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661" w:rsidRPr="00081830"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bookmarkStart w:id="0" w:name="_GoBack"/>
      <w:bookmarkEnd w:id="0"/>
      <w:r w:rsidRPr="00081830">
        <w:rPr>
          <w:rFonts w:ascii="Arial" w:hAnsi="Arial" w:cs="Arial"/>
          <w:b/>
          <w:bCs/>
          <w:color w:val="000000" w:themeColor="text1"/>
          <w:sz w:val="40"/>
          <w:szCs w:val="40"/>
        </w:rPr>
        <w:t>SUMMARY OF CHRISTIAN DOCTRINES</w:t>
      </w:r>
    </w:p>
    <w:p w:rsidR="00065661" w:rsidRPr="00081830"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p>
    <w:p w:rsidR="00065661" w:rsidRPr="00081830" w:rsidRDefault="00065661" w:rsidP="00065661">
      <w:pPr>
        <w:autoSpaceDE w:val="0"/>
        <w:autoSpaceDN w:val="0"/>
        <w:adjustRightInd w:val="0"/>
        <w:spacing w:after="0" w:line="276" w:lineRule="auto"/>
        <w:jc w:val="center"/>
        <w:rPr>
          <w:rFonts w:ascii="Arial" w:hAnsi="Arial" w:cs="Arial"/>
          <w:b/>
          <w:bCs/>
          <w:color w:val="000000" w:themeColor="text1"/>
          <w:sz w:val="40"/>
          <w:szCs w:val="40"/>
        </w:rPr>
      </w:pPr>
      <w:r w:rsidRPr="00081830">
        <w:rPr>
          <w:rFonts w:ascii="Arial" w:hAnsi="Arial" w:cs="Arial"/>
          <w:b/>
          <w:bCs/>
          <w:color w:val="000000" w:themeColor="text1"/>
          <w:sz w:val="40"/>
          <w:szCs w:val="40"/>
        </w:rPr>
        <w:t>LOUIS BERKHOF</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317600"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317600">
        <w:rPr>
          <w:rFonts w:ascii="Arial" w:hAnsi="Arial" w:cs="Arial"/>
          <w:b/>
          <w:bCs/>
          <w:caps/>
          <w:color w:val="000000" w:themeColor="text1"/>
          <w:sz w:val="28"/>
          <w:szCs w:val="28"/>
        </w:rPr>
        <w:t>Lightly edited and format</w:t>
      </w:r>
      <w:r>
        <w:rPr>
          <w:rFonts w:ascii="Arial" w:hAnsi="Arial" w:cs="Arial"/>
          <w:b/>
          <w:bCs/>
          <w:caps/>
          <w:color w:val="000000" w:themeColor="text1"/>
          <w:sz w:val="28"/>
          <w:szCs w:val="28"/>
        </w:rPr>
        <w:t>T</w:t>
      </w:r>
      <w:r w:rsidRPr="00317600">
        <w:rPr>
          <w:rFonts w:ascii="Arial" w:hAnsi="Arial" w:cs="Arial"/>
          <w:b/>
          <w:bCs/>
          <w:caps/>
          <w:color w:val="000000" w:themeColor="text1"/>
          <w:sz w:val="28"/>
          <w:szCs w:val="28"/>
        </w:rPr>
        <w:t>ed by Geoffrey Stonier</w:t>
      </w: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5D6F0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317600" w:rsidRDefault="00065661" w:rsidP="00065661">
      <w:pPr>
        <w:autoSpaceDE w:val="0"/>
        <w:autoSpaceDN w:val="0"/>
        <w:adjustRightInd w:val="0"/>
        <w:spacing w:after="0" w:line="276" w:lineRule="auto"/>
        <w:jc w:val="center"/>
        <w:rPr>
          <w:rFonts w:ascii="Arial" w:hAnsi="Arial" w:cs="Arial"/>
          <w:b/>
          <w:bCs/>
          <w:color w:val="000000" w:themeColor="text1"/>
          <w:sz w:val="28"/>
          <w:szCs w:val="28"/>
        </w:rPr>
      </w:pPr>
      <w:r w:rsidRPr="00317600">
        <w:rPr>
          <w:rFonts w:ascii="Arial" w:hAnsi="Arial" w:cs="Arial"/>
          <w:b/>
          <w:bCs/>
          <w:color w:val="000000" w:themeColor="text1"/>
          <w:sz w:val="28"/>
          <w:szCs w:val="28"/>
        </w:rPr>
        <w:lastRenderedPageBreak/>
        <w:t>CONTENTS</w:t>
      </w:r>
    </w:p>
    <w:p w:rsidR="00065661"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F46F5D" w:rsidRDefault="00F46F5D"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Default="005D6F01" w:rsidP="00065661">
      <w:pPr>
        <w:autoSpaceDE w:val="0"/>
        <w:autoSpaceDN w:val="0"/>
        <w:adjustRightInd w:val="0"/>
        <w:spacing w:after="0" w:line="276" w:lineRule="auto"/>
        <w:jc w:val="both"/>
        <w:rPr>
          <w:rFonts w:ascii="Arial" w:hAnsi="Arial" w:cs="Arial"/>
          <w:i/>
          <w:iCs/>
          <w:color w:val="000000" w:themeColor="text1"/>
          <w:sz w:val="24"/>
          <w:szCs w:val="24"/>
        </w:rPr>
      </w:pPr>
      <w:r>
        <w:rPr>
          <w:rFonts w:ascii="Arial" w:hAnsi="Arial" w:cs="Arial"/>
          <w:i/>
          <w:iCs/>
          <w:color w:val="000000" w:themeColor="text1"/>
          <w:sz w:val="24"/>
          <w:szCs w:val="24"/>
        </w:rPr>
        <w:t>Part 1: Introduction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w:t>
      </w:r>
      <w:r w:rsidRPr="00081830">
        <w:rPr>
          <w:rFonts w:ascii="Arial" w:hAnsi="Arial" w:cs="Arial"/>
          <w:color w:val="000000" w:themeColor="text1"/>
          <w:sz w:val="24"/>
          <w:szCs w:val="24"/>
        </w:rPr>
        <w:t xml:space="preserve">: Religion!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w:t>
      </w:r>
      <w:r w:rsidRPr="00081830">
        <w:rPr>
          <w:rFonts w:ascii="Arial" w:hAnsi="Arial" w:cs="Arial"/>
          <w:color w:val="000000" w:themeColor="text1"/>
          <w:sz w:val="24"/>
          <w:szCs w:val="24"/>
        </w:rPr>
        <w:t xml:space="preserve">: Revelation!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3</w:t>
      </w:r>
      <w:r w:rsidRPr="00081830">
        <w:rPr>
          <w:rFonts w:ascii="Arial" w:hAnsi="Arial" w:cs="Arial"/>
          <w:color w:val="000000" w:themeColor="text1"/>
          <w:sz w:val="24"/>
          <w:szCs w:val="24"/>
        </w:rPr>
        <w:t xml:space="preserve">: Scripture!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5D6F01">
        <w:rPr>
          <w:rFonts w:ascii="Arial" w:hAnsi="Arial" w:cs="Arial"/>
          <w:i/>
          <w:iCs/>
          <w:color w:val="000000" w:themeColor="text1"/>
          <w:sz w:val="24"/>
          <w:szCs w:val="24"/>
        </w:rPr>
        <w:t>2</w:t>
      </w:r>
      <w:r w:rsidRPr="00081830">
        <w:rPr>
          <w:rFonts w:ascii="Arial" w:hAnsi="Arial" w:cs="Arial"/>
          <w:i/>
          <w:iCs/>
          <w:color w:val="000000" w:themeColor="text1"/>
          <w:sz w:val="24"/>
          <w:szCs w:val="24"/>
        </w:rPr>
        <w:t>: The Doctrine of God and Creation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4</w:t>
      </w:r>
      <w:r w:rsidRPr="00081830">
        <w:rPr>
          <w:rFonts w:ascii="Arial" w:hAnsi="Arial" w:cs="Arial"/>
          <w:color w:val="000000" w:themeColor="text1"/>
          <w:sz w:val="24"/>
          <w:szCs w:val="24"/>
        </w:rPr>
        <w:t xml:space="preserve">: The Essential Nature of God!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5</w:t>
      </w:r>
      <w:r w:rsidRPr="00081830">
        <w:rPr>
          <w:rFonts w:ascii="Arial" w:hAnsi="Arial" w:cs="Arial"/>
          <w:color w:val="000000" w:themeColor="text1"/>
          <w:sz w:val="24"/>
          <w:szCs w:val="24"/>
        </w:rPr>
        <w:t xml:space="preserve"> The Names of God!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6</w:t>
      </w:r>
      <w:r w:rsidRPr="00081830">
        <w:rPr>
          <w:rFonts w:ascii="Arial" w:hAnsi="Arial" w:cs="Arial"/>
          <w:color w:val="000000" w:themeColor="text1"/>
          <w:sz w:val="24"/>
          <w:szCs w:val="24"/>
        </w:rPr>
        <w:t xml:space="preserve">: The Attributes of God!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7</w:t>
      </w:r>
      <w:r w:rsidRPr="00081830">
        <w:rPr>
          <w:rFonts w:ascii="Arial" w:hAnsi="Arial" w:cs="Arial"/>
          <w:color w:val="000000" w:themeColor="text1"/>
          <w:sz w:val="24"/>
          <w:szCs w:val="24"/>
        </w:rPr>
        <w:t xml:space="preserve">: The Trinity!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8</w:t>
      </w:r>
      <w:r w:rsidRPr="00081830">
        <w:rPr>
          <w:rFonts w:ascii="Arial" w:hAnsi="Arial" w:cs="Arial"/>
          <w:color w:val="000000" w:themeColor="text1"/>
          <w:sz w:val="24"/>
          <w:szCs w:val="24"/>
        </w:rPr>
        <w:t xml:space="preserve">: The Divine Decrees!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9</w:t>
      </w:r>
      <w:r w:rsidRPr="00081830">
        <w:rPr>
          <w:rFonts w:ascii="Arial" w:hAnsi="Arial" w:cs="Arial"/>
          <w:color w:val="000000" w:themeColor="text1"/>
          <w:sz w:val="24"/>
          <w:szCs w:val="24"/>
        </w:rPr>
        <w:t xml:space="preserve">: Creation!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10</w:t>
      </w:r>
      <w:r w:rsidRPr="00081830">
        <w:rPr>
          <w:rFonts w:ascii="Arial" w:hAnsi="Arial" w:cs="Arial"/>
          <w:color w:val="000000" w:themeColor="text1"/>
          <w:sz w:val="24"/>
          <w:szCs w:val="24"/>
        </w:rPr>
        <w:t xml:space="preserve">: Providence!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F46F5D">
        <w:rPr>
          <w:rFonts w:ascii="Arial" w:hAnsi="Arial" w:cs="Arial"/>
          <w:i/>
          <w:iCs/>
          <w:color w:val="000000" w:themeColor="text1"/>
          <w:sz w:val="24"/>
          <w:szCs w:val="24"/>
        </w:rPr>
        <w:t>3</w:t>
      </w:r>
      <w:r w:rsidRPr="00081830">
        <w:rPr>
          <w:rFonts w:ascii="Arial" w:hAnsi="Arial" w:cs="Arial"/>
          <w:i/>
          <w:iCs/>
          <w:color w:val="000000" w:themeColor="text1"/>
          <w:sz w:val="24"/>
          <w:szCs w:val="24"/>
        </w:rPr>
        <w:t>: Man in Relation to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11:</w:t>
      </w:r>
      <w:r w:rsidRPr="00081830">
        <w:rPr>
          <w:rFonts w:ascii="Arial" w:hAnsi="Arial" w:cs="Arial"/>
          <w:color w:val="000000" w:themeColor="text1"/>
          <w:sz w:val="24"/>
          <w:szCs w:val="24"/>
        </w:rPr>
        <w:t xml:space="preserve"> Man in His Original State!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12</w:t>
      </w:r>
      <w:r w:rsidRPr="00081830">
        <w:rPr>
          <w:rFonts w:ascii="Arial" w:hAnsi="Arial" w:cs="Arial"/>
          <w:color w:val="000000" w:themeColor="text1"/>
          <w:sz w:val="24"/>
          <w:szCs w:val="24"/>
        </w:rPr>
        <w:t xml:space="preserve">: Man in the State of Sin!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13</w:t>
      </w:r>
      <w:r w:rsidRPr="00081830">
        <w:rPr>
          <w:rFonts w:ascii="Arial" w:hAnsi="Arial" w:cs="Arial"/>
          <w:color w:val="000000" w:themeColor="text1"/>
          <w:sz w:val="24"/>
          <w:szCs w:val="24"/>
        </w:rPr>
        <w:t xml:space="preserve">: Man in the Covenant of Grace!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F46F5D">
        <w:rPr>
          <w:rFonts w:ascii="Arial" w:hAnsi="Arial" w:cs="Arial"/>
          <w:i/>
          <w:iCs/>
          <w:color w:val="000000" w:themeColor="text1"/>
          <w:sz w:val="24"/>
          <w:szCs w:val="24"/>
        </w:rPr>
        <w:t>4</w:t>
      </w:r>
      <w:r w:rsidRPr="00081830">
        <w:rPr>
          <w:rFonts w:ascii="Arial" w:hAnsi="Arial" w:cs="Arial"/>
          <w:i/>
          <w:iCs/>
          <w:color w:val="000000" w:themeColor="text1"/>
          <w:sz w:val="24"/>
          <w:szCs w:val="24"/>
        </w:rPr>
        <w:t>: The Person and Work of Christ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14</w:t>
      </w:r>
      <w:r w:rsidRPr="00081830">
        <w:rPr>
          <w:rFonts w:ascii="Arial" w:hAnsi="Arial" w:cs="Arial"/>
          <w:color w:val="000000" w:themeColor="text1"/>
          <w:sz w:val="24"/>
          <w:szCs w:val="24"/>
        </w:rPr>
        <w:t>: The Names and Nature of Christ</w:t>
      </w:r>
      <w:r>
        <w:rPr>
          <w:rFonts w:ascii="Arial" w:hAnsi="Arial" w:cs="Arial"/>
          <w:color w:val="000000" w:themeColor="text1"/>
          <w:sz w:val="24"/>
          <w:szCs w:val="24"/>
        </w:rPr>
        <w:t>!</w:t>
      </w:r>
      <w:r w:rsidRPr="00081830">
        <w:rPr>
          <w:rFonts w:ascii="Arial" w:hAnsi="Arial" w:cs="Arial"/>
          <w:color w:val="000000" w:themeColor="text1"/>
          <w:sz w:val="24"/>
          <w:szCs w:val="24"/>
        </w:rPr>
        <w:t xml:space="preserv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15</w:t>
      </w:r>
      <w:r w:rsidRPr="00081830">
        <w:rPr>
          <w:rFonts w:ascii="Arial" w:hAnsi="Arial" w:cs="Arial"/>
          <w:color w:val="000000" w:themeColor="text1"/>
          <w:sz w:val="24"/>
          <w:szCs w:val="24"/>
        </w:rPr>
        <w:t xml:space="preserve">: The States of Christ!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16</w:t>
      </w:r>
      <w:r w:rsidRPr="00081830">
        <w:rPr>
          <w:rFonts w:ascii="Arial" w:hAnsi="Arial" w:cs="Arial"/>
          <w:color w:val="000000" w:themeColor="text1"/>
          <w:sz w:val="24"/>
          <w:szCs w:val="24"/>
        </w:rPr>
        <w:t xml:space="preserve">: The Offices of Christ!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F46F5D">
        <w:rPr>
          <w:rFonts w:ascii="Arial" w:hAnsi="Arial" w:cs="Arial"/>
          <w:i/>
          <w:iCs/>
          <w:color w:val="000000" w:themeColor="text1"/>
          <w:sz w:val="24"/>
          <w:szCs w:val="24"/>
        </w:rPr>
        <w:t>5</w:t>
      </w:r>
      <w:r w:rsidRPr="00081830">
        <w:rPr>
          <w:rFonts w:ascii="Arial" w:hAnsi="Arial" w:cs="Arial"/>
          <w:i/>
          <w:iCs/>
          <w:color w:val="000000" w:themeColor="text1"/>
          <w:sz w:val="24"/>
          <w:szCs w:val="24"/>
        </w:rPr>
        <w:t>: The Doctrine of the Application of the Work of Redemption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17</w:t>
      </w:r>
      <w:r w:rsidRPr="00081830">
        <w:rPr>
          <w:rFonts w:ascii="Arial" w:hAnsi="Arial" w:cs="Arial"/>
          <w:color w:val="000000" w:themeColor="text1"/>
          <w:sz w:val="24"/>
          <w:szCs w:val="24"/>
        </w:rPr>
        <w:t>: The Atonement Through Christ</w:t>
      </w:r>
      <w:r>
        <w:rPr>
          <w:rFonts w:ascii="Arial" w:hAnsi="Arial" w:cs="Arial"/>
          <w:color w:val="000000" w:themeColor="text1"/>
          <w:sz w:val="24"/>
          <w:szCs w:val="24"/>
        </w:rPr>
        <w:t>!</w:t>
      </w:r>
      <w:r w:rsidRPr="00081830">
        <w:rPr>
          <w:rFonts w:ascii="Arial" w:hAnsi="Arial" w:cs="Arial"/>
          <w:color w:val="000000" w:themeColor="text1"/>
          <w:sz w:val="24"/>
          <w:szCs w:val="24"/>
        </w:rPr>
        <w:t xml:space="preserv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18</w:t>
      </w:r>
      <w:r w:rsidRPr="00081830">
        <w:rPr>
          <w:rFonts w:ascii="Arial" w:hAnsi="Arial" w:cs="Arial"/>
          <w:color w:val="000000" w:themeColor="text1"/>
          <w:sz w:val="24"/>
          <w:szCs w:val="24"/>
        </w:rPr>
        <w:t>: The Common Operation of the Holy Spirit: Common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Grace!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19</w:t>
      </w:r>
      <w:r w:rsidRPr="00081830">
        <w:rPr>
          <w:rFonts w:ascii="Arial" w:hAnsi="Arial" w:cs="Arial"/>
          <w:color w:val="000000" w:themeColor="text1"/>
          <w:sz w:val="24"/>
          <w:szCs w:val="24"/>
        </w:rPr>
        <w:t xml:space="preserve">: Calling and Regeneration!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20</w:t>
      </w:r>
      <w:r w:rsidRPr="00081830">
        <w:rPr>
          <w:rFonts w:ascii="Arial" w:hAnsi="Arial" w:cs="Arial"/>
          <w:color w:val="000000" w:themeColor="text1"/>
          <w:sz w:val="24"/>
          <w:szCs w:val="24"/>
        </w:rPr>
        <w:t xml:space="preserve">: Conversion: Repentance and Faith!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21</w:t>
      </w:r>
      <w:r w:rsidRPr="00081830">
        <w:rPr>
          <w:rFonts w:ascii="Arial" w:hAnsi="Arial" w:cs="Arial"/>
          <w:color w:val="000000" w:themeColor="text1"/>
          <w:sz w:val="24"/>
          <w:szCs w:val="24"/>
        </w:rPr>
        <w:t xml:space="preserve">: Justification!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22</w:t>
      </w:r>
      <w:r w:rsidRPr="00081830">
        <w:rPr>
          <w:rFonts w:ascii="Arial" w:hAnsi="Arial" w:cs="Arial"/>
          <w:color w:val="000000" w:themeColor="text1"/>
          <w:sz w:val="24"/>
          <w:szCs w:val="24"/>
        </w:rPr>
        <w:t xml:space="preserve">: Sanctification and Perseverance!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F46F5D">
        <w:rPr>
          <w:rFonts w:ascii="Arial" w:hAnsi="Arial" w:cs="Arial"/>
          <w:i/>
          <w:iCs/>
          <w:color w:val="000000" w:themeColor="text1"/>
          <w:sz w:val="24"/>
          <w:szCs w:val="24"/>
        </w:rPr>
        <w:t>6</w:t>
      </w:r>
      <w:r w:rsidRPr="00081830">
        <w:rPr>
          <w:rFonts w:ascii="Arial" w:hAnsi="Arial" w:cs="Arial"/>
          <w:i/>
          <w:iCs/>
          <w:color w:val="000000" w:themeColor="text1"/>
          <w:sz w:val="24"/>
          <w:szCs w:val="24"/>
        </w:rPr>
        <w:t>: The Doctrine of the Church and the Means of Grace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23</w:t>
      </w:r>
      <w:r w:rsidRPr="00081830">
        <w:rPr>
          <w:rFonts w:ascii="Arial" w:hAnsi="Arial" w:cs="Arial"/>
          <w:color w:val="000000" w:themeColor="text1"/>
          <w:sz w:val="24"/>
          <w:szCs w:val="24"/>
        </w:rPr>
        <w:t xml:space="preserve">: The Nature of the Church!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Chapter </w:t>
      </w:r>
      <w:r>
        <w:rPr>
          <w:rFonts w:ascii="Arial" w:hAnsi="Arial" w:cs="Arial"/>
          <w:color w:val="000000" w:themeColor="text1"/>
          <w:sz w:val="24"/>
          <w:szCs w:val="24"/>
        </w:rPr>
        <w:t>24:</w:t>
      </w:r>
      <w:r w:rsidRPr="00081830">
        <w:rPr>
          <w:rFonts w:ascii="Arial" w:hAnsi="Arial" w:cs="Arial"/>
          <w:color w:val="000000" w:themeColor="text1"/>
          <w:sz w:val="24"/>
          <w:szCs w:val="24"/>
        </w:rPr>
        <w:t xml:space="preserve"> The Government and Power of the Church!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25</w:t>
      </w:r>
      <w:r w:rsidRPr="00081830">
        <w:rPr>
          <w:rFonts w:ascii="Arial" w:hAnsi="Arial" w:cs="Arial"/>
          <w:color w:val="000000" w:themeColor="text1"/>
          <w:sz w:val="24"/>
          <w:szCs w:val="24"/>
        </w:rPr>
        <w:t xml:space="preserve">: The Word of God and the Sacraments in General!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26:</w:t>
      </w:r>
      <w:r w:rsidRPr="00081830">
        <w:rPr>
          <w:rFonts w:ascii="Arial" w:hAnsi="Arial" w:cs="Arial"/>
          <w:color w:val="000000" w:themeColor="text1"/>
          <w:sz w:val="24"/>
          <w:szCs w:val="24"/>
        </w:rPr>
        <w:t xml:space="preserve"> Christian Baptism!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27</w:t>
      </w:r>
      <w:r w:rsidRPr="00081830">
        <w:rPr>
          <w:rFonts w:ascii="Arial" w:hAnsi="Arial" w:cs="Arial"/>
          <w:color w:val="000000" w:themeColor="text1"/>
          <w:sz w:val="24"/>
          <w:szCs w:val="24"/>
        </w:rPr>
        <w:t xml:space="preserve">: The Lord’s Supper! </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i/>
          <w:iCs/>
          <w:color w:val="000000" w:themeColor="text1"/>
          <w:sz w:val="24"/>
          <w:szCs w:val="24"/>
        </w:rPr>
        <w:t xml:space="preserve">Part </w:t>
      </w:r>
      <w:r w:rsidR="00F46F5D">
        <w:rPr>
          <w:rFonts w:ascii="Arial" w:hAnsi="Arial" w:cs="Arial"/>
          <w:i/>
          <w:iCs/>
          <w:color w:val="000000" w:themeColor="text1"/>
          <w:sz w:val="24"/>
          <w:szCs w:val="24"/>
        </w:rPr>
        <w:t>7</w:t>
      </w:r>
      <w:r w:rsidRPr="00081830">
        <w:rPr>
          <w:rFonts w:ascii="Arial" w:hAnsi="Arial" w:cs="Arial"/>
          <w:i/>
          <w:iCs/>
          <w:color w:val="000000" w:themeColor="text1"/>
          <w:sz w:val="24"/>
          <w:szCs w:val="24"/>
        </w:rPr>
        <w:t>: The Doctrine of the Last Things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28</w:t>
      </w:r>
      <w:r w:rsidRPr="00081830">
        <w:rPr>
          <w:rFonts w:ascii="Arial" w:hAnsi="Arial" w:cs="Arial"/>
          <w:color w:val="000000" w:themeColor="text1"/>
          <w:sz w:val="24"/>
          <w:szCs w:val="24"/>
        </w:rPr>
        <w:t xml:space="preserve">: Physical Death and the Intermediate State!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29</w:t>
      </w:r>
      <w:r w:rsidRPr="00081830">
        <w:rPr>
          <w:rFonts w:ascii="Arial" w:hAnsi="Arial" w:cs="Arial"/>
          <w:color w:val="000000" w:themeColor="text1"/>
          <w:sz w:val="24"/>
          <w:szCs w:val="24"/>
        </w:rPr>
        <w:t xml:space="preserve">: The Second Coming of Christ!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Chapter </w:t>
      </w:r>
      <w:r>
        <w:rPr>
          <w:rFonts w:ascii="Arial" w:hAnsi="Arial" w:cs="Arial"/>
          <w:color w:val="000000" w:themeColor="text1"/>
          <w:sz w:val="24"/>
          <w:szCs w:val="24"/>
        </w:rPr>
        <w:t>30</w:t>
      </w:r>
      <w:r w:rsidRPr="00081830">
        <w:rPr>
          <w:rFonts w:ascii="Arial" w:hAnsi="Arial" w:cs="Arial"/>
          <w:color w:val="000000" w:themeColor="text1"/>
          <w:sz w:val="24"/>
          <w:szCs w:val="24"/>
        </w:rPr>
        <w:t xml:space="preserve">: The Resurrection, the Last </w:t>
      </w:r>
      <w:r>
        <w:rPr>
          <w:rFonts w:ascii="Arial" w:hAnsi="Arial" w:cs="Arial"/>
          <w:color w:val="000000" w:themeColor="text1"/>
          <w:sz w:val="24"/>
          <w:szCs w:val="24"/>
        </w:rPr>
        <w:t>Judgement</w:t>
      </w:r>
      <w:r w:rsidRPr="00081830">
        <w:rPr>
          <w:rFonts w:ascii="Arial" w:hAnsi="Arial" w:cs="Arial"/>
          <w:color w:val="000000" w:themeColor="text1"/>
          <w:sz w:val="24"/>
          <w:szCs w:val="24"/>
        </w:rPr>
        <w:t>, and the Final</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State!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color w:val="000000" w:themeColor="text1"/>
          <w:sz w:val="28"/>
          <w:szCs w:val="28"/>
        </w:rPr>
      </w:pPr>
    </w:p>
    <w:p w:rsidR="00065661" w:rsidRPr="00F46F5D"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F46F5D">
        <w:rPr>
          <w:rFonts w:ascii="Arial" w:hAnsi="Arial" w:cs="Arial"/>
          <w:b/>
          <w:bCs/>
          <w:caps/>
          <w:color w:val="000000" w:themeColor="text1"/>
          <w:sz w:val="28"/>
          <w:szCs w:val="28"/>
        </w:rPr>
        <w:lastRenderedPageBreak/>
        <w:t xml:space="preserve">Part </w:t>
      </w:r>
      <w:r w:rsidR="00F46F5D">
        <w:rPr>
          <w:rFonts w:ascii="Arial" w:hAnsi="Arial" w:cs="Arial"/>
          <w:b/>
          <w:bCs/>
          <w:caps/>
          <w:color w:val="000000" w:themeColor="text1"/>
          <w:sz w:val="28"/>
          <w:szCs w:val="28"/>
        </w:rPr>
        <w:t>1</w:t>
      </w:r>
      <w:r w:rsidRPr="00F46F5D">
        <w:rPr>
          <w:rFonts w:ascii="Arial" w:hAnsi="Arial" w:cs="Arial"/>
          <w:b/>
          <w:bCs/>
          <w:caps/>
          <w:color w:val="000000" w:themeColor="text1"/>
          <w:sz w:val="28"/>
          <w:szCs w:val="28"/>
        </w:rPr>
        <w:t>: Introduction</w:t>
      </w:r>
    </w:p>
    <w:p w:rsidR="00065661" w:rsidRPr="00F46F5D" w:rsidRDefault="00065661"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065661" w:rsidRPr="00F46F5D" w:rsidRDefault="00065661" w:rsidP="00065661">
      <w:pPr>
        <w:autoSpaceDE w:val="0"/>
        <w:autoSpaceDN w:val="0"/>
        <w:adjustRightInd w:val="0"/>
        <w:spacing w:after="0" w:line="276" w:lineRule="auto"/>
        <w:jc w:val="center"/>
        <w:rPr>
          <w:rFonts w:ascii="Arial" w:hAnsi="Arial" w:cs="Arial"/>
          <w:b/>
          <w:bCs/>
          <w:i/>
          <w:iCs/>
          <w:caps/>
          <w:color w:val="000000" w:themeColor="text1"/>
          <w:sz w:val="28"/>
          <w:szCs w:val="28"/>
        </w:rPr>
      </w:pPr>
      <w:r w:rsidRPr="00F46F5D">
        <w:rPr>
          <w:rFonts w:ascii="Arial" w:hAnsi="Arial" w:cs="Arial"/>
          <w:b/>
          <w:bCs/>
          <w:i/>
          <w:iCs/>
          <w:caps/>
          <w:color w:val="000000" w:themeColor="text1"/>
          <w:sz w:val="28"/>
          <w:szCs w:val="28"/>
        </w:rPr>
        <w:t>Chapter 1: Religion</w:t>
      </w:r>
    </w:p>
    <w:p w:rsidR="00065661" w:rsidRPr="00317600"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p>
    <w:p w:rsidR="00065661" w:rsidRPr="00317600"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r w:rsidRPr="00317600">
        <w:rPr>
          <w:rFonts w:ascii="Arial" w:hAnsi="Arial" w:cs="Arial"/>
          <w:b/>
          <w:bCs/>
          <w:color w:val="000000" w:themeColor="text1"/>
          <w:sz w:val="28"/>
          <w:szCs w:val="28"/>
        </w:rPr>
        <w:t>1. The Nature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informs us that man was created in the image of God. When he fell in sin,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did not entirely cease to be the image-bearer of the Most High. The seed of religion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still present in all men, though their sinful nature constantly reacts against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Missionaries testify to the presence of religion in some form or other among all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nations and tribes of the earth. It is one of the greatest blessings of mankind, though</w:t>
      </w:r>
      <w:r>
        <w:rPr>
          <w:rFonts w:ascii="Arial" w:hAnsi="Arial" w:cs="Arial"/>
          <w:color w:val="000000" w:themeColor="text1"/>
          <w:sz w:val="24"/>
          <w:szCs w:val="24"/>
        </w:rPr>
        <w:t xml:space="preserve"> </w:t>
      </w:r>
      <w:r w:rsidRPr="00081830">
        <w:rPr>
          <w:rFonts w:ascii="Arial" w:hAnsi="Arial" w:cs="Arial"/>
          <w:color w:val="000000" w:themeColor="text1"/>
          <w:sz w:val="24"/>
          <w:szCs w:val="24"/>
        </w:rPr>
        <w:t>many denounce it as a curse. Not only does it touch the deepest springs of man’s life,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it also controls his thoughts and feelings and desires.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just what is religion? It is only by the study of the Word of God that we can learn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 the nature of true religion. The word ‘religion’ is derived from the Latin and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any word that is found in the original Hebrew or Greek of the Bible. It is found</w:t>
      </w:r>
      <w:r>
        <w:rPr>
          <w:rFonts w:ascii="Arial" w:hAnsi="Arial" w:cs="Arial"/>
          <w:color w:val="000000" w:themeColor="text1"/>
          <w:sz w:val="24"/>
          <w:szCs w:val="24"/>
        </w:rPr>
        <w:t xml:space="preserve"> </w:t>
      </w:r>
      <w:r w:rsidRPr="00081830">
        <w:rPr>
          <w:rFonts w:ascii="Arial" w:hAnsi="Arial" w:cs="Arial"/>
          <w:color w:val="000000" w:themeColor="text1"/>
          <w:sz w:val="24"/>
          <w:szCs w:val="24"/>
        </w:rPr>
        <w:t>only four times in our translation of the Bible, Gal. 1:18, 14; Jas. 1:26, 27. The Old</w:t>
      </w:r>
      <w:r>
        <w:rPr>
          <w:rFonts w:ascii="Arial" w:hAnsi="Arial" w:cs="Arial"/>
          <w:color w:val="000000" w:themeColor="text1"/>
          <w:sz w:val="24"/>
          <w:szCs w:val="24"/>
        </w:rPr>
        <w:t xml:space="preserve"> </w:t>
      </w:r>
      <w:r w:rsidRPr="00081830">
        <w:rPr>
          <w:rFonts w:ascii="Arial" w:hAnsi="Arial" w:cs="Arial"/>
          <w:color w:val="000000" w:themeColor="text1"/>
          <w:sz w:val="24"/>
          <w:szCs w:val="24"/>
        </w:rPr>
        <w:t>Testament defines religion as the fear of the Lord. This fear is not a feeling of dread, but</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reverent regard for God akin to awe, but coupled with love and confidence. It is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response of the Old Testament believers to the revelation of the law. In the New</w:t>
      </w:r>
      <w:r>
        <w:rPr>
          <w:rFonts w:ascii="Arial" w:hAnsi="Arial" w:cs="Arial"/>
          <w:color w:val="000000" w:themeColor="text1"/>
          <w:sz w:val="24"/>
          <w:szCs w:val="24"/>
        </w:rPr>
        <w:t xml:space="preserve"> </w:t>
      </w:r>
      <w:r w:rsidRPr="00081830">
        <w:rPr>
          <w:rFonts w:ascii="Arial" w:hAnsi="Arial" w:cs="Arial"/>
          <w:color w:val="000000" w:themeColor="text1"/>
          <w:sz w:val="24"/>
          <w:szCs w:val="24"/>
        </w:rPr>
        <w:t>Testament religion is a response to the gospel rather than to the law, and assumes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form of faith and godliness.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the light of Scripture</w:t>
      </w:r>
      <w:r>
        <w:rPr>
          <w:rFonts w:ascii="Arial" w:hAnsi="Arial" w:cs="Arial"/>
          <w:color w:val="000000" w:themeColor="text1"/>
          <w:sz w:val="24"/>
          <w:szCs w:val="24"/>
        </w:rPr>
        <w:t>,</w:t>
      </w:r>
      <w:r w:rsidRPr="00081830">
        <w:rPr>
          <w:rFonts w:ascii="Arial" w:hAnsi="Arial" w:cs="Arial"/>
          <w:color w:val="000000" w:themeColor="text1"/>
          <w:sz w:val="24"/>
          <w:szCs w:val="24"/>
        </w:rPr>
        <w:t xml:space="preserve"> we learn to understand that religion is a relation in which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stands to God, a relation in which man is conscious of the absolute majesty and infinite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power of God and of his own utter insignificance and absolute helplessness. It may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defined as a conscious and voluntary relationship to God, which expresses itself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grateful worship and loving service. The manner of this religious worship and service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not left to the arbitrary will of man, but is determined by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F46F5D"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F46F5D">
        <w:rPr>
          <w:rFonts w:ascii="Arial" w:hAnsi="Arial" w:cs="Arial"/>
          <w:b/>
          <w:bCs/>
          <w:color w:val="000000" w:themeColor="text1"/>
          <w:sz w:val="24"/>
          <w:szCs w:val="24"/>
        </w:rPr>
        <w:t>2. The Seat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several wrong views respecting the seat of religion in man. Some think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religion primarily as a sort of knowledge, and locate it in the intellect. Others regard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 a kind of immediate feeling of God, and find its seat in the feelings. And still others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hold that it consists most of all in moral activity, and refer it to the will. However,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these views are one-sided and contrary to Scripture, which teaches us that religion is a</w:t>
      </w:r>
      <w:r>
        <w:rPr>
          <w:rFonts w:ascii="Arial" w:hAnsi="Arial" w:cs="Arial"/>
          <w:color w:val="000000" w:themeColor="text1"/>
          <w:sz w:val="24"/>
          <w:szCs w:val="24"/>
        </w:rPr>
        <w:t xml:space="preserve"> </w:t>
      </w:r>
      <w:r w:rsidRPr="00081830">
        <w:rPr>
          <w:rFonts w:ascii="Arial" w:hAnsi="Arial" w:cs="Arial"/>
          <w:color w:val="000000" w:themeColor="text1"/>
          <w:sz w:val="24"/>
          <w:szCs w:val="24"/>
        </w:rPr>
        <w:t>matter of the heart. In Scripture psychology the heart is the central organ of the soul.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Out of it are all the issues of life, thoughts, feelings, and desires, Prov. 4:28. Religion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involves the whole man, his intellectual, his emotional, and his moral life. This is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only view that does justice to the nature of religion.</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F46F5D"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F46F5D">
        <w:rPr>
          <w:rFonts w:ascii="Arial" w:hAnsi="Arial" w:cs="Arial"/>
          <w:b/>
          <w:bCs/>
          <w:color w:val="000000" w:themeColor="text1"/>
          <w:sz w:val="24"/>
          <w:szCs w:val="24"/>
        </w:rPr>
        <w:lastRenderedPageBreak/>
        <w:t>3. The Origin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Particular attention was devoted during the last fifty years to the problem of the origin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religion. Repeated attempts were made to give a natural explanation of it, but</w:t>
      </w:r>
      <w:r>
        <w:rPr>
          <w:rFonts w:ascii="Arial" w:hAnsi="Arial" w:cs="Arial"/>
          <w:color w:val="000000" w:themeColor="text1"/>
          <w:sz w:val="24"/>
          <w:szCs w:val="24"/>
        </w:rPr>
        <w:t xml:space="preserve"> </w:t>
      </w:r>
      <w:r w:rsidRPr="00081830">
        <w:rPr>
          <w:rFonts w:ascii="Arial" w:hAnsi="Arial" w:cs="Arial"/>
          <w:color w:val="000000" w:themeColor="text1"/>
          <w:sz w:val="24"/>
          <w:szCs w:val="24"/>
        </w:rPr>
        <w:t>without success. Some spoke of it as an invention of cunning and deceptive priests, who</w:t>
      </w:r>
      <w:r>
        <w:rPr>
          <w:rFonts w:ascii="Arial" w:hAnsi="Arial" w:cs="Arial"/>
          <w:color w:val="000000" w:themeColor="text1"/>
          <w:sz w:val="24"/>
          <w:szCs w:val="24"/>
        </w:rPr>
        <w:t xml:space="preserve"> </w:t>
      </w:r>
      <w:r w:rsidRPr="00081830">
        <w:rPr>
          <w:rFonts w:ascii="Arial" w:hAnsi="Arial" w:cs="Arial"/>
          <w:color w:val="000000" w:themeColor="text1"/>
          <w:sz w:val="24"/>
          <w:szCs w:val="24"/>
        </w:rPr>
        <w:t>regarded it as an easy source of revenue; but this explanation is entirely discredited</w:t>
      </w:r>
      <w:r>
        <w:rPr>
          <w:rFonts w:ascii="Arial" w:hAnsi="Arial" w:cs="Arial"/>
          <w:color w:val="000000" w:themeColor="text1"/>
          <w:sz w:val="24"/>
          <w:szCs w:val="24"/>
        </w:rPr>
        <w:t xml:space="preserve"> </w:t>
      </w:r>
      <w:r w:rsidRPr="00081830">
        <w:rPr>
          <w:rFonts w:ascii="Arial" w:hAnsi="Arial" w:cs="Arial"/>
          <w:color w:val="000000" w:themeColor="text1"/>
          <w:sz w:val="24"/>
          <w:szCs w:val="24"/>
        </w:rPr>
        <w:t>now. Others held that it began with the worship of lifeless objects (fetishes), or with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worship of spirits, possibly the spirits of forefathers. But this is no explanation, since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question remains, How did people ever hit upon the idea of worshiping lifeless or</w:t>
      </w:r>
      <w:r>
        <w:rPr>
          <w:rFonts w:ascii="Arial" w:hAnsi="Arial" w:cs="Arial"/>
          <w:color w:val="000000" w:themeColor="text1"/>
          <w:sz w:val="24"/>
          <w:szCs w:val="24"/>
        </w:rPr>
        <w:t xml:space="preserve"> </w:t>
      </w:r>
      <w:r w:rsidRPr="00081830">
        <w:rPr>
          <w:rFonts w:ascii="Arial" w:hAnsi="Arial" w:cs="Arial"/>
          <w:color w:val="000000" w:themeColor="text1"/>
          <w:sz w:val="24"/>
          <w:szCs w:val="24"/>
        </w:rPr>
        <w:t>living objects? Still others were of the opinion that religion originated in nature</w:t>
      </w:r>
      <w:r>
        <w:rPr>
          <w:rFonts w:ascii="Arial" w:hAnsi="Arial" w:cs="Arial"/>
          <w:color w:val="000000" w:themeColor="text1"/>
          <w:sz w:val="24"/>
          <w:szCs w:val="24"/>
        </w:rPr>
        <w:t>-</w:t>
      </w:r>
      <w:r w:rsidRPr="00081830">
        <w:rPr>
          <w:rFonts w:ascii="Arial" w:hAnsi="Arial" w:cs="Arial"/>
          <w:color w:val="000000" w:themeColor="text1"/>
          <w:sz w:val="24"/>
          <w:szCs w:val="24"/>
        </w:rPr>
        <w:t>worship,</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is, the worship of the marvels and powers of nature, or in the widespread</w:t>
      </w:r>
      <w:r>
        <w:rPr>
          <w:rFonts w:ascii="Arial" w:hAnsi="Arial" w:cs="Arial"/>
          <w:color w:val="000000" w:themeColor="text1"/>
          <w:sz w:val="24"/>
          <w:szCs w:val="24"/>
        </w:rPr>
        <w:t xml:space="preserve"> </w:t>
      </w:r>
      <w:r w:rsidRPr="00081830">
        <w:rPr>
          <w:rFonts w:ascii="Arial" w:hAnsi="Arial" w:cs="Arial"/>
          <w:color w:val="000000" w:themeColor="text1"/>
          <w:sz w:val="24"/>
          <w:szCs w:val="24"/>
        </w:rPr>
        <w:t>practice of magic. But these theories do not explain any more than the others how non</w:t>
      </w:r>
      <w:r>
        <w:rPr>
          <w:rFonts w:ascii="Arial" w:hAnsi="Arial" w:cs="Arial"/>
          <w:color w:val="000000" w:themeColor="text1"/>
          <w:sz w:val="24"/>
          <w:szCs w:val="24"/>
        </w:rPr>
        <w:t>-</w:t>
      </w:r>
      <w:r w:rsidRPr="00081830">
        <w:rPr>
          <w:rFonts w:ascii="Arial" w:hAnsi="Arial" w:cs="Arial"/>
          <w:color w:val="000000" w:themeColor="text1"/>
          <w:sz w:val="24"/>
          <w:szCs w:val="24"/>
        </w:rPr>
        <w:t>religious</w:t>
      </w:r>
      <w:r>
        <w:rPr>
          <w:rFonts w:ascii="Arial" w:hAnsi="Arial" w:cs="Arial"/>
          <w:color w:val="000000" w:themeColor="text1"/>
          <w:sz w:val="24"/>
          <w:szCs w:val="24"/>
        </w:rPr>
        <w:t xml:space="preserve"> </w:t>
      </w:r>
      <w:r w:rsidRPr="00081830">
        <w:rPr>
          <w:rFonts w:ascii="Arial" w:hAnsi="Arial" w:cs="Arial"/>
          <w:color w:val="000000" w:themeColor="text1"/>
          <w:sz w:val="24"/>
          <w:szCs w:val="24"/>
        </w:rPr>
        <w:t>man ever became religious. They all start out with a man who is already</w:t>
      </w:r>
      <w:r>
        <w:rPr>
          <w:rFonts w:ascii="Arial" w:hAnsi="Arial" w:cs="Arial"/>
          <w:color w:val="000000" w:themeColor="text1"/>
          <w:sz w:val="24"/>
          <w:szCs w:val="24"/>
        </w:rPr>
        <w:t xml:space="preserve"> </w:t>
      </w:r>
      <w:r w:rsidRPr="00081830">
        <w:rPr>
          <w:rFonts w:ascii="Arial" w:hAnsi="Arial" w:cs="Arial"/>
          <w:color w:val="000000" w:themeColor="text1"/>
          <w:sz w:val="24"/>
          <w:szCs w:val="24"/>
        </w:rPr>
        <w:t>religious.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gives the only reliable account of the origin of religion. It informs us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existence of God, the only object worthy of religious worship. Moreover, it comes to 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with the assurance that God, whom man could never discover with his natural powers,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revealed Himself in nature and, more especially, in His divine Word, demands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worship and service of man, and also determines the worship and service that is well</w:t>
      </w:r>
      <w:r>
        <w:rPr>
          <w:rFonts w:ascii="Arial" w:hAnsi="Arial" w:cs="Arial"/>
          <w:color w:val="000000" w:themeColor="text1"/>
          <w:sz w:val="24"/>
          <w:szCs w:val="24"/>
        </w:rPr>
        <w:t>-</w:t>
      </w:r>
      <w:r w:rsidRPr="00081830">
        <w:rPr>
          <w:rFonts w:ascii="Arial" w:hAnsi="Arial" w:cs="Arial"/>
          <w:color w:val="000000" w:themeColor="text1"/>
          <w:sz w:val="24"/>
          <w:szCs w:val="24"/>
        </w:rPr>
        <w:t>pleasing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Him. And, finally, it teaches us that God created man in His own image,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thus endowed him with a capacity to understand, and to respond to, this revelation,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engendered in him a natural urge to seek communion with God and to glorify Him.</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F46F5D">
        <w:rPr>
          <w:rFonts w:ascii="Arial" w:hAnsi="Arial" w:cs="Arial"/>
          <w:b/>
          <w:bCs/>
          <w:color w:val="000000" w:themeColor="text1"/>
          <w:sz w:val="24"/>
          <w:szCs w:val="24"/>
        </w:rPr>
        <w:t>s</w:t>
      </w:r>
      <w:r w:rsidRPr="00081830">
        <w:rPr>
          <w:rFonts w:ascii="Arial" w:hAnsi="Arial" w:cs="Arial"/>
          <w:b/>
          <w:bCs/>
          <w:color w:val="000000" w:themeColor="text1"/>
          <w:sz w:val="24"/>
          <w:szCs w:val="24"/>
        </w:rPr>
        <w:t>e. Scripture passages bearing 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Nature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Deut. 10:12, 18. “And now, Israel, what doth Jehovah thy God require of thee, but to fear</w:t>
      </w:r>
      <w:r>
        <w:rPr>
          <w:rFonts w:ascii="Arial" w:hAnsi="Arial" w:cs="Arial"/>
          <w:color w:val="000000" w:themeColor="text1"/>
          <w:sz w:val="24"/>
          <w:szCs w:val="24"/>
        </w:rPr>
        <w:t xml:space="preserve"> </w:t>
      </w:r>
      <w:r w:rsidRPr="00081830">
        <w:rPr>
          <w:rFonts w:ascii="Arial" w:hAnsi="Arial" w:cs="Arial"/>
          <w:color w:val="000000" w:themeColor="text1"/>
          <w:sz w:val="24"/>
          <w:szCs w:val="24"/>
        </w:rPr>
        <w:t>Jehovah thy God, to walk in all His ways, and to love Him, and to serve Jehovah thy</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with all thy heart and with all thy soul, to keep the commandments of Jehovah,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His statutes, which I command thee this day for thy good.”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111:10. “The fear of Jehovah is the beginning of wisdom; a good understanding have</w:t>
      </w:r>
      <w:r>
        <w:rPr>
          <w:rFonts w:ascii="Arial" w:hAnsi="Arial" w:cs="Arial"/>
          <w:color w:val="000000" w:themeColor="text1"/>
          <w:sz w:val="24"/>
          <w:szCs w:val="24"/>
        </w:rPr>
        <w:t xml:space="preserve"> </w:t>
      </w:r>
      <w:r w:rsidRPr="00081830">
        <w:rPr>
          <w:rFonts w:ascii="Arial" w:hAnsi="Arial" w:cs="Arial"/>
          <w:color w:val="000000" w:themeColor="text1"/>
          <w:sz w:val="24"/>
          <w:szCs w:val="24"/>
        </w:rPr>
        <w:t>all they that do His commandments: His praise endures forever.”</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Eccl. 12:13. “Fear God and keep His commandments; for this is the whole duty of man.”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6:29. “This is the work of ‘God, that ye believe on Him whom He hath sent.”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16:31. “And they said, Believe on the Lord Jesus, and thou shalt be saved, thou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thy house.”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Seat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Ps. 61:10. “Create in me a clean heart, God; and renew a right spirit within me.”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Also vs.</w:t>
      </w:r>
      <w:r>
        <w:rPr>
          <w:rFonts w:ascii="Arial" w:hAnsi="Arial" w:cs="Arial"/>
          <w:color w:val="000000" w:themeColor="text1"/>
          <w:sz w:val="24"/>
          <w:szCs w:val="24"/>
        </w:rPr>
        <w:t xml:space="preserve"> </w:t>
      </w:r>
      <w:r w:rsidRPr="00081830">
        <w:rPr>
          <w:rFonts w:ascii="Arial" w:hAnsi="Arial" w:cs="Arial"/>
          <w:color w:val="000000" w:themeColor="text1"/>
          <w:sz w:val="24"/>
          <w:szCs w:val="24"/>
        </w:rPr>
        <w:t>17. “The sacrifices of God are a broken spirit; a broken and a contrite heart, God, thou</w:t>
      </w:r>
      <w:r>
        <w:rPr>
          <w:rFonts w:ascii="Arial" w:hAnsi="Arial" w:cs="Arial"/>
          <w:color w:val="000000" w:themeColor="text1"/>
          <w:sz w:val="24"/>
          <w:szCs w:val="24"/>
        </w:rPr>
        <w:t xml:space="preserve"> </w:t>
      </w:r>
      <w:r w:rsidRPr="00081830">
        <w:rPr>
          <w:rFonts w:ascii="Arial" w:hAnsi="Arial" w:cs="Arial"/>
          <w:color w:val="000000" w:themeColor="text1"/>
          <w:sz w:val="24"/>
          <w:szCs w:val="24"/>
        </w:rPr>
        <w:t>wilt not despise.”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Prov. 4:28. “Keep thy heart with all diligence; for out of it are the issues of life.”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6:8. “Blessed are the pure in heart: for they shall see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Origin of Religion: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1:27. “And God created man in His own image, in the image of God created 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Deut. 4:18. “And He declared unto you His covenant, which He commanded you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perform, even the ten commandments.”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Ezek. 37:26. “A new heart also will I give you, and a new spirit will I put within you;</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I will take away the stony heart out of your flesh, and I will give you a heart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flesh.”</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 of Scripture: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elements of true religion are indicated in the following passages: Deut. 10:12;</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Eccl. 12:13; Hos. 6:6; Micah 6:8; Mark 12:33; John 3:36; 6:29; Acts 6:31; Rom. 12:1; 13:10;</w:t>
      </w:r>
      <w:r>
        <w:rPr>
          <w:rFonts w:ascii="Arial" w:hAnsi="Arial" w:cs="Arial"/>
          <w:color w:val="000000" w:themeColor="text1"/>
          <w:sz w:val="24"/>
          <w:szCs w:val="24"/>
        </w:rPr>
        <w:t xml:space="preserve"> </w:t>
      </w:r>
      <w:r w:rsidRPr="00081830">
        <w:rPr>
          <w:rFonts w:ascii="Arial" w:hAnsi="Arial" w:cs="Arial"/>
          <w:color w:val="000000" w:themeColor="text1"/>
          <w:sz w:val="24"/>
          <w:szCs w:val="24"/>
        </w:rPr>
        <w:t>Jas. 1:27.</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What forms of false religion are indicated in the following passages: Ps. 78:35, 36; </w:t>
      </w:r>
      <w:r>
        <w:rPr>
          <w:rFonts w:ascii="Arial" w:hAnsi="Arial" w:cs="Arial"/>
          <w:color w:val="000000" w:themeColor="text1"/>
          <w:sz w:val="24"/>
          <w:szCs w:val="24"/>
        </w:rPr>
        <w:t xml:space="preserve">Is. </w:t>
      </w:r>
      <w:r w:rsidRPr="00081830">
        <w:rPr>
          <w:rFonts w:ascii="Arial" w:hAnsi="Arial" w:cs="Arial"/>
          <w:color w:val="000000" w:themeColor="text1"/>
          <w:sz w:val="24"/>
          <w:szCs w:val="24"/>
        </w:rPr>
        <w:t xml:space="preserve">1:11-17; 58:1-5; Ezek. 33:31, 32;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6:2, 5; 7:21, 26, 27; 23:14; Luke 6:2; 13:14; Gal. 4:10;</w:t>
      </w:r>
      <w:r>
        <w:rPr>
          <w:rFonts w:ascii="Arial" w:hAnsi="Arial" w:cs="Arial"/>
          <w:color w:val="000000" w:themeColor="text1"/>
          <w:sz w:val="24"/>
          <w:szCs w:val="24"/>
        </w:rPr>
        <w:t xml:space="preserve"> </w:t>
      </w:r>
      <w:r w:rsidRPr="00081830">
        <w:rPr>
          <w:rFonts w:ascii="Arial" w:hAnsi="Arial" w:cs="Arial"/>
          <w:color w:val="000000" w:themeColor="text1"/>
          <w:sz w:val="24"/>
          <w:szCs w:val="24"/>
        </w:rPr>
        <w:t>Col. 2:20; 2 Tim. 3:5; Titus 1:16; Jas. 2:15, 16; 3:10.</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Name six instances of true religion. Gen. 4:4-8; 12:1-8; 15:17; 18:22-33; Ex. 3:2-22; Deut.</w:t>
      </w:r>
      <w:r>
        <w:rPr>
          <w:rFonts w:ascii="Arial" w:hAnsi="Arial" w:cs="Arial"/>
          <w:color w:val="000000" w:themeColor="text1"/>
          <w:sz w:val="24"/>
          <w:szCs w:val="24"/>
        </w:rPr>
        <w:t xml:space="preserve"> </w:t>
      </w:r>
      <w:r w:rsidRPr="00081830">
        <w:rPr>
          <w:rFonts w:ascii="Arial" w:hAnsi="Arial" w:cs="Arial"/>
          <w:color w:val="000000" w:themeColor="text1"/>
          <w:sz w:val="24"/>
          <w:szCs w:val="24"/>
        </w:rPr>
        <w:t>32:33; 2 Kings 18:3-7; 19:14-19; Dan. 6:4-22; Luke 2:25-35; 2:36, 37; 7:1-10; 2 Tim. 1:5.</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Is religion limited to certain tribes and nations?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can we learn to know the real nature of true religion?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terms are used in the Old and New Testament to describe religion?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How would you define religion?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5. What mistaken notions are there as to the seat of religion in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is the cent</w:t>
      </w:r>
      <w:r>
        <w:rPr>
          <w:rFonts w:ascii="Arial" w:hAnsi="Arial" w:cs="Arial"/>
          <w:color w:val="000000" w:themeColor="text1"/>
          <w:sz w:val="24"/>
          <w:szCs w:val="24"/>
        </w:rPr>
        <w:t>re</w:t>
      </w:r>
      <w:r w:rsidRPr="00081830">
        <w:rPr>
          <w:rFonts w:ascii="Arial" w:hAnsi="Arial" w:cs="Arial"/>
          <w:color w:val="000000" w:themeColor="text1"/>
          <w:sz w:val="24"/>
          <w:szCs w:val="24"/>
        </w:rPr>
        <w:t xml:space="preserve"> of the religions life according to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different explanations have been given of the origin of religion?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is the only satisfactory explanation?</w:t>
      </w: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6F5D" w:rsidRDefault="00F46F5D"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Pr="00F46F5D"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F46F5D">
        <w:rPr>
          <w:rFonts w:ascii="Arial" w:hAnsi="Arial" w:cs="Arial"/>
          <w:b/>
          <w:bCs/>
          <w:caps/>
          <w:color w:val="000000" w:themeColor="text1"/>
          <w:sz w:val="28"/>
          <w:szCs w:val="28"/>
        </w:rPr>
        <w:lastRenderedPageBreak/>
        <w:t>Chapter II: Revelation</w:t>
      </w:r>
    </w:p>
    <w:p w:rsidR="00065661" w:rsidRPr="000A07F5"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p>
    <w:p w:rsidR="00065661" w:rsidRPr="000A07F5"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r w:rsidRPr="000A07F5">
        <w:rPr>
          <w:rFonts w:ascii="Arial" w:hAnsi="Arial" w:cs="Arial"/>
          <w:b/>
          <w:bCs/>
          <w:color w:val="000000" w:themeColor="text1"/>
          <w:sz w:val="28"/>
          <w:szCs w:val="28"/>
        </w:rPr>
        <w:t>1. Revelation in General</w:t>
      </w:r>
    </w:p>
    <w:p w:rsidR="00F46F5D" w:rsidRDefault="00F46F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F46F5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00065661" w:rsidRPr="00081830">
        <w:rPr>
          <w:rFonts w:ascii="Arial" w:hAnsi="Arial" w:cs="Arial"/>
          <w:color w:val="000000" w:themeColor="text1"/>
          <w:sz w:val="24"/>
          <w:szCs w:val="24"/>
        </w:rPr>
        <w:t>he discussion of religion naturally leads on to that of revelation as its origin. If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had not revealed Himself, religion would have been impossible. Man could not possibly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have had any knowledge of God, if God had not made Himself known. Left to himself,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would never have discovered God. We distinguish between God’s revelation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nature and His revelation in Scripture.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Atheists and Agnostics, of course, do not believe in revelation. Pantheists sometimes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speak of it, though there is really no place for it in their system of thought. And Deists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admit the revelation of God in nature, but deny the necessity, the reality, and even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possibility of any special revelation such as we have in Scripture. We believe in both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general and special revelation.</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F46F5D"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F46F5D">
        <w:rPr>
          <w:rFonts w:ascii="Arial" w:hAnsi="Arial" w:cs="Arial"/>
          <w:b/>
          <w:bCs/>
          <w:color w:val="000000" w:themeColor="text1"/>
          <w:sz w:val="24"/>
          <w:szCs w:val="24"/>
        </w:rPr>
        <w:t>2. General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general revelation of God is prior to His special revelation in point of time. It does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not come to man in the form of verbal communications, but in the facts, the forces, and</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the laws of nature, in the constitution and operation of the human mind, and in the facts</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of experience and history. The Bible refers to it in such passages as Ps. 19:1, 2; Rom. 1:19</w:t>
      </w:r>
      <w:r w:rsidR="00F46F5D">
        <w:rPr>
          <w:rFonts w:ascii="Arial" w:hAnsi="Arial" w:cs="Arial"/>
          <w:color w:val="000000" w:themeColor="text1"/>
          <w:sz w:val="24"/>
          <w:szCs w:val="24"/>
        </w:rPr>
        <w:t>-</w:t>
      </w:r>
      <w:r w:rsidRPr="00081830">
        <w:rPr>
          <w:rFonts w:ascii="Arial" w:hAnsi="Arial" w:cs="Arial"/>
          <w:color w:val="000000" w:themeColor="text1"/>
          <w:sz w:val="24"/>
          <w:szCs w:val="24"/>
        </w:rPr>
        <w:t>20; 2:14</w:t>
      </w:r>
      <w:r w:rsidR="00F46F5D">
        <w:rPr>
          <w:rFonts w:ascii="Arial" w:hAnsi="Arial" w:cs="Arial"/>
          <w:color w:val="000000" w:themeColor="text1"/>
          <w:sz w:val="24"/>
          <w:szCs w:val="24"/>
        </w:rPr>
        <w:t>-</w:t>
      </w:r>
      <w:r w:rsidRPr="00081830">
        <w:rPr>
          <w:rFonts w:ascii="Arial" w:hAnsi="Arial" w:cs="Arial"/>
          <w:color w:val="000000" w:themeColor="text1"/>
          <w:sz w:val="24"/>
          <w:szCs w:val="24"/>
        </w:rPr>
        <w:t>15.</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Insufficiency of general revelation. While Pelagians, Rationalists, and Deists regard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revelation as adequate for our present needs, Roman Catholics and Protestants are</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agreed that it is not sufficient. It was obscured by the blight of sin resting on God’s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beautiful creation. The handwriting of the Creator was not entirely erased, but became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hazy and indistinct. It does not now convey any fully reliable knowledge of God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spiritual things, and therefore does not furnish us a trustworthy foundation on which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can build for our eternal future. The present religious confusion of those who would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base their religion on a purely natural basis clearly proves its insufficiency. It does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even afford an adequate basis for religion in general, much less for true religion. Even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gentile nations appeal to some supposed special revelation. And, finally, it utterly fails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to meet the spiritual needs of sinners. While it conveys some knowledge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goodness, the wisdom, and the power of God, it conveys no knowledge whatever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 as the only way of salvation.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Value of general revelation. This does not mean, however, that general revelation has</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no value at all. It accounts for the true elements that are still found in heathen religions.</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Due to this revelation gentiles feel themselves to be the offspring of God, Acts 17:28,</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seek after God if haply they might find Him, Acts 17:27, see in nature </w:t>
      </w:r>
      <w:r w:rsidRPr="00081830">
        <w:rPr>
          <w:rFonts w:ascii="Arial" w:hAnsi="Arial" w:cs="Arial"/>
          <w:color w:val="000000" w:themeColor="text1"/>
          <w:sz w:val="24"/>
          <w:szCs w:val="24"/>
        </w:rPr>
        <w:lastRenderedPageBreak/>
        <w:t>God’s everlasting</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power and divinity, Rom. 1:19, 20, and do by nature the things of the law, Rom. 2:14.</w:t>
      </w:r>
    </w:p>
    <w:p w:rsidR="00F46F5D" w:rsidRDefault="00F46F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Though they live in the darkness of sin and ignorance, and pervert the truth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they still share in the illumination of the Word, John 1:9, and in the general operations of</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the Holy Spirit, Gen. 6:3. Moreover, the general revelation of God also forms the</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background for His special revelation. The latter could not be fully understood without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former. Science and history do not fail to illumine the pages of the Bible.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F46F5D"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F46F5D">
        <w:rPr>
          <w:rFonts w:ascii="Arial" w:hAnsi="Arial" w:cs="Arial"/>
          <w:b/>
          <w:bCs/>
          <w:color w:val="000000" w:themeColor="text1"/>
          <w:sz w:val="24"/>
          <w:szCs w:val="24"/>
        </w:rPr>
        <w:t>3. Special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addition to the revelation of God in nature we have His special revelation which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now embodied in Scripture. The Bible is pre</w:t>
      </w:r>
      <w:r>
        <w:rPr>
          <w:rFonts w:ascii="Arial" w:hAnsi="Arial" w:cs="Arial"/>
          <w:color w:val="000000" w:themeColor="text1"/>
          <w:sz w:val="24"/>
          <w:szCs w:val="24"/>
        </w:rPr>
        <w:t>-</w:t>
      </w:r>
      <w:r w:rsidRPr="00081830">
        <w:rPr>
          <w:rFonts w:ascii="Arial" w:hAnsi="Arial" w:cs="Arial"/>
          <w:color w:val="000000" w:themeColor="text1"/>
          <w:sz w:val="24"/>
          <w:szCs w:val="24"/>
        </w:rPr>
        <w:t>eminently the book of God’s special</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revelation, a revelation in which facts and words go hand in hand, the words</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interpreting the facts and the facts giving substance to the words.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Necessity of special revelation. This special revelation became necessary through the</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entrance of sin into the world. God’s handwriting in nature was obscured and</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corrupted, and man was stricken with spiritual blindness, became subject to error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unbelief, and now in his blindness and perverseness fails to read aright even the</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remaining traces of the original revelation, and is unable to understand any further</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revelation of God. Therefore it became necessary that God should re-interpret the truths</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of nature, should provide a new revelation of redemption, and should illumine the</w:t>
      </w:r>
      <w:r w:rsidR="00F46F5D">
        <w:rPr>
          <w:rFonts w:ascii="Arial" w:hAnsi="Arial" w:cs="Arial"/>
          <w:color w:val="000000" w:themeColor="text1"/>
          <w:sz w:val="24"/>
          <w:szCs w:val="24"/>
        </w:rPr>
        <w:t xml:space="preserve"> </w:t>
      </w:r>
      <w:r w:rsidRPr="00081830">
        <w:rPr>
          <w:rFonts w:ascii="Arial" w:hAnsi="Arial" w:cs="Arial"/>
          <w:color w:val="000000" w:themeColor="text1"/>
          <w:sz w:val="24"/>
          <w:szCs w:val="24"/>
        </w:rPr>
        <w:t>mind of man and redeem it from the power of error.</w:t>
      </w:r>
    </w:p>
    <w:p w:rsidR="00065661" w:rsidRDefault="00F46F5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Means of special revelation. In giving His special or supernatural revelation God</w:t>
      </w:r>
    </w:p>
    <w:p w:rsidR="00CA176B"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used different kinds of means, such as </w:t>
      </w:r>
    </w:p>
    <w:p w:rsidR="00CA176B" w:rsidRDefault="00CA176B" w:rsidP="00065661">
      <w:pPr>
        <w:autoSpaceDE w:val="0"/>
        <w:autoSpaceDN w:val="0"/>
        <w:adjustRightInd w:val="0"/>
        <w:spacing w:after="0" w:line="276" w:lineRule="auto"/>
        <w:jc w:val="both"/>
        <w:rPr>
          <w:rFonts w:ascii="Arial" w:hAnsi="Arial" w:cs="Arial"/>
          <w:color w:val="000000" w:themeColor="text1"/>
          <w:sz w:val="24"/>
          <w:szCs w:val="24"/>
        </w:rPr>
      </w:pPr>
    </w:p>
    <w:p w:rsidR="00CA176B"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Theophanies or visible manifestations of God.</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He revealed His presence in fire and clouds of smoke, Ex. 8:2; 33:9: Ps. 78:14; 99:7;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stormy winds, Job 38:1; Ps .18:10-16, and in a “still small voice,” 1 Kings 19:12. These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were all tokens of His presence, revealing something of His glory. Among the Old</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Testament appearances those of the Angel of Jehovah, the second Person of the Trinity,</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occupied a prominent place, Gen. 16:13; 31:11; Ex. 23:20-23; Mal. 3:1. The highest point</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of the personal appearance of God among men was reached in the incarnation of Jesus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Christ. In Him the Word became flesh and tabernacled among us, John 1:14. </w:t>
      </w:r>
    </w:p>
    <w:p w:rsidR="00CA176B" w:rsidRDefault="00CA176B" w:rsidP="00065661">
      <w:pPr>
        <w:autoSpaceDE w:val="0"/>
        <w:autoSpaceDN w:val="0"/>
        <w:adjustRightInd w:val="0"/>
        <w:spacing w:after="0" w:line="276" w:lineRule="auto"/>
        <w:jc w:val="both"/>
        <w:rPr>
          <w:rFonts w:ascii="Arial" w:hAnsi="Arial" w:cs="Arial"/>
          <w:color w:val="000000" w:themeColor="text1"/>
          <w:sz w:val="24"/>
          <w:szCs w:val="24"/>
        </w:rPr>
      </w:pPr>
    </w:p>
    <w:p w:rsidR="00CA176B"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Direct</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communications. Sometimes God spoke to men in an audible voice, as He did to Moses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and the children of Israel, Deut. 5:4, and sometimes He suggested His messages to the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prophets by an internal operation of the Holy Spirit, 1 Pet. 1:11. Moreover, He revealed</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Himself in dreams and visions, and by means of Urim and Thummim, Num. 12:6; 27:21;</w:t>
      </w:r>
      <w:r w:rsidR="001C1725">
        <w:rPr>
          <w:rFonts w:ascii="Arial" w:hAnsi="Arial" w:cs="Arial"/>
          <w:color w:val="000000" w:themeColor="text1"/>
          <w:sz w:val="24"/>
          <w:szCs w:val="24"/>
        </w:rPr>
        <w:t xml:space="preserve">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 And in the New Testament Christ appears as the great Teacher sent from God to</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reveal the Father’s will; and through His Spirit the </w:t>
      </w:r>
      <w:r w:rsidRPr="00081830">
        <w:rPr>
          <w:rFonts w:ascii="Arial" w:hAnsi="Arial" w:cs="Arial"/>
          <w:color w:val="000000" w:themeColor="text1"/>
          <w:sz w:val="24"/>
          <w:szCs w:val="24"/>
        </w:rPr>
        <w:lastRenderedPageBreak/>
        <w:t>apostles become the organs of</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further revelations, John 14:26; 1 Cor. 2:12, 13; 1 Thess. 2:13. </w:t>
      </w:r>
    </w:p>
    <w:p w:rsidR="00CA176B" w:rsidRDefault="00CA176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Miracles. The miracles of</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the Bible should never be regarded as mere marvels which fill men with amazement,</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but as essential parts of God’s special revelation. They are manifestations of the special</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power of God, tokens of His special presence, and often serve to symbolize spiritual</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truths. They are signs of the coming Kingdom of God and of the redemptive power of</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God. The greatest miracle of all is the coming of the Son of God in the flesh. In Him the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whole creation of God is being restored and brought back to its original beauty, 1 Tim.</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3:16; Rev. 21:5.</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character of special revelation. This special revelation of God is a revelation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redemption. It reveals the plan of God for the redemption of sinners and of the world,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 way in which this plan is realized. It is instrumental in renewing man; it</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illumines his mind and inclines his will to that which is good; it fills him with holy</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affections, and prepares him for his heavenly home. Not only does it bring us a message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of redemption; it also acquaints us with redemptive facts. It not only enriches us with</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knowledge, but also transforms lives by changing sinners into saints. This revelation is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clearly progressive. The great truths of redemption appear but dimly at first, but</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gradually increase in clearness, and finally stand out in the New Testament in all their</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fullness and beauty.</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Pr>
          <w:rFonts w:ascii="Arial" w:hAnsi="Arial" w:cs="Arial"/>
          <w:b/>
          <w:bCs/>
          <w:color w:val="000000" w:themeColor="text1"/>
          <w:sz w:val="24"/>
          <w:szCs w:val="24"/>
        </w:rPr>
        <w:t>s</w:t>
      </w:r>
      <w:r w:rsidRPr="00081830">
        <w:rPr>
          <w:rFonts w:ascii="Arial" w:hAnsi="Arial" w:cs="Arial"/>
          <w:b/>
          <w:bCs/>
          <w:color w:val="000000" w:themeColor="text1"/>
          <w:sz w:val="24"/>
          <w:szCs w:val="24"/>
        </w:rPr>
        <w:t>e. Scripture passages bearing 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General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8:1. “11Jehovah, our Lord, how excellent is Thy name in all the earth.”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19:1, 2. “The heavens declare the glory of God; and the firmament shows His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handiwork. Day unto day utters speech, and night unto night shows wisdom.”</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1:20. “For the invisible things of Him since the creation of the world are clearly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seen, being perceived through the things that are made, even His everlasting power and</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divinity.”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2:14, 15. “For when Gentiles that have not the law do by nature the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things of the law, these, not having the law, are a law unto themselves; in that they show</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the work of the law written in their hearts, their consciences bearing witness therewith,</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and their thoughts one with another accusing or else excusing them.”</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Special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Num. 12:6-8. “And He said, Hear now my words: if there be a prophet among you, I</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Jehovah will make myself known unto him in a vision, I will speak with him in a</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dream. My servant Moses is not so; he is faithful in all my house: with him will I speak</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mouth to mouth.”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1:1. “God having of old time spoken unto the fathers in the prophets by divers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portions and in divers manners, hath in the end of these days spoken unto us in His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Son.”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Pet. 1:21. “For no prophecy ever came by the will of man: but men spake from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being moved by the Holy Spirit.”</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Mention some of the appearances of the Angel of Jehovah. Can he have been a mere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angel? Gen. 16:13; 31:11, 13; 32:28; Ex. 23:20-23.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Name some examples of revelation by dreams. Gen. 28:10- 17; 31:24; 41:2-7; Judg.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7:13; 1 Kings 8:5-9; Dan. 2:1-3;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2:13, 19, 20.</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Mention some cases in which God revealed Himself in visions.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 Ezek. 1-3; Dan.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2:19; 7:1-14; Zech. 2-6.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Can you infer from the following passages what the miracles recorded reveal? Ex.</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10:1, 2; Deut. 8:3; John 2:1-11; 6:1- 14, 25-35; 9:1-7; 11:17-44.</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How do general and special revelation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Where do we meet with the denial of all revelation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position of the Deists as to revelation?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nature of general revelation?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Why is it insufficient for our special needs, and what value does if have?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Why was God’s special revelation necessary?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means did God employ in His special revelations?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are the characteristics of special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1C1725"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1C1725">
        <w:rPr>
          <w:rFonts w:ascii="Arial" w:hAnsi="Arial" w:cs="Arial"/>
          <w:b/>
          <w:bCs/>
          <w:caps/>
          <w:color w:val="000000" w:themeColor="text1"/>
          <w:sz w:val="28"/>
          <w:szCs w:val="28"/>
        </w:rPr>
        <w:lastRenderedPageBreak/>
        <w:t xml:space="preserve">Chapter </w:t>
      </w:r>
      <w:r w:rsidR="001C1725" w:rsidRPr="001C1725">
        <w:rPr>
          <w:rFonts w:ascii="Arial" w:hAnsi="Arial" w:cs="Arial"/>
          <w:b/>
          <w:bCs/>
          <w:caps/>
          <w:color w:val="000000" w:themeColor="text1"/>
          <w:sz w:val="28"/>
          <w:szCs w:val="28"/>
        </w:rPr>
        <w:t>3</w:t>
      </w:r>
      <w:r w:rsidRPr="001C1725">
        <w:rPr>
          <w:rFonts w:ascii="Arial" w:hAnsi="Arial" w:cs="Arial"/>
          <w:b/>
          <w:bCs/>
          <w:caps/>
          <w:color w:val="000000" w:themeColor="text1"/>
          <w:sz w:val="28"/>
          <w:szCs w:val="28"/>
        </w:rPr>
        <w:t>: Scripture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Revelation and Scripture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term ‘special revelation’ may be used in more than one sense. It may denote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direct self-communications of God in verbal messages and in miraculous facts.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prophets and the apostles often received messages from God long before they</w:t>
      </w:r>
      <w:r>
        <w:rPr>
          <w:rFonts w:ascii="Arial" w:hAnsi="Arial" w:cs="Arial"/>
          <w:color w:val="000000" w:themeColor="text1"/>
          <w:sz w:val="24"/>
          <w:szCs w:val="24"/>
        </w:rPr>
        <w:t xml:space="preserve"> </w:t>
      </w:r>
      <w:r w:rsidRPr="00081830">
        <w:rPr>
          <w:rFonts w:ascii="Arial" w:hAnsi="Arial" w:cs="Arial"/>
          <w:color w:val="000000" w:themeColor="text1"/>
          <w:sz w:val="24"/>
          <w:szCs w:val="24"/>
        </w:rPr>
        <w:t>committed them to writing. These are now contained in Scripture, but do not constitute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whole of the Bible. There is much in it that was not revealed in a supernatural way,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is the result of study and of previous reflection. However, the term may also be used</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denote the Bible as a whole, that whole complex of redemptive truths and facts, with</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proper historical setting, that is found in Scripture and has the divine guarantee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its truth in the fact that it is infallibly inspired by the Holy Spirit. In view of this fact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may be said that the whole Bible, and the Bible only, is for us God’s special revelation.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in the Bible that God’s special revelation lives on and brings even now life, light,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holiness.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Scripture Proof for the Inspiration of Scripture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whole Bible is given by inspiration of God, and is as such the infallible rule of faith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practice for all mankind. Since the doctrine of inspiration is often denied, it calls for</w:t>
      </w:r>
      <w:r>
        <w:rPr>
          <w:rFonts w:ascii="Arial" w:hAnsi="Arial" w:cs="Arial"/>
          <w:color w:val="000000" w:themeColor="text1"/>
          <w:sz w:val="24"/>
          <w:szCs w:val="24"/>
        </w:rPr>
        <w:t xml:space="preserve"> </w:t>
      </w:r>
      <w:r w:rsidRPr="00081830">
        <w:rPr>
          <w:rFonts w:ascii="Arial" w:hAnsi="Arial" w:cs="Arial"/>
          <w:color w:val="000000" w:themeColor="text1"/>
          <w:sz w:val="24"/>
          <w:szCs w:val="24"/>
        </w:rPr>
        <w:t>special consideration.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doctrine, like every other, is based on Scripture, and is not an invention of man.</w:t>
      </w:r>
      <w:r>
        <w:rPr>
          <w:rFonts w:ascii="Arial" w:hAnsi="Arial" w:cs="Arial"/>
          <w:color w:val="000000" w:themeColor="text1"/>
          <w:sz w:val="24"/>
          <w:szCs w:val="24"/>
        </w:rPr>
        <w:t xml:space="preserve"> </w:t>
      </w:r>
      <w:r w:rsidRPr="00081830">
        <w:rPr>
          <w:rFonts w:ascii="Arial" w:hAnsi="Arial" w:cs="Arial"/>
          <w:color w:val="000000" w:themeColor="text1"/>
          <w:sz w:val="24"/>
          <w:szCs w:val="24"/>
        </w:rPr>
        <w:t>While it is founded on a great number of passages, only a few of these can be indicated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here. The Old Testament writers are repeatedly instructed to write what the Lord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commands them, Ex, 17:14; 34:27; Num. 33:2;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8:1; 30:8; Jer. 25:13; 30:2; Ezek. 24:1;</w:t>
      </w:r>
      <w:r>
        <w:rPr>
          <w:rFonts w:ascii="Arial" w:hAnsi="Arial" w:cs="Arial"/>
          <w:color w:val="000000" w:themeColor="text1"/>
          <w:sz w:val="24"/>
          <w:szCs w:val="24"/>
        </w:rPr>
        <w:t xml:space="preserve"> </w:t>
      </w:r>
      <w:r w:rsidRPr="00081830">
        <w:rPr>
          <w:rFonts w:ascii="Arial" w:hAnsi="Arial" w:cs="Arial"/>
          <w:color w:val="000000" w:themeColor="text1"/>
          <w:sz w:val="24"/>
          <w:szCs w:val="24"/>
        </w:rPr>
        <w:t>Dan. 12:4; Hab. 2:2. The prophets were conscious of bringing the word of the Lord,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therefore introduced their messages with some such formula as, “Thus saith the Lord,”</w:t>
      </w:r>
      <w:r>
        <w:rPr>
          <w:rFonts w:ascii="Arial" w:hAnsi="Arial" w:cs="Arial"/>
          <w:color w:val="000000" w:themeColor="text1"/>
          <w:sz w:val="24"/>
          <w:szCs w:val="24"/>
        </w:rPr>
        <w:t xml:space="preserve"> </w:t>
      </w:r>
      <w:r w:rsidRPr="00081830">
        <w:rPr>
          <w:rFonts w:ascii="Arial" w:hAnsi="Arial" w:cs="Arial"/>
          <w:color w:val="000000" w:themeColor="text1"/>
          <w:sz w:val="24"/>
          <w:szCs w:val="24"/>
        </w:rPr>
        <w:t>or, “The word of the Lord came unto me,” Jer. 36:27, 32; Ezek., chapters 26, 27, 31, 32, 39.</w:t>
      </w:r>
      <w:r>
        <w:rPr>
          <w:rFonts w:ascii="Arial" w:hAnsi="Arial" w:cs="Arial"/>
          <w:color w:val="000000" w:themeColor="text1"/>
          <w:sz w:val="24"/>
          <w:szCs w:val="24"/>
        </w:rPr>
        <w:t xml:space="preserve"> </w:t>
      </w:r>
      <w:r w:rsidRPr="00081830">
        <w:rPr>
          <w:rFonts w:ascii="Arial" w:hAnsi="Arial" w:cs="Arial"/>
          <w:color w:val="000000" w:themeColor="text1"/>
          <w:sz w:val="24"/>
          <w:szCs w:val="24"/>
        </w:rPr>
        <w:t>Paul speaks of his words as Spirit-taught words, 1 Cor. 2:13, claims that Christ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speaking in him, 2 Cor. 13:3, and describes his message to the Thessalonians as the word</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God, 1 Thess. 2:13. The Epistle to the Hebrews often quotes passages of the Old</w:t>
      </w:r>
      <w:r>
        <w:rPr>
          <w:rFonts w:ascii="Arial" w:hAnsi="Arial" w:cs="Arial"/>
          <w:color w:val="000000" w:themeColor="text1"/>
          <w:sz w:val="24"/>
          <w:szCs w:val="24"/>
        </w:rPr>
        <w:t xml:space="preserve"> </w:t>
      </w:r>
      <w:r w:rsidRPr="00081830">
        <w:rPr>
          <w:rFonts w:ascii="Arial" w:hAnsi="Arial" w:cs="Arial"/>
          <w:color w:val="000000" w:themeColor="text1"/>
          <w:sz w:val="24"/>
          <w:szCs w:val="24"/>
        </w:rPr>
        <w:t>Testament as words of God or of the Holy Spirit, Heb. 1:6; 3:7; 4:3;” 5:6; 7:21. The most</w:t>
      </w:r>
      <w:r>
        <w:rPr>
          <w:rFonts w:ascii="Arial" w:hAnsi="Arial" w:cs="Arial"/>
          <w:color w:val="000000" w:themeColor="text1"/>
          <w:sz w:val="24"/>
          <w:szCs w:val="24"/>
        </w:rPr>
        <w:t xml:space="preserve"> </w:t>
      </w:r>
      <w:r w:rsidRPr="00081830">
        <w:rPr>
          <w:rFonts w:ascii="Arial" w:hAnsi="Arial" w:cs="Arial"/>
          <w:color w:val="000000" w:themeColor="text1"/>
          <w:sz w:val="24"/>
          <w:szCs w:val="24"/>
        </w:rPr>
        <w:t>important passage to prove the inspiration of Scripture is 2 Tim. 3:16, which reads as</w:t>
      </w:r>
      <w:r>
        <w:rPr>
          <w:rFonts w:ascii="Arial" w:hAnsi="Arial" w:cs="Arial"/>
          <w:color w:val="000000" w:themeColor="text1"/>
          <w:sz w:val="24"/>
          <w:szCs w:val="24"/>
        </w:rPr>
        <w:t xml:space="preserve"> </w:t>
      </w:r>
      <w:r w:rsidRPr="00081830">
        <w:rPr>
          <w:rFonts w:ascii="Arial" w:hAnsi="Arial" w:cs="Arial"/>
          <w:color w:val="000000" w:themeColor="text1"/>
          <w:sz w:val="24"/>
          <w:szCs w:val="24"/>
        </w:rPr>
        <w:t>follows in the Authori</w:t>
      </w:r>
      <w:r>
        <w:rPr>
          <w:rFonts w:ascii="Arial" w:hAnsi="Arial" w:cs="Arial"/>
          <w:color w:val="000000" w:themeColor="text1"/>
          <w:sz w:val="24"/>
          <w:szCs w:val="24"/>
        </w:rPr>
        <w:t>s</w:t>
      </w:r>
      <w:r w:rsidRPr="00081830">
        <w:rPr>
          <w:rFonts w:ascii="Arial" w:hAnsi="Arial" w:cs="Arial"/>
          <w:color w:val="000000" w:themeColor="text1"/>
          <w:sz w:val="24"/>
          <w:szCs w:val="24"/>
        </w:rPr>
        <w:t>ed Version: “All Scripture is given by inspiration of God, and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profitable for doctrine, for reproof, for correction, for instruction in righteousness.”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b/>
          <w:bCs/>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b/>
          <w:bCs/>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3. The Nature of Inspiration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especially two wrong views of inspiration, representing extremes that should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 avoided.</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Mechanical inspiration. It has sometimes been represented as if God literally dictated</w:t>
      </w:r>
      <w:r>
        <w:rPr>
          <w:rFonts w:ascii="Arial" w:hAnsi="Arial" w:cs="Arial"/>
          <w:color w:val="000000" w:themeColor="text1"/>
          <w:sz w:val="24"/>
          <w:szCs w:val="24"/>
        </w:rPr>
        <w:t xml:space="preserve"> </w:t>
      </w:r>
      <w:r w:rsidRPr="00081830">
        <w:rPr>
          <w:rFonts w:ascii="Arial" w:hAnsi="Arial" w:cs="Arial"/>
          <w:color w:val="000000" w:themeColor="text1"/>
          <w:sz w:val="24"/>
          <w:szCs w:val="24"/>
        </w:rPr>
        <w:t>what the human authors of the Bible had to write, and as if they were purely passive</w:t>
      </w:r>
      <w:r>
        <w:rPr>
          <w:rFonts w:ascii="Arial" w:hAnsi="Arial" w:cs="Arial"/>
          <w:color w:val="000000" w:themeColor="text1"/>
          <w:sz w:val="24"/>
          <w:szCs w:val="24"/>
        </w:rPr>
        <w:t xml:space="preserve"> </w:t>
      </w:r>
      <w:r w:rsidRPr="00081830">
        <w:rPr>
          <w:rFonts w:ascii="Arial" w:hAnsi="Arial" w:cs="Arial"/>
          <w:color w:val="000000" w:themeColor="text1"/>
          <w:sz w:val="24"/>
          <w:szCs w:val="24"/>
        </w:rPr>
        <w:t>like a pen in the hand of a writer. This means that their minds did not contribute in any</w:t>
      </w:r>
      <w:r>
        <w:rPr>
          <w:rFonts w:ascii="Arial" w:hAnsi="Arial" w:cs="Arial"/>
          <w:color w:val="000000" w:themeColor="text1"/>
          <w:sz w:val="24"/>
          <w:szCs w:val="24"/>
        </w:rPr>
        <w:t xml:space="preserve"> </w:t>
      </w:r>
      <w:r w:rsidRPr="00081830">
        <w:rPr>
          <w:rFonts w:ascii="Arial" w:hAnsi="Arial" w:cs="Arial"/>
          <w:color w:val="000000" w:themeColor="text1"/>
          <w:sz w:val="24"/>
          <w:szCs w:val="24"/>
        </w:rPr>
        <w:t>way to the contents or form of their writings. But in view of what we find this can</w:t>
      </w:r>
      <w:r>
        <w:rPr>
          <w:rFonts w:ascii="Arial" w:hAnsi="Arial" w:cs="Arial"/>
          <w:color w:val="000000" w:themeColor="text1"/>
          <w:sz w:val="24"/>
          <w:szCs w:val="24"/>
        </w:rPr>
        <w:t xml:space="preserve"> </w:t>
      </w:r>
      <w:r w:rsidRPr="00081830">
        <w:rPr>
          <w:rFonts w:ascii="Arial" w:hAnsi="Arial" w:cs="Arial"/>
          <w:color w:val="000000" w:themeColor="text1"/>
          <w:sz w:val="24"/>
          <w:szCs w:val="24"/>
        </w:rPr>
        <w:t>hardly be true. They were real authors, who in some cases gathered their materials from</w:t>
      </w:r>
      <w:r>
        <w:rPr>
          <w:rFonts w:ascii="Arial" w:hAnsi="Arial" w:cs="Arial"/>
          <w:color w:val="000000" w:themeColor="text1"/>
          <w:sz w:val="24"/>
          <w:szCs w:val="24"/>
        </w:rPr>
        <w:t xml:space="preserve"> </w:t>
      </w:r>
      <w:r w:rsidRPr="00081830">
        <w:rPr>
          <w:rFonts w:ascii="Arial" w:hAnsi="Arial" w:cs="Arial"/>
          <w:color w:val="000000" w:themeColor="text1"/>
          <w:sz w:val="24"/>
          <w:szCs w:val="24"/>
        </w:rPr>
        <w:t>sources at their command, 1 Kings 11:41; 14:29; 1 Chron. 29:29; Luke 1:1-4, in other</w:t>
      </w:r>
      <w:r>
        <w:rPr>
          <w:rFonts w:ascii="Arial" w:hAnsi="Arial" w:cs="Arial"/>
          <w:color w:val="000000" w:themeColor="text1"/>
          <w:sz w:val="24"/>
          <w:szCs w:val="24"/>
        </w:rPr>
        <w:t xml:space="preserve"> </w:t>
      </w:r>
      <w:r w:rsidRPr="00081830">
        <w:rPr>
          <w:rFonts w:ascii="Arial" w:hAnsi="Arial" w:cs="Arial"/>
          <w:color w:val="000000" w:themeColor="text1"/>
          <w:sz w:val="24"/>
          <w:szCs w:val="24"/>
        </w:rPr>
        <w:t>instances recorded their own experiences as, for instance, in many of the psalms,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impressed upon their writings their own particular style. The style of Isaiah differs from</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of Jeremiah, and the style of John is not like that of Paul.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Dynamic inspiration. Others thought of the process of inspiration as affecting only</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writers, and having no direct bearing on their writings. Their mental and spiritual</w:t>
      </w:r>
      <w:r>
        <w:rPr>
          <w:rFonts w:ascii="Arial" w:hAnsi="Arial" w:cs="Arial"/>
          <w:color w:val="000000" w:themeColor="text1"/>
          <w:sz w:val="24"/>
          <w:szCs w:val="24"/>
        </w:rPr>
        <w:t xml:space="preserve"> </w:t>
      </w:r>
      <w:r w:rsidRPr="00081830">
        <w:rPr>
          <w:rFonts w:ascii="Arial" w:hAnsi="Arial" w:cs="Arial"/>
          <w:color w:val="000000" w:themeColor="text1"/>
          <w:sz w:val="24"/>
          <w:szCs w:val="24"/>
        </w:rPr>
        <w:t>life was strengthened and raised to a higher pitch, so that they saw things more clearly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had a more profound sense of their real spiritual value. This inspiration was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limited to the time when they wrote the books of the Bible, but was a permanent</w:t>
      </w:r>
      <w:r>
        <w:rPr>
          <w:rFonts w:ascii="Arial" w:hAnsi="Arial" w:cs="Arial"/>
          <w:color w:val="000000" w:themeColor="text1"/>
          <w:sz w:val="24"/>
          <w:szCs w:val="24"/>
        </w:rPr>
        <w:t xml:space="preserve"> </w:t>
      </w:r>
      <w:r w:rsidRPr="00081830">
        <w:rPr>
          <w:rFonts w:ascii="Arial" w:hAnsi="Arial" w:cs="Arial"/>
          <w:color w:val="000000" w:themeColor="text1"/>
          <w:sz w:val="24"/>
          <w:szCs w:val="24"/>
        </w:rPr>
        <w:t>characteristic of the writers and affected their writings only indirectly. It differed only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degree from the spiritual illumination of all believers. This theory certainly does not do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justice to the biblical view of inspiration.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Organic inspiration. The proper conception of inspiration holds that the Holy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acted on the writers of the Bible in an organic way, in harmony with the laws of their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own inner being, using them just as they were, with their character and temperament,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their gifts and talents, their education and culture, their vocabulary and style. The Holy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Spirit illumined their minds, aided their memory, prompted them to write, repressed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influence of sin on their writings, and guided them in the expression of their</w:t>
      </w:r>
      <w:r>
        <w:rPr>
          <w:rFonts w:ascii="Arial" w:hAnsi="Arial" w:cs="Arial"/>
          <w:color w:val="000000" w:themeColor="text1"/>
          <w:sz w:val="24"/>
          <w:szCs w:val="24"/>
        </w:rPr>
        <w:t xml:space="preserve"> </w:t>
      </w:r>
      <w:r w:rsidRPr="00081830">
        <w:rPr>
          <w:rFonts w:ascii="Arial" w:hAnsi="Arial" w:cs="Arial"/>
          <w:color w:val="000000" w:themeColor="text1"/>
          <w:sz w:val="24"/>
          <w:szCs w:val="24"/>
        </w:rPr>
        <w:t>thoughts even to the choice of their words. In no small measure He left free scope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their own activity. They could give the results of their own investigations, write of their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own experiences, and put the imprint of their own style and language on their books.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4. The Extent of Inspiration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differences of opinion also respecting the extent of the inspiration of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Partial inspiration. Under the influence of Rationalism it has become quite common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deny the inspiration of the Bible altogether, or to hold that only parts of it are inspired.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Some deny the inspiration of the Old Testament, while admitting that of the New.</w:t>
      </w:r>
      <w:r>
        <w:rPr>
          <w:rFonts w:ascii="Arial" w:hAnsi="Arial" w:cs="Arial"/>
          <w:color w:val="000000" w:themeColor="text1"/>
          <w:sz w:val="24"/>
          <w:szCs w:val="24"/>
        </w:rPr>
        <w:t xml:space="preserve"> </w:t>
      </w:r>
      <w:r w:rsidRPr="00081830">
        <w:rPr>
          <w:rFonts w:ascii="Arial" w:hAnsi="Arial" w:cs="Arial"/>
          <w:color w:val="000000" w:themeColor="text1"/>
          <w:sz w:val="24"/>
          <w:szCs w:val="24"/>
        </w:rPr>
        <w:t>Others affirm that the moral and religious teachings of Scripture are inspired, but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its historical parts contain several chronological, archaeological, and scientific mistakes.</w:t>
      </w:r>
      <w:r>
        <w:rPr>
          <w:rFonts w:ascii="Arial" w:hAnsi="Arial" w:cs="Arial"/>
          <w:color w:val="000000" w:themeColor="text1"/>
          <w:sz w:val="24"/>
          <w:szCs w:val="24"/>
        </w:rPr>
        <w:t xml:space="preserve"> </w:t>
      </w:r>
      <w:r w:rsidRPr="00081830">
        <w:rPr>
          <w:rFonts w:ascii="Arial" w:hAnsi="Arial" w:cs="Arial"/>
          <w:color w:val="000000" w:themeColor="text1"/>
          <w:sz w:val="24"/>
          <w:szCs w:val="24"/>
        </w:rPr>
        <w:t>Still others limit the inspiration to the Sermon on the Mount. They who adopt such</w:t>
      </w:r>
      <w:r>
        <w:rPr>
          <w:rFonts w:ascii="Arial" w:hAnsi="Arial" w:cs="Arial"/>
          <w:color w:val="000000" w:themeColor="text1"/>
          <w:sz w:val="24"/>
          <w:szCs w:val="24"/>
        </w:rPr>
        <w:t xml:space="preserve"> </w:t>
      </w:r>
      <w:r w:rsidRPr="00081830">
        <w:rPr>
          <w:rFonts w:ascii="Arial" w:hAnsi="Arial" w:cs="Arial"/>
          <w:color w:val="000000" w:themeColor="text1"/>
          <w:sz w:val="24"/>
          <w:szCs w:val="24"/>
        </w:rPr>
        <w:t>views have already lost their Bible, for the very differences of opinion are proof positive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no one can determine with any degree of certainty which parts of Scripture are,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which are not inspired. There is still another way in which the inspiration of Scripture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limited, namely, by assuming that the thoughts were inspired, while the choice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words was left entirely to the wisdom of the human authors. But this proceeds on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very doubtful assumption that the thoughts can be separated from the words, while, as</w:t>
      </w:r>
      <w:r>
        <w:rPr>
          <w:rFonts w:ascii="Arial" w:hAnsi="Arial" w:cs="Arial"/>
          <w:color w:val="000000" w:themeColor="text1"/>
          <w:sz w:val="24"/>
          <w:szCs w:val="24"/>
        </w:rPr>
        <w:t xml:space="preserve"> </w:t>
      </w:r>
      <w:r w:rsidRPr="00081830">
        <w:rPr>
          <w:rFonts w:ascii="Arial" w:hAnsi="Arial" w:cs="Arial"/>
          <w:color w:val="000000" w:themeColor="text1"/>
          <w:sz w:val="24"/>
          <w:szCs w:val="24"/>
        </w:rPr>
        <w:t>a matter of fact, accurate thought without words is impossible.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Plenary inspiration. According to Scripture every part of the Bible is inspired. Jesus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 apostles frequently appeal to the Old Testament books as ‘scripture’ or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Scriptures’ to settle a point in controversy. To their minds such an appeal was</w:t>
      </w:r>
      <w:r>
        <w:rPr>
          <w:rFonts w:ascii="Arial" w:hAnsi="Arial" w:cs="Arial"/>
          <w:color w:val="000000" w:themeColor="text1"/>
          <w:sz w:val="24"/>
          <w:szCs w:val="24"/>
        </w:rPr>
        <w:t xml:space="preserve"> </w:t>
      </w:r>
      <w:r w:rsidRPr="00081830">
        <w:rPr>
          <w:rFonts w:ascii="Arial" w:hAnsi="Arial" w:cs="Arial"/>
          <w:color w:val="000000" w:themeColor="text1"/>
          <w:sz w:val="24"/>
          <w:szCs w:val="24"/>
        </w:rPr>
        <w:t>equivalent to an appeal to God. It should be noted that of the books to which they</w:t>
      </w:r>
      <w:r>
        <w:rPr>
          <w:rFonts w:ascii="Arial" w:hAnsi="Arial" w:cs="Arial"/>
          <w:color w:val="000000" w:themeColor="text1"/>
          <w:sz w:val="24"/>
          <w:szCs w:val="24"/>
        </w:rPr>
        <w:t xml:space="preserve"> </w:t>
      </w:r>
      <w:r w:rsidRPr="00081830">
        <w:rPr>
          <w:rFonts w:ascii="Arial" w:hAnsi="Arial" w:cs="Arial"/>
          <w:color w:val="000000" w:themeColor="text1"/>
          <w:sz w:val="24"/>
          <w:szCs w:val="24"/>
        </w:rPr>
        <w:t>appeal in this fashion, some are historical. The Epistle to the Hebrews repeatedly cites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passages from the Old Testament as words of God or of the Holy Spirit (cf. p. 18). Peter</w:t>
      </w:r>
      <w:r>
        <w:rPr>
          <w:rFonts w:ascii="Arial" w:hAnsi="Arial" w:cs="Arial"/>
          <w:color w:val="000000" w:themeColor="text1"/>
          <w:sz w:val="24"/>
          <w:szCs w:val="24"/>
        </w:rPr>
        <w:t xml:space="preserve"> </w:t>
      </w:r>
      <w:r w:rsidRPr="00081830">
        <w:rPr>
          <w:rFonts w:ascii="Arial" w:hAnsi="Arial" w:cs="Arial"/>
          <w:color w:val="000000" w:themeColor="text1"/>
          <w:sz w:val="24"/>
          <w:szCs w:val="24"/>
        </w:rPr>
        <w:t>places the letters of Paul on a level with the writings of the Old Testament, 2 Pet. 3:16,</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Paul speaks of all Scripture as inspired, 2 Tim. 3:16.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may safely go a step farther and say that the inspiration of the Bible extends to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very words employed. The Bible is verbally inspired, which is not equivalent to saying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it is mechanically inspired. The doctrine of verbal inspiration is fully warranted by</w:t>
      </w:r>
      <w:r>
        <w:rPr>
          <w:rFonts w:ascii="Arial" w:hAnsi="Arial" w:cs="Arial"/>
          <w:color w:val="000000" w:themeColor="text1"/>
          <w:sz w:val="24"/>
          <w:szCs w:val="24"/>
        </w:rPr>
        <w:t xml:space="preserve"> </w:t>
      </w:r>
      <w:r w:rsidRPr="00081830">
        <w:rPr>
          <w:rFonts w:ascii="Arial" w:hAnsi="Arial" w:cs="Arial"/>
          <w:color w:val="000000" w:themeColor="text1"/>
          <w:sz w:val="24"/>
          <w:szCs w:val="24"/>
        </w:rPr>
        <w:t>Scripture. In many cases we are explicitly told that the Lord told Moses and Joshua</w:t>
      </w:r>
      <w:r>
        <w:rPr>
          <w:rFonts w:ascii="Arial" w:hAnsi="Arial" w:cs="Arial"/>
          <w:color w:val="000000" w:themeColor="text1"/>
          <w:sz w:val="24"/>
          <w:szCs w:val="24"/>
        </w:rPr>
        <w:t xml:space="preserve"> </w:t>
      </w:r>
      <w:r w:rsidRPr="00081830">
        <w:rPr>
          <w:rFonts w:ascii="Arial" w:hAnsi="Arial" w:cs="Arial"/>
          <w:color w:val="000000" w:themeColor="text1"/>
          <w:sz w:val="24"/>
          <w:szCs w:val="24"/>
        </w:rPr>
        <w:t>exactly what to write, Lev. 3 and 4; 6:1, 24; 7:22, 28; Josh. 1:1; 4:1; 6:2, and so on.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prophets speak of Jehovah as putting His words into their mouths, Jer. 1:9, and as</w:t>
      </w:r>
      <w:r>
        <w:rPr>
          <w:rFonts w:ascii="Arial" w:hAnsi="Arial" w:cs="Arial"/>
          <w:color w:val="000000" w:themeColor="text1"/>
          <w:sz w:val="24"/>
          <w:szCs w:val="24"/>
        </w:rPr>
        <w:t xml:space="preserve"> </w:t>
      </w:r>
      <w:r w:rsidRPr="00081830">
        <w:rPr>
          <w:rFonts w:ascii="Arial" w:hAnsi="Arial" w:cs="Arial"/>
          <w:color w:val="000000" w:themeColor="text1"/>
          <w:sz w:val="24"/>
          <w:szCs w:val="24"/>
        </w:rPr>
        <w:t>directing them to speak His words to the people, Ezek. 3:4, 10, 11. Paul designates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words as Spirit taught words, 1 Cor. 2:13, and both he and Jesus base an argument on a</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single word,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22:43-45; John 10:35; Gal. 3:16.</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5. The Perfections of Scripture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Reformers developed the doctrine of Scripture as over against the Roman Catholics</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some of the Protestant sects. While Rome taught that the Bible owes its authority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Church, they maintained that it has authority in itself as the inspired Word of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They also upheld the necessity of Scripture as the divinely appointed means of grace</w:t>
      </w:r>
      <w:r>
        <w:rPr>
          <w:rFonts w:ascii="Arial" w:hAnsi="Arial" w:cs="Arial"/>
          <w:color w:val="000000" w:themeColor="text1"/>
          <w:sz w:val="24"/>
          <w:szCs w:val="24"/>
        </w:rPr>
        <w:t xml:space="preserve"> </w:t>
      </w:r>
      <w:r w:rsidRPr="00081830">
        <w:rPr>
          <w:rFonts w:ascii="Arial" w:hAnsi="Arial" w:cs="Arial"/>
          <w:color w:val="000000" w:themeColor="text1"/>
          <w:sz w:val="24"/>
          <w:szCs w:val="24"/>
        </w:rPr>
        <w:t>over against the Roman Catholics, who asserted that the Church had no absolute need</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it, and some of the Protestant sects</w:t>
      </w:r>
      <w:r>
        <w:rPr>
          <w:rFonts w:ascii="Arial" w:hAnsi="Arial" w:cs="Arial"/>
          <w:color w:val="000000" w:themeColor="text1"/>
          <w:sz w:val="24"/>
          <w:szCs w:val="24"/>
        </w:rPr>
        <w:t xml:space="preserve"> [including the Quakers]</w:t>
      </w:r>
      <w:r w:rsidRPr="00081830">
        <w:rPr>
          <w:rFonts w:ascii="Arial" w:hAnsi="Arial" w:cs="Arial"/>
          <w:color w:val="000000" w:themeColor="text1"/>
          <w:sz w:val="24"/>
          <w:szCs w:val="24"/>
        </w:rPr>
        <w:t>, who exalted the “inner light,” or the word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Holy Spirit in the hearts of the people of God, at the expense of Scripture. In opposition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Rome they further defended the clearness of the Bible. They did not deny that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contains mysteries too deep for human understanding, but simply contended that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knowledge necessary unto salvation, though not equally clear on every page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Bible, is yet conveyed in a manner so simple that anyone earnestly seeking salvation can</w:t>
      </w:r>
      <w:r>
        <w:rPr>
          <w:rFonts w:ascii="Arial" w:hAnsi="Arial" w:cs="Arial"/>
          <w:color w:val="000000" w:themeColor="text1"/>
          <w:sz w:val="24"/>
          <w:szCs w:val="24"/>
        </w:rPr>
        <w:t xml:space="preserve"> </w:t>
      </w:r>
      <w:r w:rsidRPr="00081830">
        <w:rPr>
          <w:rFonts w:ascii="Arial" w:hAnsi="Arial" w:cs="Arial"/>
          <w:color w:val="000000" w:themeColor="text1"/>
          <w:sz w:val="24"/>
          <w:szCs w:val="24"/>
        </w:rPr>
        <w:t>easily gather this knowledge for himself, and need not depend on the interpretation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Church or the priesthood. </w:t>
      </w:r>
      <w:r w:rsidRPr="00081830">
        <w:rPr>
          <w:rFonts w:ascii="Arial" w:hAnsi="Arial" w:cs="Arial"/>
          <w:color w:val="000000" w:themeColor="text1"/>
          <w:sz w:val="24"/>
          <w:szCs w:val="24"/>
        </w:rPr>
        <w:lastRenderedPageBreak/>
        <w:t>Finally, they also defended the sufficiency of Scripture,</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thereby denied the need of the tradition of the Roman Catholics and of the inner</w:t>
      </w:r>
      <w:r>
        <w:rPr>
          <w:rFonts w:ascii="Arial" w:hAnsi="Arial" w:cs="Arial"/>
          <w:color w:val="000000" w:themeColor="text1"/>
          <w:sz w:val="24"/>
          <w:szCs w:val="24"/>
        </w:rPr>
        <w:t xml:space="preserve"> </w:t>
      </w:r>
      <w:r w:rsidRPr="00081830">
        <w:rPr>
          <w:rFonts w:ascii="Arial" w:hAnsi="Arial" w:cs="Arial"/>
          <w:color w:val="000000" w:themeColor="text1"/>
          <w:sz w:val="24"/>
          <w:szCs w:val="24"/>
        </w:rPr>
        <w:t>light of the Anabaptists.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inspiration of Scripture:</w:t>
      </w:r>
      <w:r>
        <w:rPr>
          <w:rFonts w:ascii="Arial" w:hAnsi="Arial" w:cs="Arial"/>
          <w:color w:val="000000" w:themeColor="text1"/>
          <w:sz w:val="24"/>
          <w:szCs w:val="24"/>
        </w:rPr>
        <w:t xml:space="preserve"> </w:t>
      </w:r>
      <w:r w:rsidRPr="00081830">
        <w:rPr>
          <w:rFonts w:ascii="Arial" w:hAnsi="Arial" w:cs="Arial"/>
          <w:color w:val="000000" w:themeColor="text1"/>
          <w:sz w:val="24"/>
          <w:szCs w:val="24"/>
        </w:rPr>
        <w:t>1 Cor. 2:13. “Which things also we speak, not in words which man’s wisdom teaches,</w:t>
      </w:r>
      <w:r>
        <w:rPr>
          <w:rFonts w:ascii="Arial" w:hAnsi="Arial" w:cs="Arial"/>
          <w:color w:val="000000" w:themeColor="text1"/>
          <w:sz w:val="24"/>
          <w:szCs w:val="24"/>
        </w:rPr>
        <w:t xml:space="preserve"> </w:t>
      </w:r>
      <w:r w:rsidRPr="00081830">
        <w:rPr>
          <w:rFonts w:ascii="Arial" w:hAnsi="Arial" w:cs="Arial"/>
          <w:color w:val="000000" w:themeColor="text1"/>
          <w:sz w:val="24"/>
          <w:szCs w:val="24"/>
        </w:rPr>
        <w:t>but which the Spirit teaches; combining spiritual things with spiritual words.”</w:t>
      </w:r>
      <w:r>
        <w:rPr>
          <w:rFonts w:ascii="Arial" w:hAnsi="Arial" w:cs="Arial"/>
          <w:color w:val="000000" w:themeColor="text1"/>
          <w:sz w:val="24"/>
          <w:szCs w:val="24"/>
        </w:rPr>
        <w:t xml:space="preserve"> </w:t>
      </w:r>
      <w:r w:rsidRPr="00081830">
        <w:rPr>
          <w:rFonts w:ascii="Arial" w:hAnsi="Arial" w:cs="Arial"/>
          <w:color w:val="000000" w:themeColor="text1"/>
          <w:sz w:val="24"/>
          <w:szCs w:val="24"/>
        </w:rPr>
        <w:t>1 Thess. 2:13. “And for this cause we also thank God without ceasing, that, when ye</w:t>
      </w:r>
      <w:r>
        <w:rPr>
          <w:rFonts w:ascii="Arial" w:hAnsi="Arial" w:cs="Arial"/>
          <w:color w:val="000000" w:themeColor="text1"/>
          <w:sz w:val="24"/>
          <w:szCs w:val="24"/>
        </w:rPr>
        <w:t xml:space="preserve"> </w:t>
      </w:r>
      <w:r w:rsidRPr="00081830">
        <w:rPr>
          <w:rFonts w:ascii="Arial" w:hAnsi="Arial" w:cs="Arial"/>
          <w:color w:val="000000" w:themeColor="text1"/>
          <w:sz w:val="24"/>
          <w:szCs w:val="24"/>
        </w:rPr>
        <w:t>received from us the word of the message, even the word of God, ye accepted it not as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word of men, but, as it is in truth, the word of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2 Tim. 3:16. “All Scripture is given by inspiration of God, and is profitable for doctrine,</w:t>
      </w:r>
      <w:r>
        <w:rPr>
          <w:rFonts w:ascii="Arial" w:hAnsi="Arial" w:cs="Arial"/>
          <w:color w:val="000000" w:themeColor="text1"/>
          <w:sz w:val="24"/>
          <w:szCs w:val="24"/>
        </w:rPr>
        <w:t xml:space="preserve"> </w:t>
      </w:r>
      <w:r w:rsidRPr="00081830">
        <w:rPr>
          <w:rFonts w:ascii="Arial" w:hAnsi="Arial" w:cs="Arial"/>
          <w:color w:val="000000" w:themeColor="text1"/>
          <w:sz w:val="24"/>
          <w:szCs w:val="24"/>
        </w:rPr>
        <w:t>for reproof, for correction, for instruction in righteousness.”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authority of the Bible:</w:t>
      </w:r>
      <w:r>
        <w:rPr>
          <w:rFonts w:ascii="Arial" w:hAnsi="Arial" w:cs="Arial"/>
          <w:color w:val="000000" w:themeColor="text1"/>
          <w:sz w:val="24"/>
          <w:szCs w:val="24"/>
        </w:rPr>
        <w:t xml:space="preserve"> Is.</w:t>
      </w:r>
      <w:r w:rsidRPr="00081830">
        <w:rPr>
          <w:rFonts w:ascii="Arial" w:hAnsi="Arial" w:cs="Arial"/>
          <w:color w:val="000000" w:themeColor="text1"/>
          <w:sz w:val="24"/>
          <w:szCs w:val="24"/>
        </w:rPr>
        <w:t xml:space="preserve"> 8:20. “To the lay and to the testimony! if they speak not according to this word,</w:t>
      </w:r>
      <w:r>
        <w:rPr>
          <w:rFonts w:ascii="Arial" w:hAnsi="Arial" w:cs="Arial"/>
          <w:color w:val="000000" w:themeColor="text1"/>
          <w:sz w:val="24"/>
          <w:szCs w:val="24"/>
        </w:rPr>
        <w:t xml:space="preserve"> </w:t>
      </w:r>
      <w:r w:rsidRPr="00081830">
        <w:rPr>
          <w:rFonts w:ascii="Arial" w:hAnsi="Arial" w:cs="Arial"/>
          <w:color w:val="000000" w:themeColor="text1"/>
          <w:sz w:val="24"/>
          <w:szCs w:val="24"/>
        </w:rPr>
        <w:t>surely there is no morning for them.”</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necessity of the Bible:</w:t>
      </w:r>
      <w:r>
        <w:rPr>
          <w:rFonts w:ascii="Arial" w:hAnsi="Arial" w:cs="Arial"/>
          <w:color w:val="000000" w:themeColor="text1"/>
          <w:sz w:val="24"/>
          <w:szCs w:val="24"/>
        </w:rPr>
        <w:t xml:space="preserve"> </w:t>
      </w:r>
      <w:r w:rsidRPr="00081830">
        <w:rPr>
          <w:rFonts w:ascii="Arial" w:hAnsi="Arial" w:cs="Arial"/>
          <w:color w:val="000000" w:themeColor="text1"/>
          <w:sz w:val="24"/>
          <w:szCs w:val="24"/>
        </w:rPr>
        <w:t>2 Tim. 3:15. “And that from a babe thou has known the sacred writings, which are able</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make thee wise unto salvation through faith which is in Christ Jesus.”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clearness of Scripture:</w:t>
      </w:r>
      <w:r>
        <w:rPr>
          <w:rFonts w:ascii="Arial" w:hAnsi="Arial" w:cs="Arial"/>
          <w:color w:val="000000" w:themeColor="text1"/>
          <w:sz w:val="24"/>
          <w:szCs w:val="24"/>
        </w:rPr>
        <w:t xml:space="preserve"> </w:t>
      </w:r>
      <w:r w:rsidRPr="00081830">
        <w:rPr>
          <w:rFonts w:ascii="Arial" w:hAnsi="Arial" w:cs="Arial"/>
          <w:color w:val="000000" w:themeColor="text1"/>
          <w:sz w:val="24"/>
          <w:szCs w:val="24"/>
        </w:rPr>
        <w:t>Ps. 19:7b. “The testimony of Jehovah is sure, making wise the simple.”</w:t>
      </w:r>
      <w:r>
        <w:rPr>
          <w:rFonts w:ascii="Arial" w:hAnsi="Arial" w:cs="Arial"/>
          <w:color w:val="000000" w:themeColor="text1"/>
          <w:sz w:val="24"/>
          <w:szCs w:val="24"/>
        </w:rPr>
        <w:t xml:space="preserve"> </w:t>
      </w:r>
      <w:r w:rsidRPr="00081830">
        <w:rPr>
          <w:rFonts w:ascii="Arial" w:hAnsi="Arial" w:cs="Arial"/>
          <w:color w:val="000000" w:themeColor="text1"/>
          <w:sz w:val="24"/>
          <w:szCs w:val="24"/>
        </w:rPr>
        <w:t>Ps. 119:105. “Thy word is a lamp unto my feet, and a light unto my path.” Also verse</w:t>
      </w:r>
      <w:r>
        <w:rPr>
          <w:rFonts w:ascii="Arial" w:hAnsi="Arial" w:cs="Arial"/>
          <w:color w:val="000000" w:themeColor="text1"/>
          <w:sz w:val="24"/>
          <w:szCs w:val="24"/>
        </w:rPr>
        <w:t xml:space="preserve"> </w:t>
      </w:r>
      <w:r w:rsidRPr="00081830">
        <w:rPr>
          <w:rFonts w:ascii="Arial" w:hAnsi="Arial" w:cs="Arial"/>
          <w:color w:val="000000" w:themeColor="text1"/>
          <w:sz w:val="24"/>
          <w:szCs w:val="24"/>
        </w:rPr>
        <w:t>130. “The opening of Thy words giveth light; it giveth understanding to the simple.”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Sufficiency of Scripture:</w:t>
      </w:r>
      <w:r>
        <w:rPr>
          <w:rFonts w:ascii="Arial" w:hAnsi="Arial" w:cs="Arial"/>
          <w:color w:val="000000" w:themeColor="text1"/>
          <w:sz w:val="24"/>
          <w:szCs w:val="24"/>
        </w:rPr>
        <w:t xml:space="preserve"> </w:t>
      </w:r>
      <w:r w:rsidRPr="00081830">
        <w:rPr>
          <w:rFonts w:ascii="Arial" w:hAnsi="Arial" w:cs="Arial"/>
          <w:color w:val="000000" w:themeColor="text1"/>
          <w:sz w:val="24"/>
          <w:szCs w:val="24"/>
        </w:rPr>
        <w:t>Cf. the passages under c. above.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Do the traditions of men have authority?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5:21-48; 15:3-6; Mark 7:7; Col. 2:8; Titus</w:t>
      </w:r>
      <w:r>
        <w:rPr>
          <w:rFonts w:ascii="Arial" w:hAnsi="Arial" w:cs="Arial"/>
          <w:color w:val="000000" w:themeColor="text1"/>
          <w:sz w:val="24"/>
          <w:szCs w:val="24"/>
        </w:rPr>
        <w:t xml:space="preserve"> </w:t>
      </w:r>
      <w:r w:rsidRPr="00081830">
        <w:rPr>
          <w:rFonts w:ascii="Arial" w:hAnsi="Arial" w:cs="Arial"/>
          <w:color w:val="000000" w:themeColor="text1"/>
          <w:sz w:val="24"/>
          <w:szCs w:val="24"/>
        </w:rPr>
        <w:t>1:14; 2 Pet. 1:18.</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Did the prophets themselves always fully understand what they wrote? Dan. 8:16;</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12:8; Zech. 1:7 — 6:11; 1 Pet. 1:11.</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Does 2 Tim. 3:16 teach us anything respecting the practical value of the inspiration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Scripture? If so, what?</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the relation between special revelation and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different meanings has the term ‘special revelation’?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Can we say that special revelation and Scripture are identical?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4. What Scripture proof can you give for the inspiration of the Bible?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are thee theories of mechanical and dynamical inspiration?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How would you describe the doctrine of organic inspiration?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about the theory that the thoughts are inspired but not the words?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would you prove that inspiration extends to every part of Scripture, and even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very words?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How do Rome and the Reformers differ on the authority, the necessity, the clearness,</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the sufficiency of Scripture?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1C1725">
        <w:rPr>
          <w:rFonts w:ascii="Arial" w:hAnsi="Arial" w:cs="Arial"/>
          <w:b/>
          <w:bCs/>
          <w:caps/>
          <w:color w:val="000000" w:themeColor="text1"/>
          <w:sz w:val="28"/>
          <w:szCs w:val="28"/>
        </w:rPr>
        <w:t xml:space="preserve">Part </w:t>
      </w:r>
      <w:r w:rsidR="001C1725" w:rsidRPr="001C1725">
        <w:rPr>
          <w:rFonts w:ascii="Arial" w:hAnsi="Arial" w:cs="Arial"/>
          <w:b/>
          <w:bCs/>
          <w:caps/>
          <w:color w:val="000000" w:themeColor="text1"/>
          <w:sz w:val="28"/>
          <w:szCs w:val="28"/>
        </w:rPr>
        <w:t>2</w:t>
      </w:r>
      <w:r w:rsidRPr="001C1725">
        <w:rPr>
          <w:rFonts w:ascii="Arial" w:hAnsi="Arial" w:cs="Arial"/>
          <w:b/>
          <w:bCs/>
          <w:caps/>
          <w:color w:val="000000" w:themeColor="text1"/>
          <w:sz w:val="28"/>
          <w:szCs w:val="28"/>
        </w:rPr>
        <w:t>: The Doctrine of God and Creation</w:t>
      </w:r>
    </w:p>
    <w:p w:rsidR="00065661" w:rsidRPr="001C1725" w:rsidRDefault="00065661"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065661" w:rsidRPr="001C1725" w:rsidRDefault="00065661" w:rsidP="00065661">
      <w:pPr>
        <w:autoSpaceDE w:val="0"/>
        <w:autoSpaceDN w:val="0"/>
        <w:adjustRightInd w:val="0"/>
        <w:spacing w:after="0" w:line="276" w:lineRule="auto"/>
        <w:jc w:val="center"/>
        <w:rPr>
          <w:rFonts w:ascii="Arial" w:hAnsi="Arial" w:cs="Arial"/>
          <w:b/>
          <w:bCs/>
          <w:i/>
          <w:iCs/>
          <w:caps/>
          <w:color w:val="000000" w:themeColor="text1"/>
          <w:sz w:val="28"/>
          <w:szCs w:val="28"/>
        </w:rPr>
      </w:pPr>
      <w:r w:rsidRPr="001C1725">
        <w:rPr>
          <w:rFonts w:ascii="Arial" w:hAnsi="Arial" w:cs="Arial"/>
          <w:b/>
          <w:bCs/>
          <w:i/>
          <w:iCs/>
          <w:caps/>
          <w:color w:val="000000" w:themeColor="text1"/>
          <w:sz w:val="28"/>
          <w:szCs w:val="28"/>
        </w:rPr>
        <w:t xml:space="preserve">Chapter </w:t>
      </w:r>
      <w:r w:rsidR="001C1725" w:rsidRPr="001C1725">
        <w:rPr>
          <w:rFonts w:ascii="Arial" w:hAnsi="Arial" w:cs="Arial"/>
          <w:b/>
          <w:bCs/>
          <w:i/>
          <w:iCs/>
          <w:caps/>
          <w:color w:val="000000" w:themeColor="text1"/>
          <w:sz w:val="28"/>
          <w:szCs w:val="28"/>
        </w:rPr>
        <w:t>4</w:t>
      </w:r>
      <w:r w:rsidRPr="001C1725">
        <w:rPr>
          <w:rFonts w:ascii="Arial" w:hAnsi="Arial" w:cs="Arial"/>
          <w:b/>
          <w:bCs/>
          <w:i/>
          <w:iCs/>
          <w:caps/>
          <w:color w:val="000000" w:themeColor="text1"/>
          <w:sz w:val="28"/>
          <w:szCs w:val="28"/>
        </w:rPr>
        <w:t>: The Essential Nature of God</w:t>
      </w:r>
    </w:p>
    <w:p w:rsidR="00065661" w:rsidRPr="001C1725" w:rsidRDefault="00065661" w:rsidP="00065661">
      <w:pPr>
        <w:autoSpaceDE w:val="0"/>
        <w:autoSpaceDN w:val="0"/>
        <w:adjustRightInd w:val="0"/>
        <w:spacing w:after="0" w:line="276" w:lineRule="auto"/>
        <w:jc w:val="both"/>
        <w:rPr>
          <w:rFonts w:ascii="Arial" w:hAnsi="Arial" w:cs="Arial"/>
          <w:b/>
          <w:bCs/>
          <w:cap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Knowledge of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possibility of knowing God has been denied on several grounds. But while it is true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man can never fully comprehend God, it does not follow that he can have no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knowledge of Him at all. He can know Him only in part, but nevertheless with a</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knowledge which is real and true. This is possible because God has revealed Himself.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Left to his own resources, man would never have been able to discover nor to know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w:t>
      </w:r>
      <w:r>
        <w:rPr>
          <w:rFonts w:ascii="Arial" w:hAnsi="Arial" w:cs="Arial"/>
          <w:color w:val="000000" w:themeColor="text1"/>
          <w:sz w:val="24"/>
          <w:szCs w:val="24"/>
        </w:rPr>
        <w:t xml:space="preserve"> </w:t>
      </w:r>
      <w:r w:rsidRPr="00081830">
        <w:rPr>
          <w:rFonts w:ascii="Arial" w:hAnsi="Arial" w:cs="Arial"/>
          <w:color w:val="000000" w:themeColor="text1"/>
          <w:sz w:val="24"/>
          <w:szCs w:val="24"/>
        </w:rPr>
        <w:t>Our knowledge of God is twofold. Man has an inborn knowledge of God. This does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merely mean that, in virtue of his creation in the image of God, he has a natural capacity</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know God. Neither does it imply that man at birth brings a certain knowledge of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with him into the world. It simply means that under normal conditions a certain</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knowledge of God naturally develops in man. This knowledge is, of course, of a very</w:t>
      </w:r>
      <w:r>
        <w:rPr>
          <w:rFonts w:ascii="Arial" w:hAnsi="Arial" w:cs="Arial"/>
          <w:color w:val="000000" w:themeColor="text1"/>
          <w:sz w:val="24"/>
          <w:szCs w:val="24"/>
        </w:rPr>
        <w:t xml:space="preserve"> </w:t>
      </w:r>
      <w:r w:rsidRPr="00081830">
        <w:rPr>
          <w:rFonts w:ascii="Arial" w:hAnsi="Arial" w:cs="Arial"/>
          <w:color w:val="000000" w:themeColor="text1"/>
          <w:sz w:val="24"/>
          <w:szCs w:val="24"/>
        </w:rPr>
        <w:t>general nature.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in addition to this inborn knowledge of God man also acquires knowledge of Him</w:t>
      </w:r>
      <w:r>
        <w:rPr>
          <w:rFonts w:ascii="Arial" w:hAnsi="Arial" w:cs="Arial"/>
          <w:color w:val="000000" w:themeColor="text1"/>
          <w:sz w:val="24"/>
          <w:szCs w:val="24"/>
        </w:rPr>
        <w:t xml:space="preserve"> </w:t>
      </w:r>
      <w:r w:rsidRPr="00081830">
        <w:rPr>
          <w:rFonts w:ascii="Arial" w:hAnsi="Arial" w:cs="Arial"/>
          <w:color w:val="000000" w:themeColor="text1"/>
          <w:sz w:val="24"/>
          <w:szCs w:val="24"/>
        </w:rPr>
        <w:t>by learning from God’s general and special revelation. This is not obtained without</w:t>
      </w:r>
      <w:r>
        <w:rPr>
          <w:rFonts w:ascii="Arial" w:hAnsi="Arial" w:cs="Arial"/>
          <w:color w:val="000000" w:themeColor="text1"/>
          <w:sz w:val="24"/>
          <w:szCs w:val="24"/>
        </w:rPr>
        <w:t xml:space="preserve"> </w:t>
      </w:r>
      <w:r w:rsidRPr="00081830">
        <w:rPr>
          <w:rFonts w:ascii="Arial" w:hAnsi="Arial" w:cs="Arial"/>
          <w:color w:val="000000" w:themeColor="text1"/>
          <w:sz w:val="24"/>
          <w:szCs w:val="24"/>
        </w:rPr>
        <w:t>efforts on man’s part, but is the result of his conscious and sustained pursuit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knowledge. While this knowledge is possible only because man is born with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capacity to know God, it carries him far beyond the limits of the inborn knowledge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Knowledge of God as Known from Special Revelation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While it is not possible to define God, it is possible to give a general description of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being. It is perhaps best to describe Him as a pure Spirit of infinite perfections.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description involves the following elements: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God is a pure Spirit. The Bible contains no definition of God. The nearest approach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it is found in the words of Jesus to the Samaritan woman, “God is spirit.” This means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He is essentially spirit, and that all the qualities which belong to the perfect idea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spirit are necessarily found in Him. The fact that He is pure spirit excludes the idea that</w:t>
      </w:r>
      <w:r>
        <w:rPr>
          <w:rFonts w:ascii="Arial" w:hAnsi="Arial" w:cs="Arial"/>
          <w:color w:val="000000" w:themeColor="text1"/>
          <w:sz w:val="24"/>
          <w:szCs w:val="24"/>
        </w:rPr>
        <w:t xml:space="preserve"> </w:t>
      </w:r>
      <w:r w:rsidRPr="00081830">
        <w:rPr>
          <w:rFonts w:ascii="Arial" w:hAnsi="Arial" w:cs="Arial"/>
          <w:color w:val="000000" w:themeColor="text1"/>
          <w:sz w:val="24"/>
          <w:szCs w:val="24"/>
        </w:rPr>
        <w:t>He has a body of some kind and is in any way visible to the physical eye. b. God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personal.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b. </w:t>
      </w:r>
      <w:r w:rsidRPr="00081830">
        <w:rPr>
          <w:rFonts w:ascii="Arial" w:hAnsi="Arial" w:cs="Arial"/>
          <w:color w:val="000000" w:themeColor="text1"/>
          <w:sz w:val="24"/>
          <w:szCs w:val="24"/>
        </w:rPr>
        <w:t>The fact that God is spirit also involves His personality. A spirit is an</w:t>
      </w:r>
      <w:r>
        <w:rPr>
          <w:rFonts w:ascii="Arial" w:hAnsi="Arial" w:cs="Arial"/>
          <w:color w:val="000000" w:themeColor="text1"/>
          <w:sz w:val="24"/>
          <w:szCs w:val="24"/>
        </w:rPr>
        <w:t xml:space="preserve"> </w:t>
      </w:r>
      <w:r w:rsidRPr="00081830">
        <w:rPr>
          <w:rFonts w:ascii="Arial" w:hAnsi="Arial" w:cs="Arial"/>
          <w:color w:val="000000" w:themeColor="text1"/>
          <w:sz w:val="24"/>
          <w:szCs w:val="24"/>
        </w:rPr>
        <w:t>intelligent and moral being, and when we ascribe personality to God, we mean exactly</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He is a reasonable Being, capable of determining the course of His life. At present</w:t>
      </w:r>
      <w:r>
        <w:rPr>
          <w:rFonts w:ascii="Arial" w:hAnsi="Arial" w:cs="Arial"/>
          <w:color w:val="000000" w:themeColor="text1"/>
          <w:sz w:val="24"/>
          <w:szCs w:val="24"/>
        </w:rPr>
        <w:t xml:space="preserve"> </w:t>
      </w:r>
      <w:r w:rsidRPr="00081830">
        <w:rPr>
          <w:rFonts w:ascii="Arial" w:hAnsi="Arial" w:cs="Arial"/>
          <w:color w:val="000000" w:themeColor="text1"/>
          <w:sz w:val="24"/>
          <w:szCs w:val="24"/>
        </w:rPr>
        <w:t>many deny the personality of God and simply conceive of Him as an impersonal force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or power. </w:t>
      </w:r>
      <w:r w:rsidRPr="00081830">
        <w:rPr>
          <w:rFonts w:ascii="Arial" w:hAnsi="Arial" w:cs="Arial"/>
          <w:color w:val="000000" w:themeColor="text1"/>
          <w:sz w:val="24"/>
          <w:szCs w:val="24"/>
        </w:rPr>
        <w:lastRenderedPageBreak/>
        <w:t>However, the God of the Bible is certainly a personal God, a God with whom</w:t>
      </w:r>
      <w:r>
        <w:rPr>
          <w:rFonts w:ascii="Arial" w:hAnsi="Arial" w:cs="Arial"/>
          <w:color w:val="000000" w:themeColor="text1"/>
          <w:sz w:val="24"/>
          <w:szCs w:val="24"/>
        </w:rPr>
        <w:t xml:space="preserve"> </w:t>
      </w:r>
      <w:r w:rsidRPr="00081830">
        <w:rPr>
          <w:rFonts w:ascii="Arial" w:hAnsi="Arial" w:cs="Arial"/>
          <w:color w:val="000000" w:themeColor="text1"/>
          <w:sz w:val="24"/>
          <w:szCs w:val="24"/>
        </w:rPr>
        <w:t>men can converse, whom they can trust, who enters into their experiences, who helps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them in their difficulties, and who fills their hearts with joy and gladness. Moreover,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revealed Himself in a personal form in Jesus Christ.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God is infinitely perfect. God is distinguished from all His creatures by infinite</w:t>
      </w:r>
      <w:r>
        <w:rPr>
          <w:rFonts w:ascii="Arial" w:hAnsi="Arial" w:cs="Arial"/>
          <w:color w:val="000000" w:themeColor="text1"/>
          <w:sz w:val="24"/>
          <w:szCs w:val="24"/>
        </w:rPr>
        <w:t xml:space="preserve"> </w:t>
      </w:r>
      <w:r w:rsidRPr="00081830">
        <w:rPr>
          <w:rFonts w:ascii="Arial" w:hAnsi="Arial" w:cs="Arial"/>
          <w:color w:val="000000" w:themeColor="text1"/>
          <w:sz w:val="24"/>
          <w:szCs w:val="24"/>
        </w:rPr>
        <w:t>perfection. His being and virtues are free from all limitations and imperfections. He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not only boundless and limitless, but also stands out above all His creatures in moral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perfection and in glorious majesty. The children of Israel sang of the greatness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after they passed through the Red Sea: “Who is like unto Thee, Jehovah, among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gods? Who is like Thee, glorious in holiness, fearful in praises, doing wonders?” Ex.</w:t>
      </w:r>
      <w:r>
        <w:rPr>
          <w:rFonts w:ascii="Arial" w:hAnsi="Arial" w:cs="Arial"/>
          <w:color w:val="000000" w:themeColor="text1"/>
          <w:sz w:val="24"/>
          <w:szCs w:val="24"/>
        </w:rPr>
        <w:t xml:space="preserve"> </w:t>
      </w:r>
      <w:r w:rsidRPr="00081830">
        <w:rPr>
          <w:rFonts w:ascii="Arial" w:hAnsi="Arial" w:cs="Arial"/>
          <w:color w:val="000000" w:themeColor="text1"/>
          <w:sz w:val="24"/>
          <w:szCs w:val="24"/>
        </w:rPr>
        <w:t>15:11. Some philosophers of the present day speak of God as “finite, developing,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struggling, suffering, sharing with man his defeats and victory.”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God and His perfections are one. Simplicity is one of the fundamental characteristics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God. This means that He is not composed of different parts, and also that His being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attributes are one. It may be said that God’s perfections are God Himself as He has</w:t>
      </w:r>
      <w:r>
        <w:rPr>
          <w:rFonts w:ascii="Arial" w:hAnsi="Arial" w:cs="Arial"/>
          <w:color w:val="000000" w:themeColor="text1"/>
          <w:sz w:val="24"/>
          <w:szCs w:val="24"/>
        </w:rPr>
        <w:t xml:space="preserve"> </w:t>
      </w:r>
      <w:r w:rsidRPr="00081830">
        <w:rPr>
          <w:rFonts w:ascii="Arial" w:hAnsi="Arial" w:cs="Arial"/>
          <w:color w:val="000000" w:themeColor="text1"/>
          <w:sz w:val="24"/>
          <w:szCs w:val="24"/>
        </w:rPr>
        <w:t>revealed Himself to man. They are simply so many manifestations of the divine Being.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Hence the Bible says that God is truth, life, light, love, righteousness, and so on.</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1C1725">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Pr="001C1725" w:rsidRDefault="001C1725" w:rsidP="001C1725">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1C1725">
        <w:rPr>
          <w:rFonts w:ascii="Arial" w:hAnsi="Arial" w:cs="Arial"/>
          <w:color w:val="000000" w:themeColor="text1"/>
          <w:sz w:val="24"/>
          <w:szCs w:val="24"/>
        </w:rPr>
        <w:t xml:space="preserve">That God can be known: </w:t>
      </w:r>
    </w:p>
    <w:p w:rsidR="001C1725" w:rsidRDefault="001C1725" w:rsidP="001C1725">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1C1725">
      <w:pPr>
        <w:autoSpaceDE w:val="0"/>
        <w:autoSpaceDN w:val="0"/>
        <w:adjustRightInd w:val="0"/>
        <w:spacing w:after="0" w:line="276" w:lineRule="auto"/>
        <w:jc w:val="both"/>
        <w:rPr>
          <w:rFonts w:ascii="Arial" w:hAnsi="Arial" w:cs="Arial"/>
          <w:color w:val="000000" w:themeColor="text1"/>
          <w:sz w:val="24"/>
          <w:szCs w:val="24"/>
        </w:rPr>
      </w:pPr>
      <w:r w:rsidRPr="001C1725">
        <w:rPr>
          <w:rFonts w:ascii="Arial" w:hAnsi="Arial" w:cs="Arial"/>
          <w:color w:val="000000" w:themeColor="text1"/>
          <w:sz w:val="24"/>
          <w:szCs w:val="24"/>
        </w:rPr>
        <w:t xml:space="preserve">1 John 5:20. “And we know that the Son of God is come, and hath given us an understanding, that we know Him that is true, and we are in Him that is true, even in His Son Jesus Christ.” </w:t>
      </w:r>
    </w:p>
    <w:p w:rsidR="001C1725" w:rsidRDefault="001C1725" w:rsidP="001C1725">
      <w:pPr>
        <w:autoSpaceDE w:val="0"/>
        <w:autoSpaceDN w:val="0"/>
        <w:adjustRightInd w:val="0"/>
        <w:spacing w:after="0" w:line="276" w:lineRule="auto"/>
        <w:jc w:val="both"/>
        <w:rPr>
          <w:rFonts w:ascii="Arial" w:hAnsi="Arial" w:cs="Arial"/>
          <w:color w:val="000000" w:themeColor="text1"/>
          <w:sz w:val="24"/>
          <w:szCs w:val="24"/>
        </w:rPr>
      </w:pPr>
    </w:p>
    <w:p w:rsidR="00065661" w:rsidRPr="001C1725" w:rsidRDefault="00065661" w:rsidP="001C1725">
      <w:pPr>
        <w:autoSpaceDE w:val="0"/>
        <w:autoSpaceDN w:val="0"/>
        <w:adjustRightInd w:val="0"/>
        <w:spacing w:after="0" w:line="276" w:lineRule="auto"/>
        <w:jc w:val="both"/>
        <w:rPr>
          <w:rFonts w:ascii="Arial" w:hAnsi="Arial" w:cs="Arial"/>
          <w:color w:val="000000" w:themeColor="text1"/>
          <w:sz w:val="24"/>
          <w:szCs w:val="24"/>
        </w:rPr>
      </w:pPr>
      <w:r w:rsidRPr="001C1725">
        <w:rPr>
          <w:rFonts w:ascii="Arial" w:hAnsi="Arial" w:cs="Arial"/>
          <w:color w:val="000000" w:themeColor="text1"/>
          <w:sz w:val="24"/>
          <w:szCs w:val="24"/>
        </w:rPr>
        <w:t>John 17:3. “And this is life eternal, that they should know thee, the only true God, and Him whom thou didst send, even Jesus Christ.”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That God is Spirit:</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4:24. “God is a Spirit: and they that worship Him must worship Him in spirit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in truth.”</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6:16. “Who only hath immortality, dwelling in light unapproachable; whom no</w:t>
      </w:r>
      <w:r>
        <w:rPr>
          <w:rFonts w:ascii="Arial" w:hAnsi="Arial" w:cs="Arial"/>
          <w:color w:val="000000" w:themeColor="text1"/>
          <w:sz w:val="24"/>
          <w:szCs w:val="24"/>
        </w:rPr>
        <w:t xml:space="preserve"> </w:t>
      </w:r>
      <w:r w:rsidRPr="00081830">
        <w:rPr>
          <w:rFonts w:ascii="Arial" w:hAnsi="Arial" w:cs="Arial"/>
          <w:color w:val="000000" w:themeColor="text1"/>
          <w:sz w:val="24"/>
          <w:szCs w:val="24"/>
        </w:rPr>
        <w:t>man hath seen, nor can see.”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That God is personal:</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Mal. 2:10. “Have we not all one father? Hath not one God created us?”</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John 14:9b. “He that hath seen me hath seen the Father; how sayest thou, Show us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Father?”</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That God is infinite in perfection:</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15:11. “Who is like unto Thee, Jehovah, among the gods? Who is like Thee, glorious</w:t>
      </w:r>
      <w:r>
        <w:rPr>
          <w:rFonts w:ascii="Arial" w:hAnsi="Arial" w:cs="Arial"/>
          <w:color w:val="000000" w:themeColor="text1"/>
          <w:sz w:val="24"/>
          <w:szCs w:val="24"/>
        </w:rPr>
        <w:t xml:space="preserve"> </w:t>
      </w:r>
      <w:r w:rsidRPr="00081830">
        <w:rPr>
          <w:rFonts w:ascii="Arial" w:hAnsi="Arial" w:cs="Arial"/>
          <w:color w:val="000000" w:themeColor="text1"/>
          <w:sz w:val="24"/>
          <w:szCs w:val="24"/>
        </w:rPr>
        <w:t>in holiness, fearful in praises, doing wonders?”</w:t>
      </w:r>
      <w:r>
        <w:rPr>
          <w:rFonts w:ascii="Arial" w:hAnsi="Arial" w:cs="Arial"/>
          <w:color w:val="000000" w:themeColor="text1"/>
          <w:sz w:val="24"/>
          <w:szCs w:val="24"/>
        </w:rPr>
        <w:t xml:space="preserv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147:5. “Great is our Lord, and mighty in power; His understanding is infinite.”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Do not the following passages teach that we cannot know God? Job 11:7; 26:14; 36:26.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If God is a spirit and has no body, how do you explain the following passages? Ps.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4:6; 17:2; 18:6, 8, 9; 31:5; 44:3; 47:8; 48:10, and many others.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How do the following passages testify to the personality of God? Gen. 1:1; Deut. 1:34,</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35,; 1 Kings 8:23-26; Job 38:1; Ps. 21:7; 50:6; 103:3-5;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5:9; Rom. 12:1.</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In what sense is God knowable and in what sense unknowable?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is the difference between inborn and acquired knowledge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Is it possible to define God? How would you describe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involved in God’s spirituality?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do we mean when we speak of God as a personality?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proof have WE for the personality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do we mean when we speak of the infinity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are the being of God and His perfections related?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1C1725"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1C1725">
        <w:rPr>
          <w:rFonts w:ascii="Arial" w:hAnsi="Arial" w:cs="Arial"/>
          <w:b/>
          <w:bCs/>
          <w:caps/>
          <w:color w:val="000000" w:themeColor="text1"/>
          <w:sz w:val="28"/>
          <w:szCs w:val="28"/>
        </w:rPr>
        <w:lastRenderedPageBreak/>
        <w:t xml:space="preserve">Chapter </w:t>
      </w:r>
      <w:r w:rsidR="001C1725" w:rsidRPr="001C1725">
        <w:rPr>
          <w:rFonts w:ascii="Arial" w:hAnsi="Arial" w:cs="Arial"/>
          <w:b/>
          <w:bCs/>
          <w:caps/>
          <w:color w:val="000000" w:themeColor="text1"/>
          <w:sz w:val="28"/>
          <w:szCs w:val="28"/>
        </w:rPr>
        <w:t>5</w:t>
      </w:r>
      <w:r w:rsidRPr="001C1725">
        <w:rPr>
          <w:rFonts w:ascii="Arial" w:hAnsi="Arial" w:cs="Arial"/>
          <w:b/>
          <w:bCs/>
          <w:caps/>
          <w:color w:val="000000" w:themeColor="text1"/>
          <w:sz w:val="28"/>
          <w:szCs w:val="28"/>
        </w:rPr>
        <w:t>: The Names of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When God gives names to persons or things, they are names which have meaning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give an insight into the nature of the persons or things designated. This also applies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names which God has given Himself. Sometimes the Bible speaks of the name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in the singular, and in such cases the term is a designation of the manifestation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in general, especially in relation to His people, Ex. 20:7; Ps. 113:3; or simply stands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for God Himself, Prov. 18:10;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50:10. The one general name of God is split up into</w:t>
      </w:r>
      <w:r>
        <w:rPr>
          <w:rFonts w:ascii="Arial" w:hAnsi="Arial" w:cs="Arial"/>
          <w:color w:val="000000" w:themeColor="text1"/>
          <w:sz w:val="24"/>
          <w:szCs w:val="24"/>
        </w:rPr>
        <w:t xml:space="preserve"> </w:t>
      </w:r>
      <w:r w:rsidRPr="00081830">
        <w:rPr>
          <w:rFonts w:ascii="Arial" w:hAnsi="Arial" w:cs="Arial"/>
          <w:color w:val="000000" w:themeColor="text1"/>
          <w:sz w:val="24"/>
          <w:szCs w:val="24"/>
        </w:rPr>
        <w:t>several special names, which are expressive of His many-sided being. These names are</w:t>
      </w:r>
      <w:r>
        <w:rPr>
          <w:rFonts w:ascii="Arial" w:hAnsi="Arial" w:cs="Arial"/>
          <w:color w:val="000000" w:themeColor="text1"/>
          <w:sz w:val="24"/>
          <w:szCs w:val="24"/>
        </w:rPr>
        <w:t xml:space="preserve"> </w:t>
      </w:r>
      <w:r w:rsidRPr="00081830">
        <w:rPr>
          <w:rFonts w:ascii="Arial" w:hAnsi="Arial" w:cs="Arial"/>
          <w:color w:val="000000" w:themeColor="text1"/>
          <w:sz w:val="24"/>
          <w:szCs w:val="24"/>
        </w:rPr>
        <w:t>not of human invention, but are given by God Himself.</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Old Testament Names of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Some of the Old Testament names denote that God is the High and Exalted One. </w:t>
      </w:r>
      <w:r w:rsidRPr="00081830">
        <w:rPr>
          <w:rFonts w:ascii="Arial" w:hAnsi="Arial" w:cs="Arial"/>
          <w:i/>
          <w:iCs/>
          <w:color w:val="000000" w:themeColor="text1"/>
          <w:sz w:val="24"/>
          <w:szCs w:val="24"/>
        </w:rPr>
        <w:t xml:space="preserve">‘El </w:t>
      </w:r>
      <w:r w:rsidRPr="00081830">
        <w:rPr>
          <w:rFonts w:ascii="Arial" w:hAnsi="Arial" w:cs="Arial"/>
          <w:color w:val="000000" w:themeColor="text1"/>
          <w:sz w:val="24"/>
          <w:szCs w:val="24"/>
        </w:rPr>
        <w:t>and</w:t>
      </w:r>
      <w:r>
        <w:rPr>
          <w:rFonts w:ascii="Arial" w:hAnsi="Arial" w:cs="Arial"/>
          <w:color w:val="000000" w:themeColor="text1"/>
          <w:sz w:val="24"/>
          <w:szCs w:val="24"/>
        </w:rPr>
        <w:t xml:space="preserve"> </w:t>
      </w:r>
      <w:r w:rsidRPr="00081830">
        <w:rPr>
          <w:rFonts w:ascii="Arial" w:hAnsi="Arial" w:cs="Arial"/>
          <w:i/>
          <w:iCs/>
          <w:color w:val="000000" w:themeColor="text1"/>
          <w:sz w:val="24"/>
          <w:szCs w:val="24"/>
        </w:rPr>
        <w:t xml:space="preserve">‘Elohim </w:t>
      </w:r>
      <w:r w:rsidRPr="00081830">
        <w:rPr>
          <w:rFonts w:ascii="Arial" w:hAnsi="Arial" w:cs="Arial"/>
          <w:color w:val="000000" w:themeColor="text1"/>
          <w:sz w:val="24"/>
          <w:szCs w:val="24"/>
        </w:rPr>
        <w:t>indicate that He is strong and mighty and should therefore be feared, while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i/>
          <w:iCs/>
          <w:color w:val="000000" w:themeColor="text1"/>
          <w:sz w:val="24"/>
          <w:szCs w:val="24"/>
        </w:rPr>
        <w:t xml:space="preserve">‘Elyon </w:t>
      </w:r>
      <w:r w:rsidRPr="00081830">
        <w:rPr>
          <w:rFonts w:ascii="Arial" w:hAnsi="Arial" w:cs="Arial"/>
          <w:color w:val="000000" w:themeColor="text1"/>
          <w:sz w:val="24"/>
          <w:szCs w:val="24"/>
        </w:rPr>
        <w:t>points to His exalted nature as the Most High, the object of reverence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worship. Another name belonging to this class is </w:t>
      </w:r>
      <w:r w:rsidRPr="00081830">
        <w:rPr>
          <w:rFonts w:ascii="Arial" w:hAnsi="Arial" w:cs="Arial"/>
          <w:i/>
          <w:iCs/>
          <w:color w:val="000000" w:themeColor="text1"/>
          <w:sz w:val="24"/>
          <w:szCs w:val="24"/>
        </w:rPr>
        <w:t>‘Adonai</w:t>
      </w:r>
      <w:r w:rsidRPr="00081830">
        <w:rPr>
          <w:rFonts w:ascii="Arial" w:hAnsi="Arial" w:cs="Arial"/>
          <w:color w:val="000000" w:themeColor="text1"/>
          <w:sz w:val="24"/>
          <w:szCs w:val="24"/>
        </w:rPr>
        <w:t>, usually rendered “Lord,”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Possessor and Ruler of all men. Other names express the fact that God enters into</w:t>
      </w:r>
      <w:r>
        <w:rPr>
          <w:rFonts w:ascii="Arial" w:hAnsi="Arial" w:cs="Arial"/>
          <w:color w:val="000000" w:themeColor="text1"/>
          <w:sz w:val="24"/>
          <w:szCs w:val="24"/>
        </w:rPr>
        <w:t xml:space="preserve"> </w:t>
      </w:r>
      <w:r w:rsidRPr="00081830">
        <w:rPr>
          <w:rFonts w:ascii="Arial" w:hAnsi="Arial" w:cs="Arial"/>
          <w:color w:val="000000" w:themeColor="text1"/>
          <w:sz w:val="24"/>
          <w:szCs w:val="24"/>
        </w:rPr>
        <w:t>relations of friendship with His creatures. One of these, common among the patriarchs,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was the name </w:t>
      </w:r>
      <w:r w:rsidRPr="00081830">
        <w:rPr>
          <w:rFonts w:ascii="Arial" w:hAnsi="Arial" w:cs="Arial"/>
          <w:i/>
          <w:iCs/>
          <w:color w:val="000000" w:themeColor="text1"/>
          <w:sz w:val="24"/>
          <w:szCs w:val="24"/>
        </w:rPr>
        <w:t xml:space="preserve">Shaddai </w:t>
      </w:r>
      <w:r w:rsidRPr="00081830">
        <w:rPr>
          <w:rFonts w:ascii="Arial" w:hAnsi="Arial" w:cs="Arial"/>
          <w:color w:val="000000" w:themeColor="text1"/>
          <w:sz w:val="24"/>
          <w:szCs w:val="24"/>
        </w:rPr>
        <w:t xml:space="preserve">or </w:t>
      </w:r>
      <w:r w:rsidRPr="00081830">
        <w:rPr>
          <w:rFonts w:ascii="Arial" w:hAnsi="Arial" w:cs="Arial"/>
          <w:i/>
          <w:iCs/>
          <w:color w:val="000000" w:themeColor="text1"/>
          <w:sz w:val="24"/>
          <w:szCs w:val="24"/>
        </w:rPr>
        <w:t>‘El-Shaddai</w:t>
      </w:r>
      <w:r w:rsidRPr="00081830">
        <w:rPr>
          <w:rFonts w:ascii="Arial" w:hAnsi="Arial" w:cs="Arial"/>
          <w:color w:val="000000" w:themeColor="text1"/>
          <w:sz w:val="24"/>
          <w:szCs w:val="24"/>
        </w:rPr>
        <w:t>, which indeed stresses the divine greatness, but as a</w:t>
      </w:r>
      <w:r>
        <w:rPr>
          <w:rFonts w:ascii="Arial" w:hAnsi="Arial" w:cs="Arial"/>
          <w:color w:val="000000" w:themeColor="text1"/>
          <w:sz w:val="24"/>
          <w:szCs w:val="24"/>
        </w:rPr>
        <w:t xml:space="preserve"> </w:t>
      </w:r>
      <w:r w:rsidRPr="00081830">
        <w:rPr>
          <w:rFonts w:ascii="Arial" w:hAnsi="Arial" w:cs="Arial"/>
          <w:color w:val="000000" w:themeColor="text1"/>
          <w:sz w:val="24"/>
          <w:szCs w:val="24"/>
        </w:rPr>
        <w:t>source of comfort and blessing for His people. It indicates that God controls the powers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nature, and makes them serve His purposes. The greatest name of God, however,</w:t>
      </w:r>
      <w:r>
        <w:rPr>
          <w:rFonts w:ascii="Arial" w:hAnsi="Arial" w:cs="Arial"/>
          <w:color w:val="000000" w:themeColor="text1"/>
          <w:sz w:val="24"/>
          <w:szCs w:val="24"/>
        </w:rPr>
        <w:t xml:space="preserve"> </w:t>
      </w:r>
      <w:r w:rsidRPr="00081830">
        <w:rPr>
          <w:rFonts w:ascii="Arial" w:hAnsi="Arial" w:cs="Arial"/>
          <w:color w:val="000000" w:themeColor="text1"/>
          <w:sz w:val="24"/>
          <w:szCs w:val="24"/>
        </w:rPr>
        <w:t>always held sacred by the Jews, is the name Jehovah (</w:t>
      </w:r>
      <w:r w:rsidRPr="00081830">
        <w:rPr>
          <w:rFonts w:ascii="Arial" w:hAnsi="Arial" w:cs="Arial"/>
          <w:i/>
          <w:iCs/>
          <w:color w:val="000000" w:themeColor="text1"/>
          <w:sz w:val="24"/>
          <w:szCs w:val="24"/>
        </w:rPr>
        <w:t>Yahweh</w:t>
      </w:r>
      <w:r w:rsidRPr="00081830">
        <w:rPr>
          <w:rFonts w:ascii="Arial" w:hAnsi="Arial" w:cs="Arial"/>
          <w:color w:val="000000" w:themeColor="text1"/>
          <w:sz w:val="24"/>
          <w:szCs w:val="24"/>
        </w:rPr>
        <w:t>). Its origin and meaning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indicated in Ex. 3:14, 15. It expresses the fact that God is always the same, and especially</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He is unchangeable in His covenant relationship, and is always faithful in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fulfilment of His promises. It frequently assumes a fuller form in “Jehovah of Hosts.”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This calls up the picture of Jehovah as the King of Glory surrounded by angelic hosts.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New Testament Names of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New Testament names are simply the Greek forms of those found in the Old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Testament. The following deserve particular attention: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The name </w:t>
      </w:r>
      <w:r w:rsidRPr="00081830">
        <w:rPr>
          <w:rFonts w:ascii="Arial" w:hAnsi="Arial" w:cs="Arial"/>
          <w:i/>
          <w:iCs/>
          <w:color w:val="000000" w:themeColor="text1"/>
          <w:sz w:val="24"/>
          <w:szCs w:val="24"/>
        </w:rPr>
        <w:t>Theos</w:t>
      </w:r>
      <w:r w:rsidRPr="00081830">
        <w:rPr>
          <w:rFonts w:ascii="Arial" w:hAnsi="Arial" w:cs="Arial"/>
          <w:color w:val="000000" w:themeColor="text1"/>
          <w:sz w:val="24"/>
          <w:szCs w:val="24"/>
        </w:rPr>
        <w:t>. This is simply</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word for ‘God,’ and is the most common name employed in the New Testament.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frequently found with a possessive genitive as ‘my God,’ ‘thy God,’ ‘our God,’ ‘your</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In Christ God is the God of each one of His children. The individual form takes</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the place of the national form, ‘the God of Israel,’ so common in the Old Testament.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The name </w:t>
      </w:r>
      <w:r w:rsidRPr="00081830">
        <w:rPr>
          <w:rFonts w:ascii="Arial" w:hAnsi="Arial" w:cs="Arial"/>
          <w:i/>
          <w:iCs/>
          <w:color w:val="000000" w:themeColor="text1"/>
          <w:sz w:val="24"/>
          <w:szCs w:val="24"/>
        </w:rPr>
        <w:t>Kurios</w:t>
      </w:r>
      <w:r w:rsidRPr="00081830">
        <w:rPr>
          <w:rFonts w:ascii="Arial" w:hAnsi="Arial" w:cs="Arial"/>
          <w:color w:val="000000" w:themeColor="text1"/>
          <w:sz w:val="24"/>
          <w:szCs w:val="24"/>
        </w:rPr>
        <w:t>. This is the word for ‘Lord,’ a name that is applied not only to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also to Christ. It takes the place of both ‘Adonai and Jehovah, though its meaning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corresponds more particularly with that of ‘Adonai. It designates God as the Possessor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Ruler of all things, and especially of His people.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The name </w:t>
      </w:r>
      <w:r w:rsidRPr="00081830">
        <w:rPr>
          <w:rFonts w:ascii="Arial" w:hAnsi="Arial" w:cs="Arial"/>
          <w:i/>
          <w:iCs/>
          <w:color w:val="000000" w:themeColor="text1"/>
          <w:sz w:val="24"/>
          <w:szCs w:val="24"/>
        </w:rPr>
        <w:t>Pater</w:t>
      </w:r>
      <w:r w:rsidRPr="00081830">
        <w:rPr>
          <w:rFonts w:ascii="Arial" w:hAnsi="Arial" w:cs="Arial"/>
          <w:color w:val="000000" w:themeColor="text1"/>
          <w:sz w:val="24"/>
          <w:szCs w:val="24"/>
        </w:rPr>
        <w:t>. It is often said that the New Testament introduced this as a new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name. But this is hardly correct, for the name ‘Father’ is also found in the Old Testament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to express the special relation in which God stands to Israel, Deut. 32:6;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63:16. In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New Testament it is more individual in that it points to God as the Father of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believers. Sometimes it designates God as the creator of all, 1 Cor. 8:6; Eph. 3:14; Heb.</w:t>
      </w:r>
      <w:r>
        <w:rPr>
          <w:rFonts w:ascii="Arial" w:hAnsi="Arial" w:cs="Arial"/>
          <w:color w:val="000000" w:themeColor="text1"/>
          <w:sz w:val="24"/>
          <w:szCs w:val="24"/>
        </w:rPr>
        <w:t xml:space="preserve"> </w:t>
      </w:r>
      <w:r w:rsidRPr="00081830">
        <w:rPr>
          <w:rFonts w:ascii="Arial" w:hAnsi="Arial" w:cs="Arial"/>
          <w:color w:val="000000" w:themeColor="text1"/>
          <w:sz w:val="24"/>
          <w:szCs w:val="24"/>
        </w:rPr>
        <w:t>12:9; Jas. 1:17, and sometimes the first Person of the Trinity as the Father of Christ, John</w:t>
      </w:r>
      <w:r>
        <w:rPr>
          <w:rFonts w:ascii="Arial" w:hAnsi="Arial" w:cs="Arial"/>
          <w:color w:val="000000" w:themeColor="text1"/>
          <w:sz w:val="24"/>
          <w:szCs w:val="24"/>
        </w:rPr>
        <w:t xml:space="preserve"> </w:t>
      </w:r>
      <w:r w:rsidRPr="00081830">
        <w:rPr>
          <w:rFonts w:ascii="Arial" w:hAnsi="Arial" w:cs="Arial"/>
          <w:color w:val="000000" w:themeColor="text1"/>
          <w:sz w:val="24"/>
          <w:szCs w:val="24"/>
        </w:rPr>
        <w:t>14:11; 17:1.</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1C1725">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name of God in general: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20:7. “Thou shalt not take the name of Jehovah thy God in vain; for Jehovah will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hold him guiltless that taketh His name in vain.”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8:1. “Jehovah, our Lord, how excellent is Thy name in all the earth!”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Particular names: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1:1. “In the beginning God (’Elohim) created the heavens and the earth.”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6:3. “And I appeared unto Abraham, unto Isaac, and unto Jacob, as God Almighty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t>
      </w:r>
      <w:r w:rsidRPr="00081830">
        <w:rPr>
          <w:rFonts w:ascii="Arial" w:hAnsi="Arial" w:cs="Arial"/>
          <w:i/>
          <w:iCs/>
          <w:color w:val="000000" w:themeColor="text1"/>
          <w:sz w:val="24"/>
          <w:szCs w:val="24"/>
        </w:rPr>
        <w:t>’El Shaddai</w:t>
      </w:r>
      <w:r w:rsidRPr="00081830">
        <w:rPr>
          <w:rFonts w:ascii="Arial" w:hAnsi="Arial" w:cs="Arial"/>
          <w:color w:val="000000" w:themeColor="text1"/>
          <w:sz w:val="24"/>
          <w:szCs w:val="24"/>
        </w:rPr>
        <w:t>); but by my name Jehovah I was not known unto them.”</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86:8. “There is none like Thee among the gods, Lord (</w:t>
      </w:r>
      <w:r w:rsidRPr="00081830">
        <w:rPr>
          <w:rFonts w:ascii="Arial" w:hAnsi="Arial" w:cs="Arial"/>
          <w:i/>
          <w:iCs/>
          <w:color w:val="000000" w:themeColor="text1"/>
          <w:sz w:val="24"/>
          <w:szCs w:val="24"/>
        </w:rPr>
        <w:t>’Adonai</w:t>
      </w:r>
      <w:r w:rsidRPr="00081830">
        <w:rPr>
          <w:rFonts w:ascii="Arial" w:hAnsi="Arial" w:cs="Arial"/>
          <w:color w:val="000000" w:themeColor="text1"/>
          <w:sz w:val="24"/>
          <w:szCs w:val="24"/>
        </w:rPr>
        <w:t>); neither are there any</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works like unto Thy works.”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Mal. 3:6. “For I, Jehovah, change not; therefore ye, sons of Jacob, are not consumed.”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6:9. “Our Father who art in Heaven, Hallowed be Thy name.”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4:8. “Holy, holy, holy, is the Lord (</w:t>
      </w:r>
      <w:r w:rsidRPr="00081830">
        <w:rPr>
          <w:rFonts w:ascii="Arial" w:hAnsi="Arial" w:cs="Arial"/>
          <w:i/>
          <w:iCs/>
          <w:color w:val="000000" w:themeColor="text1"/>
          <w:sz w:val="24"/>
          <w:szCs w:val="24"/>
        </w:rPr>
        <w:t>Kurios</w:t>
      </w:r>
      <w:r w:rsidRPr="00081830">
        <w:rPr>
          <w:rFonts w:ascii="Arial" w:hAnsi="Arial" w:cs="Arial"/>
          <w:color w:val="000000" w:themeColor="text1"/>
          <w:sz w:val="24"/>
          <w:szCs w:val="24"/>
        </w:rPr>
        <w:t>) God, the Almighty, who was and who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who is to come.”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light does Ex. 8:13-16 shed on the meaning of the name Jehovah?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What name of God was rather common in the times of the patriarchs? Gen. 17:1; 28:3;</w:t>
      </w:r>
      <w:r>
        <w:rPr>
          <w:rFonts w:ascii="Arial" w:hAnsi="Arial" w:cs="Arial"/>
          <w:color w:val="000000" w:themeColor="text1"/>
          <w:sz w:val="24"/>
          <w:szCs w:val="24"/>
        </w:rPr>
        <w:t xml:space="preserve"> </w:t>
      </w:r>
      <w:r w:rsidRPr="00081830">
        <w:rPr>
          <w:rFonts w:ascii="Arial" w:hAnsi="Arial" w:cs="Arial"/>
          <w:color w:val="000000" w:themeColor="text1"/>
          <w:sz w:val="24"/>
          <w:szCs w:val="24"/>
        </w:rPr>
        <w:t>35:11; 43:14; 48:38; 49:25; Ex. 6:3.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c. Can you give some descriptive names of God?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48:3, 15; 44:6; Amos 4:13; Luke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1:78; 2 Cor. 1:3; 11:31; Jos. 1:17; Heb. 12:9; Rev. 1:8, 17.</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does Scripture mean when it speaks of the name of God in the singular?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Are the special names of God of human origin?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two kinds of names do we distinguish in the Old Testament?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4. What is the meaning of the names </w:t>
      </w:r>
      <w:r w:rsidRPr="00081830">
        <w:rPr>
          <w:rFonts w:ascii="Arial" w:hAnsi="Arial" w:cs="Arial"/>
          <w:i/>
          <w:iCs/>
          <w:color w:val="000000" w:themeColor="text1"/>
          <w:sz w:val="24"/>
          <w:szCs w:val="24"/>
        </w:rPr>
        <w:t xml:space="preserve">‘Elohim, Jehovah, ‘Adonai, ‘El Shaddai, </w:t>
      </w:r>
      <w:r w:rsidRPr="00081830">
        <w:rPr>
          <w:rFonts w:ascii="Arial" w:hAnsi="Arial" w:cs="Arial"/>
          <w:color w:val="000000" w:themeColor="text1"/>
          <w:sz w:val="24"/>
          <w:szCs w:val="24"/>
        </w:rPr>
        <w:t xml:space="preserve">and </w:t>
      </w:r>
      <w:r>
        <w:rPr>
          <w:rFonts w:ascii="Arial" w:hAnsi="Arial" w:cs="Arial"/>
          <w:color w:val="000000" w:themeColor="text1"/>
          <w:sz w:val="24"/>
          <w:szCs w:val="24"/>
        </w:rPr>
        <w:t xml:space="preserv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081830">
        <w:rPr>
          <w:rFonts w:ascii="Arial" w:hAnsi="Arial" w:cs="Arial"/>
          <w:i/>
          <w:iCs/>
          <w:color w:val="000000" w:themeColor="text1"/>
          <w:sz w:val="24"/>
          <w:szCs w:val="24"/>
        </w:rPr>
        <w:t>Kurios</w:t>
      </w:r>
      <w:r w:rsidRPr="00081830">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Is the name Father ever applied to God in the Old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In what different senses is this name used in the New Testament?</w:t>
      </w: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8"/>
          <w:szCs w:val="28"/>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p>
    <w:p w:rsidR="00065661" w:rsidRPr="001C1725" w:rsidRDefault="00065661" w:rsidP="00065661">
      <w:pPr>
        <w:autoSpaceDE w:val="0"/>
        <w:autoSpaceDN w:val="0"/>
        <w:adjustRightInd w:val="0"/>
        <w:spacing w:after="0" w:line="276" w:lineRule="auto"/>
        <w:jc w:val="both"/>
        <w:rPr>
          <w:rFonts w:ascii="Arial" w:hAnsi="Arial" w:cs="Arial"/>
          <w:b/>
          <w:bCs/>
          <w:color w:val="000000" w:themeColor="text1"/>
          <w:sz w:val="28"/>
          <w:szCs w:val="28"/>
        </w:rPr>
      </w:pPr>
    </w:p>
    <w:p w:rsidR="00065661" w:rsidRPr="001C1725"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1C1725">
        <w:rPr>
          <w:rFonts w:ascii="Arial" w:hAnsi="Arial" w:cs="Arial"/>
          <w:b/>
          <w:bCs/>
          <w:caps/>
          <w:color w:val="000000" w:themeColor="text1"/>
          <w:sz w:val="28"/>
          <w:szCs w:val="28"/>
        </w:rPr>
        <w:lastRenderedPageBreak/>
        <w:t xml:space="preserve">Chapter </w:t>
      </w:r>
      <w:r w:rsidR="001C1725" w:rsidRPr="001C1725">
        <w:rPr>
          <w:rFonts w:ascii="Arial" w:hAnsi="Arial" w:cs="Arial"/>
          <w:b/>
          <w:bCs/>
          <w:caps/>
          <w:color w:val="000000" w:themeColor="text1"/>
          <w:sz w:val="28"/>
          <w:szCs w:val="28"/>
        </w:rPr>
        <w:t>6</w:t>
      </w:r>
      <w:r w:rsidRPr="001C1725">
        <w:rPr>
          <w:rFonts w:ascii="Arial" w:hAnsi="Arial" w:cs="Arial"/>
          <w:b/>
          <w:bCs/>
          <w:caps/>
          <w:color w:val="000000" w:themeColor="text1"/>
          <w:sz w:val="28"/>
          <w:szCs w:val="28"/>
        </w:rPr>
        <w:t>: The Attributes of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reveals Himself not only in His names, but also in His attributes, that is, in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perfections of the divine Being. It is customary to distinguish between incommunicable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communicable attributes. Of the former there are no traces in the creature;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latter there are.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Incommunicable Attributes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These emphasi</w:t>
      </w:r>
      <w:r>
        <w:rPr>
          <w:rFonts w:ascii="Arial" w:hAnsi="Arial" w:cs="Arial"/>
          <w:color w:val="000000" w:themeColor="text1"/>
          <w:sz w:val="24"/>
          <w:szCs w:val="24"/>
        </w:rPr>
        <w:t>s</w:t>
      </w:r>
      <w:r w:rsidRPr="00081830">
        <w:rPr>
          <w:rFonts w:ascii="Arial" w:hAnsi="Arial" w:cs="Arial"/>
          <w:color w:val="000000" w:themeColor="text1"/>
          <w:sz w:val="24"/>
          <w:szCs w:val="24"/>
        </w:rPr>
        <w:t>e the absolute distinction between God and the creature, and include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following:</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independence or self-existence of God. This means that God has the ground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existence in Himself, and unlike man, does not depend on anything outside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Himself. He is independent in His Being, in His virtues and actions, and causes all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creatures to depend on Him. The idea is embodied in the name Jehovah and finds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expression in the following passages, Ps. 33:11; 115:3;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40:18 ff.; Dan. 4:35; John 5:26;</w:t>
      </w:r>
      <w:r>
        <w:rPr>
          <w:rFonts w:ascii="Arial" w:hAnsi="Arial" w:cs="Arial"/>
          <w:color w:val="000000" w:themeColor="text1"/>
          <w:sz w:val="24"/>
          <w:szCs w:val="24"/>
        </w:rPr>
        <w:t xml:space="preserve"> </w:t>
      </w:r>
      <w:r w:rsidRPr="00081830">
        <w:rPr>
          <w:rFonts w:ascii="Arial" w:hAnsi="Arial" w:cs="Arial"/>
          <w:color w:val="000000" w:themeColor="text1"/>
          <w:sz w:val="24"/>
          <w:szCs w:val="24"/>
        </w:rPr>
        <w:t>Rom. 11:33-36; Acts 17:25; Rev. 4:11.</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immutability of God. Scripture teaches that God is unchangeable. He is forever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same in His divine Being and perfections, and also in His purposes and promises,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Num. 23:19; Psa. 33:11; 102:27; Mal. 3:6; Heb. 6:17; Jas. 1:17. This does not mean,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however, that there is no movement in God. The Bible speaks of Him as coming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going, hiding and revealing Himself. He is also said to repent, but this is evidently only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human way of speaking of God, Ex. 32:14; Jonah 3:10, and really indicates a change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man’s relation to God.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infinity of God. This means that God is not subject. to limitations. We can speak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His infinity in more than one sense. Viewed in relation to His being, it may be called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His absolute perfection. He is unlimited in His knowledge and wisdom, in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goodness and love, in His righteousness and holiness, Job 11:7-10; Psa. 145:3. Seen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relation to time, it is called His eternity. While this is usually represented in Scripture as</w:t>
      </w:r>
      <w:r>
        <w:rPr>
          <w:rFonts w:ascii="Arial" w:hAnsi="Arial" w:cs="Arial"/>
          <w:color w:val="000000" w:themeColor="text1"/>
          <w:sz w:val="24"/>
          <w:szCs w:val="24"/>
        </w:rPr>
        <w:t xml:space="preserve"> </w:t>
      </w:r>
      <w:r w:rsidRPr="00081830">
        <w:rPr>
          <w:rFonts w:ascii="Arial" w:hAnsi="Arial" w:cs="Arial"/>
          <w:color w:val="000000" w:themeColor="text1"/>
          <w:sz w:val="24"/>
          <w:szCs w:val="24"/>
        </w:rPr>
        <w:t>endless duration, Ps. 90:2; 102:12, it really means that He is above time and therefore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subject to its limitations. For Him there is only an eternal present, and no past or future.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Viewed with reference to space, it is called His immensity. He is everywhere present,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dwells in all His creatures, filling every point of space, but is in no way bounded by</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space, 1 Kings 8:27; Ps. 139:7-10;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66;1; Jer. 23:23, 24; Acts 17:27, 28.</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simplicity of God. By ascribing simplicity to God we mean that He is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composed of various parts, such as the body and soul in man, and for that very reason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is not subject to division. The three </w:t>
      </w:r>
      <w:r>
        <w:rPr>
          <w:rFonts w:ascii="Arial" w:hAnsi="Arial" w:cs="Arial"/>
          <w:color w:val="000000" w:themeColor="text1"/>
          <w:sz w:val="24"/>
          <w:szCs w:val="24"/>
        </w:rPr>
        <w:t>P</w:t>
      </w:r>
      <w:r w:rsidRPr="00081830">
        <w:rPr>
          <w:rFonts w:ascii="Arial" w:hAnsi="Arial" w:cs="Arial"/>
          <w:color w:val="000000" w:themeColor="text1"/>
          <w:sz w:val="24"/>
          <w:szCs w:val="24"/>
        </w:rPr>
        <w:t>ersons in the Godhead are not so many parts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which the divine essence is composed. The whole being of God belongs to each one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Persons. Hence we can also say that God and His attributes are one, and that He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life, light, love, righteousness, truth, and so on.</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Communicable Attributes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These are the attributes of which we find some resemblance in man. It should be borne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mind, however, that what we see in man is only a finite (limited) and imperfect</w:t>
      </w:r>
      <w:r>
        <w:rPr>
          <w:rFonts w:ascii="Arial" w:hAnsi="Arial" w:cs="Arial"/>
          <w:color w:val="000000" w:themeColor="text1"/>
          <w:sz w:val="24"/>
          <w:szCs w:val="24"/>
        </w:rPr>
        <w:t xml:space="preserve"> </w:t>
      </w:r>
      <w:r w:rsidRPr="00081830">
        <w:rPr>
          <w:rFonts w:ascii="Arial" w:hAnsi="Arial" w:cs="Arial"/>
          <w:color w:val="000000" w:themeColor="text1"/>
          <w:sz w:val="24"/>
          <w:szCs w:val="24"/>
        </w:rPr>
        <w:t>likeness of that which is infinite (unlimited) and perfect in God. Here we have: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knowledge of God. This is that perfection of God whereby He, in a manner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own, knows Himself and all things possible and actual. God has this knowledge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Himself, and does not obtain it from without. It is always complete and always present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His mind. And because it is all-comprehensive, it is called omniscience. He knows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things, past, present and future, and not only the things that have real existence, but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also those which are merely possible. 1 Kings 8:29; Ps. 139:1-16;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46:10; Ezek. 11:5;</w:t>
      </w:r>
      <w:r>
        <w:rPr>
          <w:rFonts w:ascii="Arial" w:hAnsi="Arial" w:cs="Arial"/>
          <w:color w:val="000000" w:themeColor="text1"/>
          <w:sz w:val="24"/>
          <w:szCs w:val="24"/>
        </w:rPr>
        <w:t xml:space="preserve"> </w:t>
      </w:r>
      <w:r w:rsidRPr="00081830">
        <w:rPr>
          <w:rFonts w:ascii="Arial" w:hAnsi="Arial" w:cs="Arial"/>
          <w:color w:val="000000" w:themeColor="text1"/>
          <w:sz w:val="24"/>
          <w:szCs w:val="24"/>
        </w:rPr>
        <w:t>Acts 15:18; John 21:17; Heb. 4:13.</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wisdom of God. God’s wisdom is an aspect of His knowledge. It is the virtue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which manifest itself in the selection of worthy ends and in the choice of the best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means for the realization of those ends. The final end to which He makes all things</w:t>
      </w:r>
      <w:r>
        <w:rPr>
          <w:rFonts w:ascii="Arial" w:hAnsi="Arial" w:cs="Arial"/>
          <w:color w:val="000000" w:themeColor="text1"/>
          <w:sz w:val="24"/>
          <w:szCs w:val="24"/>
        </w:rPr>
        <w:t xml:space="preserve"> </w:t>
      </w:r>
      <w:r w:rsidRPr="00081830">
        <w:rPr>
          <w:rFonts w:ascii="Arial" w:hAnsi="Arial" w:cs="Arial"/>
          <w:color w:val="000000" w:themeColor="text1"/>
          <w:sz w:val="24"/>
          <w:szCs w:val="24"/>
        </w:rPr>
        <w:t>subservient is His own glory. Rom. 11:33; 1 Cor. 2:7; Eph. 1:6, 12, 14; Col. 1:16.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goodness of God. God is good, that is, perfectly holy. in Himself. But this is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goodness we have in mind here. In this connection we refer to the divine goodness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reveals itself in doing well unto others. It is that perfection which prompts Him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deal kindly and bounteously with all His creatures The Bible refers to it repeatedly, Ps.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36:6; 104:21; 145:8, 9, 16;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5:45; Acts 14:17.</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love of God. This is often called the most central attribute of God, but it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doubtful whether it should be regarded as more central than the other perfections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In virtue of it He delights in His own perfections and in man as the reflection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image. It may be considered from various points of view. The unmerited love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which reveals itself in pardoning sin is called His grace, Eph. 1:6, 7; 2:7-9; Titus</w:t>
      </w:r>
      <w:r>
        <w:rPr>
          <w:rFonts w:ascii="Arial" w:hAnsi="Arial" w:cs="Arial"/>
          <w:color w:val="000000" w:themeColor="text1"/>
          <w:sz w:val="24"/>
          <w:szCs w:val="24"/>
        </w:rPr>
        <w:t xml:space="preserve"> </w:t>
      </w:r>
      <w:r w:rsidRPr="00081830">
        <w:rPr>
          <w:rFonts w:ascii="Arial" w:hAnsi="Arial" w:cs="Arial"/>
          <w:color w:val="000000" w:themeColor="text1"/>
          <w:sz w:val="24"/>
          <w:szCs w:val="24"/>
        </w:rPr>
        <w:t>2:11. That love relieving the misery of those who are bearing the consequences of sin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known as His mercy or tender compassion, Luke 1:64, 72, 78; Rom. 15:9; 9:16, 18; Eph.</w:t>
      </w:r>
      <w:r>
        <w:rPr>
          <w:rFonts w:ascii="Arial" w:hAnsi="Arial" w:cs="Arial"/>
          <w:color w:val="000000" w:themeColor="text1"/>
          <w:sz w:val="24"/>
          <w:szCs w:val="24"/>
        </w:rPr>
        <w:t xml:space="preserve"> </w:t>
      </w:r>
      <w:r w:rsidRPr="00081830">
        <w:rPr>
          <w:rFonts w:ascii="Arial" w:hAnsi="Arial" w:cs="Arial"/>
          <w:color w:val="000000" w:themeColor="text1"/>
          <w:sz w:val="24"/>
          <w:szCs w:val="24"/>
        </w:rPr>
        <w:t>2:4. And when it bears with the sinner who does not heed the instructions and warnings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God it is named His long-suffering or forbearance, Rom. 2:4; 9:22; 1 Pet. 3:20; 2 Pet.</w:t>
      </w:r>
      <w:r>
        <w:rPr>
          <w:rFonts w:ascii="Arial" w:hAnsi="Arial" w:cs="Arial"/>
          <w:color w:val="000000" w:themeColor="text1"/>
          <w:sz w:val="24"/>
          <w:szCs w:val="24"/>
        </w:rPr>
        <w:t xml:space="preserve"> </w:t>
      </w:r>
      <w:r w:rsidRPr="00081830">
        <w:rPr>
          <w:rFonts w:ascii="Arial" w:hAnsi="Arial" w:cs="Arial"/>
          <w:color w:val="000000" w:themeColor="text1"/>
          <w:sz w:val="24"/>
          <w:szCs w:val="24"/>
        </w:rPr>
        <w:t>3:16.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holiness of God. God’s holiness is first of all that divine perfection by which He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absolutely distinct from all His creatures, and exalted above them in infinite majesty. Ex.</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15:11;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57:15. But it denotes in the second place that He is free from all moral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impurity or sin, and is therefore morally perfect. In the presence of the holy God man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deeply conscious of his sin, Job 34:10;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6:5; Hab. 1:13.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The righteousness of God. The righteousness of God is that perfection by which 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maintains Himself as the Holy One over against every violation of His holiness.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virtue of it He maintains a moral government in the world and imposes a just law on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man, rewarding obedience and punishing disobedience, Ps. 99:4;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33:22; Rom</w:t>
      </w:r>
      <w:r>
        <w:rPr>
          <w:rFonts w:ascii="Arial" w:hAnsi="Arial" w:cs="Arial"/>
          <w:color w:val="000000" w:themeColor="text1"/>
          <w:sz w:val="24"/>
          <w:szCs w:val="24"/>
        </w:rPr>
        <w:t>.</w:t>
      </w:r>
      <w:r w:rsidRPr="00081830">
        <w:rPr>
          <w:rFonts w:ascii="Arial" w:hAnsi="Arial" w:cs="Arial"/>
          <w:color w:val="000000" w:themeColor="text1"/>
          <w:sz w:val="24"/>
          <w:szCs w:val="24"/>
        </w:rPr>
        <w:t xml:space="preserve"> 1:32.</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justice of God which manifests itself in the giving of rewards is called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remunerative justice; and that which reveals itself in meting out punishment is known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 His retributive justice. The former is really an expression of His love, and the latter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wrath.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g. The veracity </w:t>
      </w:r>
      <w:r>
        <w:rPr>
          <w:rFonts w:ascii="Arial" w:hAnsi="Arial" w:cs="Arial"/>
          <w:color w:val="000000" w:themeColor="text1"/>
          <w:sz w:val="24"/>
          <w:szCs w:val="24"/>
        </w:rPr>
        <w:t xml:space="preserve">[truthfulness] </w:t>
      </w:r>
      <w:r w:rsidRPr="00081830">
        <w:rPr>
          <w:rFonts w:ascii="Arial" w:hAnsi="Arial" w:cs="Arial"/>
          <w:color w:val="000000" w:themeColor="text1"/>
          <w:sz w:val="24"/>
          <w:szCs w:val="24"/>
        </w:rPr>
        <w:t>of God. This is that perfection of God in virtue of which He is true in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inner being, in His revelation, and in His relation to His people. He is the true God over</w:t>
      </w:r>
      <w:r>
        <w:rPr>
          <w:rFonts w:ascii="Arial" w:hAnsi="Arial" w:cs="Arial"/>
          <w:color w:val="000000" w:themeColor="text1"/>
          <w:sz w:val="24"/>
          <w:szCs w:val="24"/>
        </w:rPr>
        <w:t xml:space="preserve"> </w:t>
      </w:r>
      <w:r w:rsidRPr="00081830">
        <w:rPr>
          <w:rFonts w:ascii="Arial" w:hAnsi="Arial" w:cs="Arial"/>
          <w:color w:val="000000" w:themeColor="text1"/>
          <w:sz w:val="24"/>
          <w:szCs w:val="24"/>
        </w:rPr>
        <w:t>against the idols, knows things as they really are, and is faithful in the fulfilment of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promises. From the last point of view this attribute is also called God’s faith</w:t>
      </w:r>
      <w:r>
        <w:rPr>
          <w:rFonts w:ascii="Arial" w:hAnsi="Arial" w:cs="Arial"/>
          <w:color w:val="000000" w:themeColor="text1"/>
          <w:sz w:val="24"/>
          <w:szCs w:val="24"/>
        </w:rPr>
        <w:t>fulness</w:t>
      </w:r>
      <w:r w:rsidRPr="00081830">
        <w:rPr>
          <w:rFonts w:ascii="Arial" w:hAnsi="Arial" w:cs="Arial"/>
          <w:color w:val="000000" w:themeColor="text1"/>
          <w:sz w:val="24"/>
          <w:szCs w:val="24"/>
        </w:rPr>
        <w:t>.</w:t>
      </w:r>
      <w:r>
        <w:rPr>
          <w:rFonts w:ascii="Arial" w:hAnsi="Arial" w:cs="Arial"/>
          <w:color w:val="000000" w:themeColor="text1"/>
          <w:sz w:val="24"/>
          <w:szCs w:val="24"/>
        </w:rPr>
        <w:t xml:space="preserve"> </w:t>
      </w:r>
      <w:r w:rsidRPr="00081830">
        <w:rPr>
          <w:rFonts w:ascii="Arial" w:hAnsi="Arial" w:cs="Arial"/>
          <w:color w:val="000000" w:themeColor="text1"/>
          <w:sz w:val="24"/>
          <w:szCs w:val="24"/>
        </w:rPr>
        <w:t>Num. 23:19; 1 Cor. 1:9; 2 Tim. 2:13; Heb. 10:23.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 The sovereignty of God. This may be considered from two different points of 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namely, His sovereign will, and His sovereign power. The will of God is represented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Scripture as the final cause of all things, Eph. 4:11; Rev. 4:11. On the basis of Deut. 29:29</w:t>
      </w:r>
      <w:r>
        <w:rPr>
          <w:rFonts w:ascii="Arial" w:hAnsi="Arial" w:cs="Arial"/>
          <w:color w:val="000000" w:themeColor="text1"/>
          <w:sz w:val="24"/>
          <w:szCs w:val="24"/>
        </w:rPr>
        <w:t xml:space="preserve"> </w:t>
      </w:r>
      <w:r w:rsidRPr="00081830">
        <w:rPr>
          <w:rFonts w:ascii="Arial" w:hAnsi="Arial" w:cs="Arial"/>
          <w:color w:val="000000" w:themeColor="text1"/>
          <w:sz w:val="24"/>
          <w:szCs w:val="24"/>
        </w:rPr>
        <w:t>it is customary to distinguish between the secret and the revealed will of God.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former is the will of God’s decree, which is hidden in God and can be known only from</w:t>
      </w:r>
      <w:r>
        <w:rPr>
          <w:rFonts w:ascii="Arial" w:hAnsi="Arial" w:cs="Arial"/>
          <w:color w:val="000000" w:themeColor="text1"/>
          <w:sz w:val="24"/>
          <w:szCs w:val="24"/>
        </w:rPr>
        <w:t xml:space="preserve"> </w:t>
      </w:r>
      <w:r w:rsidRPr="00081830">
        <w:rPr>
          <w:rFonts w:ascii="Arial" w:hAnsi="Arial" w:cs="Arial"/>
          <w:color w:val="000000" w:themeColor="text1"/>
          <w:sz w:val="24"/>
          <w:szCs w:val="24"/>
        </w:rPr>
        <w:t>its effects, and the latter is the will of His precept, which is revealed in the law and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gospel. God’s will respecting His creatures is absolutely free, Job 11:10; 33:13; Ps.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115:3; Prov. 21:1;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20:15; Rom. 9:15-18; Rev. 4:11. The sinful deeds of man are also</w:t>
      </w:r>
      <w:r>
        <w:rPr>
          <w:rFonts w:ascii="Arial" w:hAnsi="Arial" w:cs="Arial"/>
          <w:color w:val="000000" w:themeColor="text1"/>
          <w:sz w:val="24"/>
          <w:szCs w:val="24"/>
        </w:rPr>
        <w:t xml:space="preserve"> </w:t>
      </w:r>
      <w:r w:rsidRPr="00081830">
        <w:rPr>
          <w:rFonts w:ascii="Arial" w:hAnsi="Arial" w:cs="Arial"/>
          <w:color w:val="000000" w:themeColor="text1"/>
          <w:sz w:val="24"/>
          <w:szCs w:val="24"/>
        </w:rPr>
        <w:t>under the control of His sovereign will, Gen. 50:20; Acts 2:23. The power to execute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will is called his omnipotence. That God is omnipotent does not mean that He can do</w:t>
      </w:r>
      <w:r>
        <w:rPr>
          <w:rFonts w:ascii="Arial" w:hAnsi="Arial" w:cs="Arial"/>
          <w:color w:val="000000" w:themeColor="text1"/>
          <w:sz w:val="24"/>
          <w:szCs w:val="24"/>
        </w:rPr>
        <w:t xml:space="preserve"> </w:t>
      </w:r>
      <w:r w:rsidRPr="00081830">
        <w:rPr>
          <w:rFonts w:ascii="Arial" w:hAnsi="Arial" w:cs="Arial"/>
          <w:color w:val="000000" w:themeColor="text1"/>
          <w:sz w:val="24"/>
          <w:szCs w:val="24"/>
        </w:rPr>
        <w:t>everything. The Bible teaches us that there are some things which God cannot do.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cannot lie, sin, deny Himself, Num. 23:19; I Sam. 15:29; 2 Tim. 2:13; Heb. 6:18; Jas. 1:13,</w:t>
      </w:r>
      <w:r>
        <w:rPr>
          <w:rFonts w:ascii="Arial" w:hAnsi="Arial" w:cs="Arial"/>
          <w:color w:val="000000" w:themeColor="text1"/>
          <w:sz w:val="24"/>
          <w:szCs w:val="24"/>
        </w:rPr>
        <w:t xml:space="preserve"> </w:t>
      </w:r>
      <w:r w:rsidRPr="00081830">
        <w:rPr>
          <w:rFonts w:ascii="Arial" w:hAnsi="Arial" w:cs="Arial"/>
          <w:color w:val="000000" w:themeColor="text1"/>
          <w:sz w:val="24"/>
          <w:szCs w:val="24"/>
        </w:rPr>
        <w:t>17. It does mean that He can, by the mere exercise of Hi</w:t>
      </w:r>
      <w:r>
        <w:rPr>
          <w:rFonts w:ascii="Arial" w:hAnsi="Arial" w:cs="Arial"/>
          <w:color w:val="000000" w:themeColor="text1"/>
          <w:sz w:val="24"/>
          <w:szCs w:val="24"/>
        </w:rPr>
        <w:t>s</w:t>
      </w:r>
      <w:r w:rsidRPr="00081830">
        <w:rPr>
          <w:rFonts w:ascii="Arial" w:hAnsi="Arial" w:cs="Arial"/>
          <w:color w:val="000000" w:themeColor="text1"/>
          <w:sz w:val="24"/>
          <w:szCs w:val="24"/>
        </w:rPr>
        <w:t xml:space="preserve"> will, bring to pass whatsoever</w:t>
      </w:r>
      <w:r>
        <w:rPr>
          <w:rFonts w:ascii="Arial" w:hAnsi="Arial" w:cs="Arial"/>
          <w:color w:val="000000" w:themeColor="text1"/>
          <w:sz w:val="24"/>
          <w:szCs w:val="24"/>
        </w:rPr>
        <w:t xml:space="preserve"> </w:t>
      </w:r>
      <w:r w:rsidRPr="00081830">
        <w:rPr>
          <w:rFonts w:ascii="Arial" w:hAnsi="Arial" w:cs="Arial"/>
          <w:color w:val="000000" w:themeColor="text1"/>
          <w:sz w:val="24"/>
          <w:szCs w:val="24"/>
        </w:rPr>
        <w:t>He has decided to accomplish, and that, if He so desired, He could do even more than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that, Gen. 18:14; Jer. 32:27; Zech. 8:6;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3:9; 26:53.</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Pr>
          <w:rFonts w:ascii="Arial" w:hAnsi="Arial" w:cs="Arial"/>
          <w:b/>
          <w:bCs/>
          <w:color w:val="000000" w:themeColor="text1"/>
          <w:sz w:val="24"/>
          <w:szCs w:val="24"/>
        </w:rPr>
        <w:t>s</w:t>
      </w:r>
      <w:r w:rsidRPr="00081830">
        <w:rPr>
          <w:rFonts w:ascii="Arial" w:hAnsi="Arial" w:cs="Arial"/>
          <w:b/>
          <w:bCs/>
          <w:color w:val="000000" w:themeColor="text1"/>
          <w:sz w:val="24"/>
          <w:szCs w:val="24"/>
        </w:rPr>
        <w:t>e. Passages to prove God’s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Incommunicable attributes: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Independence.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John 5:26. “For as the Father hath life in Himself, even so He gave to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Son also to have life in Himself.</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Immutability.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Mal. 3:6. “For I, Jehovah, change not; therefore ye, sons of Jacob, are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consumed.”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James 1:17. “Every good gift and every perfect gift is from above, coming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down from the Father of lights, with whom can be no variation, neither shadow that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cast by turning.”</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Eternity.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90:2. “Before the mountains were brought forth, or ever Thou hadst formed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earth and the world, even from everlasting to everlasting, Thou art God.”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102:27.</w:t>
      </w:r>
      <w:r>
        <w:rPr>
          <w:rFonts w:ascii="Arial" w:hAnsi="Arial" w:cs="Arial"/>
          <w:color w:val="000000" w:themeColor="text1"/>
          <w:sz w:val="24"/>
          <w:szCs w:val="24"/>
        </w:rPr>
        <w:t xml:space="preserve"> </w:t>
      </w:r>
      <w:r w:rsidRPr="00081830">
        <w:rPr>
          <w:rFonts w:ascii="Arial" w:hAnsi="Arial" w:cs="Arial"/>
          <w:color w:val="000000" w:themeColor="text1"/>
          <w:sz w:val="24"/>
          <w:szCs w:val="24"/>
        </w:rPr>
        <w:t>“But Thou art the same, and Thy years have no end.”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Omnipresence. </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139:7-10. “Whither shall I go from Thy Spirit? Or whither shall I flee</w:t>
      </w:r>
      <w:r>
        <w:rPr>
          <w:rFonts w:ascii="Arial" w:hAnsi="Arial" w:cs="Arial"/>
          <w:color w:val="000000" w:themeColor="text1"/>
          <w:sz w:val="24"/>
          <w:szCs w:val="24"/>
        </w:rPr>
        <w:t xml:space="preserve"> </w:t>
      </w:r>
      <w:r w:rsidRPr="00081830">
        <w:rPr>
          <w:rFonts w:ascii="Arial" w:hAnsi="Arial" w:cs="Arial"/>
          <w:color w:val="000000" w:themeColor="text1"/>
          <w:sz w:val="24"/>
          <w:szCs w:val="24"/>
        </w:rPr>
        <w:t>from Thy presence? If I ascend up into heaven, Thou art there: if I make my bed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Sheol, behold Thou art there. If I take the wings of the morning, and dwell in the</w:t>
      </w:r>
      <w:r w:rsidR="001C1725">
        <w:rPr>
          <w:rFonts w:ascii="Arial" w:hAnsi="Arial" w:cs="Arial"/>
          <w:color w:val="000000" w:themeColor="text1"/>
          <w:sz w:val="24"/>
          <w:szCs w:val="24"/>
        </w:rPr>
        <w:t xml:space="preserve"> </w:t>
      </w:r>
      <w:r w:rsidRPr="00081830">
        <w:rPr>
          <w:rFonts w:ascii="Arial" w:hAnsi="Arial" w:cs="Arial"/>
          <w:color w:val="000000" w:themeColor="text1"/>
          <w:sz w:val="24"/>
          <w:szCs w:val="24"/>
        </w:rPr>
        <w:t>uttermost parts of the sea; even there shall Thy hand lead me, and Thy right hand shall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hold me.”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23:23</w:t>
      </w:r>
      <w:r w:rsidR="001C1725">
        <w:rPr>
          <w:rFonts w:ascii="Arial" w:hAnsi="Arial" w:cs="Arial"/>
          <w:color w:val="000000" w:themeColor="text1"/>
          <w:sz w:val="24"/>
          <w:szCs w:val="24"/>
        </w:rPr>
        <w:t>-</w:t>
      </w:r>
      <w:r w:rsidRPr="00081830">
        <w:rPr>
          <w:rFonts w:ascii="Arial" w:hAnsi="Arial" w:cs="Arial"/>
          <w:color w:val="000000" w:themeColor="text1"/>
          <w:sz w:val="24"/>
          <w:szCs w:val="24"/>
        </w:rPr>
        <w:t>24. “Am I a God at hand, saith Jehovah, and not a God afar off? Can</w:t>
      </w:r>
      <w:r>
        <w:rPr>
          <w:rFonts w:ascii="Arial" w:hAnsi="Arial" w:cs="Arial"/>
          <w:color w:val="000000" w:themeColor="text1"/>
          <w:sz w:val="24"/>
          <w:szCs w:val="24"/>
        </w:rPr>
        <w:t xml:space="preserve"> </w:t>
      </w:r>
      <w:r w:rsidRPr="00081830">
        <w:rPr>
          <w:rFonts w:ascii="Arial" w:hAnsi="Arial" w:cs="Arial"/>
          <w:color w:val="000000" w:themeColor="text1"/>
          <w:sz w:val="24"/>
          <w:szCs w:val="24"/>
        </w:rPr>
        <w:t>any hide himself in secret places so that I shall not see him’ saith Jehovah. Do I not fill</w:t>
      </w:r>
      <w:r>
        <w:rPr>
          <w:rFonts w:ascii="Arial" w:hAnsi="Arial" w:cs="Arial"/>
          <w:color w:val="000000" w:themeColor="text1"/>
          <w:sz w:val="24"/>
          <w:szCs w:val="24"/>
        </w:rPr>
        <w:t xml:space="preserve"> </w:t>
      </w:r>
      <w:r w:rsidRPr="00081830">
        <w:rPr>
          <w:rFonts w:ascii="Arial" w:hAnsi="Arial" w:cs="Arial"/>
          <w:color w:val="000000" w:themeColor="text1"/>
          <w:sz w:val="24"/>
          <w:szCs w:val="24"/>
        </w:rPr>
        <w:t>heaven and earth? saith Jehovah?”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Communicable attributes: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Omniscience.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21:17b. “And he said unto Him, Yea, Lord, Thou know all things’,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Thou know that I love Thee.”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4:13. “And there is no creature that is not manifest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sight; but all things are naked and laid open before the eyes of Him with whom we</w:t>
      </w:r>
      <w:r>
        <w:rPr>
          <w:rFonts w:ascii="Arial" w:hAnsi="Arial" w:cs="Arial"/>
          <w:color w:val="000000" w:themeColor="text1"/>
          <w:sz w:val="24"/>
          <w:szCs w:val="24"/>
        </w:rPr>
        <w:t xml:space="preserve"> </w:t>
      </w:r>
      <w:r w:rsidRPr="00081830">
        <w:rPr>
          <w:rFonts w:ascii="Arial" w:hAnsi="Arial" w:cs="Arial"/>
          <w:color w:val="000000" w:themeColor="text1"/>
          <w:sz w:val="24"/>
          <w:szCs w:val="24"/>
        </w:rPr>
        <w:t>have to do.”</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Wisdom</w:t>
      </w:r>
      <w:r>
        <w:rPr>
          <w:rFonts w:ascii="Arial" w:hAnsi="Arial" w:cs="Arial"/>
          <w:color w:val="000000" w:themeColor="text1"/>
          <w:sz w:val="24"/>
          <w:szCs w:val="24"/>
        </w:rPr>
        <w:t>.</w:t>
      </w:r>
      <w:r w:rsidRPr="00081830">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104:24. “ Jehovah, how manifold are Thy works! In wisdom hast Thou</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made them all.”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1C1725"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Dan. 2:20-</w:t>
      </w:r>
      <w:r w:rsidR="00065661" w:rsidRPr="00081830">
        <w:rPr>
          <w:rFonts w:ascii="Arial" w:hAnsi="Arial" w:cs="Arial"/>
          <w:color w:val="000000" w:themeColor="text1"/>
          <w:sz w:val="24"/>
          <w:szCs w:val="24"/>
        </w:rPr>
        <w:t xml:space="preserve"> 21b. “Blessed be the name of God for ever and ever; for</w:t>
      </w:r>
      <w:r w:rsidR="00065661">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wisdom and might are His</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He giveth wisdom unto the wise, and knowledge to them</w:t>
      </w:r>
      <w:r w:rsidR="00065661">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that have understanding.”</w:t>
      </w: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Goodness.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86:5. “For Thou, Lord, art good, and ready to forgive, and abundant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lovingkindness unto all them that call upon Thee.”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118:29 “ give thanks unto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Lord, for He is good; for His lovingkindness endures forever.”</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Love.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3:16. “God so loved the world, that He gave His only begotten Son, that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whosoever believes on Him should not perish, but have eternal life.”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4:8.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loves not knows not God; for God is love.”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Grace.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Neh. 9:17b. “But Thou art a God ready to pardon, gracious and merciful, slow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anger, and abundant in lovingkindness.”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3:24. “Being justified freely by His grace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through the redemption that is in Christ Jesus.”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Mercy.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9:18. “So then He hath mercy on whom He will and whom He will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hardens.”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065661" w:rsidRPr="003C6944"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Eph. 2:4-5. “</w:t>
      </w:r>
      <w:r w:rsidRPr="003C6944">
        <w:rPr>
          <w:rFonts w:ascii="Arial" w:hAnsi="Arial" w:cs="Arial"/>
          <w:color w:val="000000" w:themeColor="text1"/>
          <w:sz w:val="24"/>
          <w:szCs w:val="24"/>
        </w:rPr>
        <w:t>But God, who is rich in mercy, for his great love wherewith he loved us,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e</w:t>
      </w:r>
      <w:r w:rsidRPr="003C6944">
        <w:rPr>
          <w:rFonts w:ascii="Arial" w:hAnsi="Arial" w:cs="Arial"/>
          <w:color w:val="000000" w:themeColor="text1"/>
          <w:sz w:val="24"/>
          <w:szCs w:val="24"/>
        </w:rPr>
        <w:t>ven when we were dead in sins, hath quickened us together with Christ</w:t>
      </w:r>
      <w:r>
        <w:rPr>
          <w:rFonts w:ascii="Arial" w:hAnsi="Arial" w:cs="Arial"/>
          <w:color w:val="000000" w:themeColor="text1"/>
          <w:sz w:val="24"/>
          <w:szCs w:val="24"/>
        </w:rPr>
        <w: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Long-suffering or forbearance.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Num. 14:18. “Jehovah is slow to anger, and abundant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lovingkindness, forgiving iniquity and transgression.”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2:4. “Or despise thou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riches of His goodness and forbearance and long-suffering, not knowing that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goodness of God leads thee to repentance?”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1C1725" w:rsidRDefault="001C1725"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Holiness.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Ex.</w:t>
      </w:r>
      <w:r w:rsidRPr="00081830">
        <w:rPr>
          <w:rFonts w:ascii="Arial" w:hAnsi="Arial" w:cs="Arial"/>
          <w:color w:val="000000" w:themeColor="text1"/>
          <w:sz w:val="24"/>
          <w:szCs w:val="24"/>
        </w:rPr>
        <w:t xml:space="preserve"> 15:11. “Who is like unto Thee, Jehovah, among the gods? Who is like unto</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Thee, glorious in holiness, fearful in praises, doing wonders?”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6:3b. “Holy, holy,</w:t>
      </w:r>
      <w:r>
        <w:rPr>
          <w:rFonts w:ascii="Arial" w:hAnsi="Arial" w:cs="Arial"/>
          <w:color w:val="000000" w:themeColor="text1"/>
          <w:sz w:val="24"/>
          <w:szCs w:val="24"/>
        </w:rPr>
        <w:t xml:space="preserve"> </w:t>
      </w:r>
      <w:r w:rsidRPr="00081830">
        <w:rPr>
          <w:rFonts w:ascii="Arial" w:hAnsi="Arial" w:cs="Arial"/>
          <w:color w:val="000000" w:themeColor="text1"/>
          <w:sz w:val="24"/>
          <w:szCs w:val="24"/>
        </w:rPr>
        <w:t>holy, is Jehovah of hosts: the whole earth is full of His glory.”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Righteousness or justice.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89:14. “Righteousness and justice are the foundation of Thy</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throne.”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145:17. “Jehovah is righteous in all His ways, and gracious in all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works.”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1:17. “And if ye call on Him as Father, who without respect of persons</w:t>
      </w:r>
      <w:r>
        <w:rPr>
          <w:rFonts w:ascii="Arial" w:hAnsi="Arial" w:cs="Arial"/>
          <w:color w:val="000000" w:themeColor="text1"/>
          <w:sz w:val="24"/>
          <w:szCs w:val="24"/>
        </w:rPr>
        <w:t xml:space="preserve"> </w:t>
      </w:r>
      <w:r w:rsidRPr="00081830">
        <w:rPr>
          <w:rFonts w:ascii="Arial" w:hAnsi="Arial" w:cs="Arial"/>
          <w:color w:val="000000" w:themeColor="text1"/>
          <w:sz w:val="24"/>
          <w:szCs w:val="24"/>
        </w:rPr>
        <w:t>judges according to each man’s work, pass the time of your sojourning in fear.”</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Veracity</w:t>
      </w:r>
      <w:r w:rsidR="009B39EE">
        <w:rPr>
          <w:rFonts w:ascii="Arial" w:hAnsi="Arial" w:cs="Arial"/>
          <w:color w:val="000000" w:themeColor="text1"/>
          <w:sz w:val="24"/>
          <w:szCs w:val="24"/>
        </w:rPr>
        <w:t xml:space="preserve"> [truthfulness]</w:t>
      </w:r>
      <w:r w:rsidR="001C1725">
        <w:rPr>
          <w:rFonts w:ascii="Arial" w:hAnsi="Arial" w:cs="Arial"/>
          <w:color w:val="000000" w:themeColor="text1"/>
          <w:sz w:val="24"/>
          <w:szCs w:val="24"/>
        </w:rPr>
        <w:t>,</w:t>
      </w:r>
      <w:r w:rsidRPr="00081830">
        <w:rPr>
          <w:rFonts w:ascii="Arial" w:hAnsi="Arial" w:cs="Arial"/>
          <w:color w:val="000000" w:themeColor="text1"/>
          <w:sz w:val="24"/>
          <w:szCs w:val="24"/>
        </w:rPr>
        <w:t xml:space="preserve"> or faith</w:t>
      </w:r>
      <w:r>
        <w:rPr>
          <w:rFonts w:ascii="Arial" w:hAnsi="Arial" w:cs="Arial"/>
          <w:color w:val="000000" w:themeColor="text1"/>
          <w:sz w:val="24"/>
          <w:szCs w:val="24"/>
        </w:rPr>
        <w:t>fulness</w:t>
      </w:r>
      <w:r w:rsidRPr="00081830">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Num. 23:19. “God is not a man, that He should lie, neither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son of man, that He should repent. Hath He said, and will He not do it? Or hath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spoken, and will He not make it good?”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 2:13. “If we are faithless, he remains</w:t>
      </w:r>
      <w:r>
        <w:rPr>
          <w:rFonts w:ascii="Arial" w:hAnsi="Arial" w:cs="Arial"/>
          <w:color w:val="000000" w:themeColor="text1"/>
          <w:sz w:val="24"/>
          <w:szCs w:val="24"/>
        </w:rPr>
        <w:t xml:space="preserve"> </w:t>
      </w:r>
      <w:r w:rsidRPr="00081830">
        <w:rPr>
          <w:rFonts w:ascii="Arial" w:hAnsi="Arial" w:cs="Arial"/>
          <w:color w:val="000000" w:themeColor="text1"/>
          <w:sz w:val="24"/>
          <w:szCs w:val="24"/>
        </w:rPr>
        <w:t>faithful; for He cannot deny Himself.”</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Sovereignty.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1:11. “In whom also we were made a heritage, having been</w:t>
      </w:r>
      <w:r>
        <w:rPr>
          <w:rFonts w:ascii="Arial" w:hAnsi="Arial" w:cs="Arial"/>
          <w:color w:val="000000" w:themeColor="text1"/>
          <w:sz w:val="24"/>
          <w:szCs w:val="24"/>
        </w:rPr>
        <w:t xml:space="preserve"> </w:t>
      </w:r>
      <w:r w:rsidRPr="00081830">
        <w:rPr>
          <w:rFonts w:ascii="Arial" w:hAnsi="Arial" w:cs="Arial"/>
          <w:color w:val="000000" w:themeColor="text1"/>
          <w:sz w:val="24"/>
          <w:szCs w:val="24"/>
        </w:rPr>
        <w:t>foreordained according to the purpose of Him who works all things after the council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His will.”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4:11. “Worthy art Thou, our Lord and our God, to receive the glory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hono</w:t>
      </w:r>
      <w:r>
        <w:rPr>
          <w:rFonts w:ascii="Arial" w:hAnsi="Arial" w:cs="Arial"/>
          <w:color w:val="000000" w:themeColor="text1"/>
          <w:sz w:val="24"/>
          <w:szCs w:val="24"/>
        </w:rPr>
        <w:t>u</w:t>
      </w:r>
      <w:r w:rsidRPr="00081830">
        <w:rPr>
          <w:rFonts w:ascii="Arial" w:hAnsi="Arial" w:cs="Arial"/>
          <w:color w:val="000000" w:themeColor="text1"/>
          <w:sz w:val="24"/>
          <w:szCs w:val="24"/>
        </w:rPr>
        <w:t>r and the power; for Thou didst create all things, and because of Thy will they</w:t>
      </w:r>
      <w:r>
        <w:rPr>
          <w:rFonts w:ascii="Arial" w:hAnsi="Arial" w:cs="Arial"/>
          <w:color w:val="000000" w:themeColor="text1"/>
          <w:sz w:val="24"/>
          <w:szCs w:val="24"/>
        </w:rPr>
        <w:t xml:space="preserve"> </w:t>
      </w:r>
      <w:r w:rsidRPr="00081830">
        <w:rPr>
          <w:rFonts w:ascii="Arial" w:hAnsi="Arial" w:cs="Arial"/>
          <w:color w:val="000000" w:themeColor="text1"/>
          <w:sz w:val="24"/>
          <w:szCs w:val="24"/>
        </w:rPr>
        <w:t>were, and were created.”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Secret and revealed will.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Deut. 29:29. “The secret things belong unto Jehovah our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but the things that are revealed belong unto us and to our children for ever, that we may</w:t>
      </w:r>
      <w:r>
        <w:rPr>
          <w:rFonts w:ascii="Arial" w:hAnsi="Arial" w:cs="Arial"/>
          <w:color w:val="000000" w:themeColor="text1"/>
          <w:sz w:val="24"/>
          <w:szCs w:val="24"/>
        </w:rPr>
        <w:t xml:space="preserve"> </w:t>
      </w:r>
      <w:r w:rsidRPr="00081830">
        <w:rPr>
          <w:rFonts w:ascii="Arial" w:hAnsi="Arial" w:cs="Arial"/>
          <w:color w:val="000000" w:themeColor="text1"/>
          <w:sz w:val="24"/>
          <w:szCs w:val="24"/>
        </w:rPr>
        <w:t>do all the words of this law.”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Omnipotence.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Job 42:2. “I know that Thou canst do everything.”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19:26. “With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all things are possible.”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1:37. “For with God nothing shall be impossible.”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Give instances in which the Bible identifies God and His attributes, Jer. 28:6; Heb.</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12:29; 1 John 1:5; 4:16.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How can God be just and gracious to the sinner at the same time, Zech. 9:9; Rom.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3:24-26?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Prove from Scripture that God’s foreknowledge includes conditional events. </w:t>
      </w:r>
      <w:r>
        <w:rPr>
          <w:rFonts w:ascii="Arial" w:hAnsi="Arial" w:cs="Arial"/>
          <w:color w:val="000000" w:themeColor="text1"/>
          <w:sz w:val="24"/>
          <w:szCs w:val="24"/>
        </w:rPr>
        <w:t>1</w:t>
      </w:r>
      <w:r w:rsidRPr="00081830">
        <w:rPr>
          <w:rFonts w:ascii="Arial" w:hAnsi="Arial" w:cs="Arial"/>
          <w:color w:val="000000" w:themeColor="text1"/>
          <w:sz w:val="24"/>
          <w:szCs w:val="24"/>
        </w:rPr>
        <w:t xml:space="preserve"> Sam.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23:10-13; 2 Kings 13:19; Ps. 81:13-15; 48:18; Jer. 38:17-20; Ezek. 3:6;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11:21.</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How do we divide the attributes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Which belong to each one of these classes?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independence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His immutability?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How can we explain the fact that the Bible apparently ascribes change to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is God’s eternity and immensity or omnipresence?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is the simplicity of God, and how can we prove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is the nature and extent of God’s knowledge?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How is His wisdom related to His knowledge?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the goodness of God? Are any other names used for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Should we speak of love as more central in God than His other attributes?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How do we distinguish God’s grace, mercy, and long-suffering?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the holiness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In what does God reveal His righteousness?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What is included in the veracity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16. What distinction do we apply to the will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17. Do the secret and the revealed will of God ever conflict?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18. Does God’s omnipotence imply that He can do everything?</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lastRenderedPageBreak/>
        <w:t xml:space="preserve">Chapter </w:t>
      </w:r>
      <w:r w:rsidR="009B39EE">
        <w:rPr>
          <w:rFonts w:ascii="Arial" w:hAnsi="Arial" w:cs="Arial"/>
          <w:b/>
          <w:bCs/>
          <w:caps/>
          <w:color w:val="000000" w:themeColor="text1"/>
          <w:sz w:val="28"/>
          <w:szCs w:val="28"/>
        </w:rPr>
        <w:t>7</w:t>
      </w:r>
      <w:r w:rsidRPr="009B39EE">
        <w:rPr>
          <w:rFonts w:ascii="Arial" w:hAnsi="Arial" w:cs="Arial"/>
          <w:b/>
          <w:bCs/>
          <w:caps/>
          <w:color w:val="000000" w:themeColor="text1"/>
          <w:sz w:val="28"/>
          <w:szCs w:val="28"/>
        </w:rPr>
        <w:t>: The Trinity</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Statement of the Doctrine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teaches that, while He exists in three Persons, called Father, Son, and Holy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Spirit. These are not three persons in the ordinary sense of the word; they are not three</w:t>
      </w:r>
      <w:r>
        <w:rPr>
          <w:rFonts w:ascii="Arial" w:hAnsi="Arial" w:cs="Arial"/>
          <w:color w:val="000000" w:themeColor="text1"/>
          <w:sz w:val="24"/>
          <w:szCs w:val="24"/>
        </w:rPr>
        <w:t xml:space="preserve"> </w:t>
      </w:r>
      <w:r w:rsidRPr="00081830">
        <w:rPr>
          <w:rFonts w:ascii="Arial" w:hAnsi="Arial" w:cs="Arial"/>
          <w:color w:val="000000" w:themeColor="text1"/>
          <w:sz w:val="24"/>
          <w:szCs w:val="24"/>
        </w:rPr>
        <w:t>individuals, but rather three modes or forms in which the Divine Being exists. At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same time they are of such a nature that they can enter into personal relations.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Father can speak to the Son and vice versa, and both can send forth the Spirit. The real</w:t>
      </w:r>
      <w:r>
        <w:rPr>
          <w:rFonts w:ascii="Arial" w:hAnsi="Arial" w:cs="Arial"/>
          <w:color w:val="000000" w:themeColor="text1"/>
          <w:sz w:val="24"/>
          <w:szCs w:val="24"/>
        </w:rPr>
        <w:t xml:space="preserve"> </w:t>
      </w:r>
      <w:r w:rsidRPr="00081830">
        <w:rPr>
          <w:rFonts w:ascii="Arial" w:hAnsi="Arial" w:cs="Arial"/>
          <w:color w:val="000000" w:themeColor="text1"/>
          <w:sz w:val="24"/>
          <w:szCs w:val="24"/>
        </w:rPr>
        <w:t>mystery of the Trinity consists in this that each one of the Persons possesses the whole</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the divine essence, and that this has no existence outside of and apart from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Persons. The three are not subordinate in being the one to the other, though it may be</w:t>
      </w:r>
      <w:r>
        <w:rPr>
          <w:rFonts w:ascii="Arial" w:hAnsi="Arial" w:cs="Arial"/>
          <w:color w:val="000000" w:themeColor="text1"/>
          <w:sz w:val="24"/>
          <w:szCs w:val="24"/>
        </w:rPr>
        <w:t xml:space="preserve"> </w:t>
      </w:r>
      <w:r w:rsidRPr="00081830">
        <w:rPr>
          <w:rFonts w:ascii="Arial" w:hAnsi="Arial" w:cs="Arial"/>
          <w:color w:val="000000" w:themeColor="text1"/>
          <w:sz w:val="24"/>
          <w:szCs w:val="24"/>
        </w:rPr>
        <w:t>said that in order of existence the Father is first, the Son second, and the Holy Spirit</w:t>
      </w:r>
      <w:r>
        <w:rPr>
          <w:rFonts w:ascii="Arial" w:hAnsi="Arial" w:cs="Arial"/>
          <w:color w:val="000000" w:themeColor="text1"/>
          <w:sz w:val="24"/>
          <w:szCs w:val="24"/>
        </w:rPr>
        <w:t xml:space="preserve"> </w:t>
      </w:r>
      <w:r w:rsidRPr="00081830">
        <w:rPr>
          <w:rFonts w:ascii="Arial" w:hAnsi="Arial" w:cs="Arial"/>
          <w:color w:val="000000" w:themeColor="text1"/>
          <w:sz w:val="24"/>
          <w:szCs w:val="24"/>
        </w:rPr>
        <w:t>third, an order which is also reflected in their work.</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Scripture Proof for the Trinity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Old Testament contains some indications of more than one Person in God.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speaks of Himself in the plural, Gen. 1:26; 11:7; the Angel of Jehovah is represented as a</w:t>
      </w:r>
      <w:r>
        <w:rPr>
          <w:rFonts w:ascii="Arial" w:hAnsi="Arial" w:cs="Arial"/>
          <w:color w:val="000000" w:themeColor="text1"/>
          <w:sz w:val="24"/>
          <w:szCs w:val="24"/>
        </w:rPr>
        <w:t xml:space="preserve"> </w:t>
      </w:r>
      <w:r w:rsidRPr="00081830">
        <w:rPr>
          <w:rFonts w:ascii="Arial" w:hAnsi="Arial" w:cs="Arial"/>
          <w:color w:val="000000" w:themeColor="text1"/>
          <w:sz w:val="24"/>
          <w:szCs w:val="24"/>
        </w:rPr>
        <w:t>divine Person, Gen. 16:7-13; 18:1-21; 19:1-22; and the Spirit is spoken of as a distinct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Person,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48:16; 63:10. Moreover, there are some passages in which the Messiah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speaking and mentions two other Persons,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48:16; 61:6; 63:9, 10.</w:t>
      </w:r>
      <w:r>
        <w:rPr>
          <w:rFonts w:ascii="Arial" w:hAnsi="Arial" w:cs="Arial"/>
          <w:color w:val="000000" w:themeColor="text1"/>
          <w:sz w:val="24"/>
          <w:szCs w:val="24"/>
        </w:rPr>
        <w:t xml:space="preserve"> </w:t>
      </w:r>
      <w:r w:rsidRPr="00081830">
        <w:rPr>
          <w:rFonts w:ascii="Arial" w:hAnsi="Arial" w:cs="Arial"/>
          <w:color w:val="000000" w:themeColor="text1"/>
          <w:sz w:val="24"/>
          <w:szCs w:val="24"/>
        </w:rPr>
        <w:t>Due to the progress of revelation, the New Testament contains clearer proofs.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strongest proof is found in the facts of redemption. The Father sends the Son into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world, and the Son sends the Holy Spirit. Moreover, there are several passages in which</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three Persons are expressly mentioned, such as the great commission,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the apostolic blessing, 2 Cor. 13:13. Cf. also Luke 3:21, 22; 1:35; 1 Cor. 12:4-6;</w:t>
      </w:r>
      <w:r>
        <w:rPr>
          <w:rFonts w:ascii="Arial" w:hAnsi="Arial" w:cs="Arial"/>
          <w:color w:val="000000" w:themeColor="text1"/>
          <w:sz w:val="24"/>
          <w:szCs w:val="24"/>
        </w:rPr>
        <w:t xml:space="preserve"> </w:t>
      </w:r>
      <w:r w:rsidRPr="00081830">
        <w:rPr>
          <w:rFonts w:ascii="Arial" w:hAnsi="Arial" w:cs="Arial"/>
          <w:color w:val="000000" w:themeColor="text1"/>
          <w:sz w:val="24"/>
          <w:szCs w:val="24"/>
        </w:rPr>
        <w:t>1 Pet. 1:2.</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doctrine was denied by the Socinians in the days of the Reformation, and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rejected also by the Unitarians and the Modernists of our own day. If they speak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Trinity at all, they represent it as consisting of the Father, the man Jesus, and a divine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influence which is called the Spirit of God.</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Father</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name ‘Father’ is frequently applied in Scripture to the triune God, as the creator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all things, 1 Cor. 8:6; Heb. 12:9; Jas. 1:17; as the Father of Israel, Deut. 32:6;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63:16;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as the Father of believers,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5:45; 6:6, 9, 14; Rom. 8:15. In a deeper sense, however,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applied to the First Person of the Trinity, to express His relation to the Second Person,</w:t>
      </w:r>
      <w:r>
        <w:rPr>
          <w:rFonts w:ascii="Arial" w:hAnsi="Arial" w:cs="Arial"/>
          <w:color w:val="000000" w:themeColor="text1"/>
          <w:sz w:val="24"/>
          <w:szCs w:val="24"/>
        </w:rPr>
        <w:t xml:space="preserve"> </w:t>
      </w:r>
      <w:r w:rsidRPr="00081830">
        <w:rPr>
          <w:rFonts w:ascii="Arial" w:hAnsi="Arial" w:cs="Arial"/>
          <w:color w:val="000000" w:themeColor="text1"/>
          <w:sz w:val="24"/>
          <w:szCs w:val="24"/>
        </w:rPr>
        <w:t>John 1:14, 18; 8:54; 14:12</w:t>
      </w:r>
      <w:r w:rsidR="009B39EE">
        <w:rPr>
          <w:rFonts w:ascii="Arial" w:hAnsi="Arial" w:cs="Arial"/>
          <w:color w:val="000000" w:themeColor="text1"/>
          <w:sz w:val="24"/>
          <w:szCs w:val="24"/>
        </w:rPr>
        <w:t>-</w:t>
      </w:r>
      <w:r w:rsidRPr="00081830">
        <w:rPr>
          <w:rFonts w:ascii="Arial" w:hAnsi="Arial" w:cs="Arial"/>
          <w:color w:val="000000" w:themeColor="text1"/>
          <w:sz w:val="24"/>
          <w:szCs w:val="24"/>
        </w:rPr>
        <w:t>13. This is the original Fatherhood, of which all earthly</w:t>
      </w:r>
      <w:r>
        <w:rPr>
          <w:rFonts w:ascii="Arial" w:hAnsi="Arial" w:cs="Arial"/>
          <w:color w:val="000000" w:themeColor="text1"/>
          <w:sz w:val="24"/>
          <w:szCs w:val="24"/>
        </w:rPr>
        <w:t xml:space="preserve"> </w:t>
      </w:r>
      <w:r w:rsidRPr="00081830">
        <w:rPr>
          <w:rFonts w:ascii="Arial" w:hAnsi="Arial" w:cs="Arial"/>
          <w:color w:val="000000" w:themeColor="text1"/>
          <w:sz w:val="24"/>
          <w:szCs w:val="24"/>
        </w:rPr>
        <w:t>fatherhood is but a faint reflection. The distinctive characteristic of the Father is that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generates the Son from all eternity. The works particularly </w:t>
      </w:r>
      <w:r w:rsidRPr="00081830">
        <w:rPr>
          <w:rFonts w:ascii="Arial" w:hAnsi="Arial" w:cs="Arial"/>
          <w:color w:val="000000" w:themeColor="text1"/>
          <w:sz w:val="24"/>
          <w:szCs w:val="24"/>
        </w:rPr>
        <w:lastRenderedPageBreak/>
        <w:t>ascribed to Him are those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planning the work of redemption, creation and providence, and representing the Trinity</w:t>
      </w:r>
      <w:r>
        <w:rPr>
          <w:rFonts w:ascii="Arial" w:hAnsi="Arial" w:cs="Arial"/>
          <w:color w:val="000000" w:themeColor="text1"/>
          <w:sz w:val="24"/>
          <w:szCs w:val="24"/>
        </w:rPr>
        <w:t xml:space="preserve"> </w:t>
      </w:r>
      <w:r w:rsidRPr="00081830">
        <w:rPr>
          <w:rFonts w:ascii="Arial" w:hAnsi="Arial" w:cs="Arial"/>
          <w:color w:val="000000" w:themeColor="text1"/>
          <w:sz w:val="24"/>
          <w:szCs w:val="24"/>
        </w:rPr>
        <w:t>in the Counsel of Redemption.</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4. The Son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second </w:t>
      </w:r>
      <w:r>
        <w:rPr>
          <w:rFonts w:ascii="Arial" w:hAnsi="Arial" w:cs="Arial"/>
          <w:color w:val="000000" w:themeColor="text1"/>
          <w:sz w:val="24"/>
          <w:szCs w:val="24"/>
        </w:rPr>
        <w:t>P</w:t>
      </w:r>
      <w:r w:rsidRPr="00081830">
        <w:rPr>
          <w:rFonts w:ascii="Arial" w:hAnsi="Arial" w:cs="Arial"/>
          <w:color w:val="000000" w:themeColor="text1"/>
          <w:sz w:val="24"/>
          <w:szCs w:val="24"/>
        </w:rPr>
        <w:t>erson in the Trinity is called ‘Son’ or ‘Son of God.’ He bears this name,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however, not only as the only begotten of the Father, John 1:14, 18; 3:16, 18; Gal. 4:4, but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also as the Messiah chosen of God,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8:29; 26:63; John 1:49; 11:27, and in virtue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special birth through the operation of the Holy Spirit, Luke 1:32, 35. His special</w:t>
      </w:r>
      <w:r>
        <w:rPr>
          <w:rFonts w:ascii="Arial" w:hAnsi="Arial" w:cs="Arial"/>
          <w:color w:val="000000" w:themeColor="text1"/>
          <w:sz w:val="24"/>
          <w:szCs w:val="24"/>
        </w:rPr>
        <w:t xml:space="preserve"> </w:t>
      </w:r>
      <w:r w:rsidRPr="00081830">
        <w:rPr>
          <w:rFonts w:ascii="Arial" w:hAnsi="Arial" w:cs="Arial"/>
          <w:color w:val="000000" w:themeColor="text1"/>
          <w:sz w:val="24"/>
          <w:szCs w:val="24"/>
        </w:rPr>
        <w:t>characteristic as the Second Person of the Trinity is that He is eternally begotten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Father, Ps. 2:7; Acts 13:33; Heb. 1:5. By means of eternal generation the Father is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cause of the personal existence of the Son within the Divine Being. The works more</w:t>
      </w:r>
      <w:r>
        <w:rPr>
          <w:rFonts w:ascii="Arial" w:hAnsi="Arial" w:cs="Arial"/>
          <w:color w:val="000000" w:themeColor="text1"/>
          <w:sz w:val="24"/>
          <w:szCs w:val="24"/>
        </w:rPr>
        <w:t xml:space="preserve"> </w:t>
      </w:r>
      <w:r w:rsidRPr="00081830">
        <w:rPr>
          <w:rFonts w:ascii="Arial" w:hAnsi="Arial" w:cs="Arial"/>
          <w:color w:val="000000" w:themeColor="text1"/>
          <w:sz w:val="24"/>
          <w:szCs w:val="24"/>
        </w:rPr>
        <w:t>particularly ascribed to Him are works of mediation. He mediated the work of creation,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John 1:3, 10; Heb. 1:2, 3, and mediates the work of redemption, Eph. 1:3-14.</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5. The Holy Spirit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Though Socinians, Unitarians, and present day Modernists speak of the Holy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merely as a power or an influence of God, He clearly stands out on the pages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Bible as a Person, John 14:16, 17, 26; 15:26; 16:1-15; Rom. 8:26. He has intelligence, John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14:26, feeling,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68:10; Eph. 4:30, and will, Acts 16:7; 1 Cor. 12:11. Scripture represents</w:t>
      </w:r>
      <w:r>
        <w:rPr>
          <w:rFonts w:ascii="Arial" w:hAnsi="Arial" w:cs="Arial"/>
          <w:color w:val="000000" w:themeColor="text1"/>
          <w:sz w:val="24"/>
          <w:szCs w:val="24"/>
        </w:rPr>
        <w:t xml:space="preserve"> </w:t>
      </w:r>
      <w:r w:rsidRPr="00081830">
        <w:rPr>
          <w:rFonts w:ascii="Arial" w:hAnsi="Arial" w:cs="Arial"/>
          <w:color w:val="000000" w:themeColor="text1"/>
          <w:sz w:val="24"/>
          <w:szCs w:val="24"/>
        </w:rPr>
        <w:t>Him as speaking, searching, testifying, commanding, revealing, striving, and making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intercession. Moreover, He is clearly distinguished from His own power in Luke 1:35;</w:t>
      </w:r>
      <w:r>
        <w:rPr>
          <w:rFonts w:ascii="Arial" w:hAnsi="Arial" w:cs="Arial"/>
          <w:color w:val="000000" w:themeColor="text1"/>
          <w:sz w:val="24"/>
          <w:szCs w:val="24"/>
        </w:rPr>
        <w:t xml:space="preserve"> </w:t>
      </w:r>
      <w:r w:rsidRPr="00081830">
        <w:rPr>
          <w:rFonts w:ascii="Arial" w:hAnsi="Arial" w:cs="Arial"/>
          <w:color w:val="000000" w:themeColor="text1"/>
          <w:sz w:val="24"/>
          <w:szCs w:val="24"/>
        </w:rPr>
        <w:t>4:14; Acts 10:38; 1 Cor. 2:4. His special characteristic is that He proceeds from the Father</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the Son by spiration</w:t>
      </w:r>
      <w:r w:rsidR="009B39EE">
        <w:rPr>
          <w:rFonts w:ascii="Arial" w:hAnsi="Arial" w:cs="Arial"/>
          <w:color w:val="000000" w:themeColor="text1"/>
          <w:sz w:val="24"/>
          <w:szCs w:val="24"/>
        </w:rPr>
        <w:t xml:space="preserve"> [breathing]</w:t>
      </w:r>
      <w:r w:rsidRPr="00081830">
        <w:rPr>
          <w:rFonts w:ascii="Arial" w:hAnsi="Arial" w:cs="Arial"/>
          <w:color w:val="000000" w:themeColor="text1"/>
          <w:sz w:val="24"/>
          <w:szCs w:val="24"/>
        </w:rPr>
        <w:t>, John 15:26; 16:7; Rom. 8:9; Gal. 4:6. In general it may be said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it is His task to bring things to completion both in creation and redemption, Gen.</w:t>
      </w:r>
      <w:r>
        <w:rPr>
          <w:rFonts w:ascii="Arial" w:hAnsi="Arial" w:cs="Arial"/>
          <w:color w:val="000000" w:themeColor="text1"/>
          <w:sz w:val="24"/>
          <w:szCs w:val="24"/>
        </w:rPr>
        <w:t xml:space="preserve"> </w:t>
      </w:r>
      <w:r w:rsidRPr="00081830">
        <w:rPr>
          <w:rFonts w:ascii="Arial" w:hAnsi="Arial" w:cs="Arial"/>
          <w:color w:val="000000" w:themeColor="text1"/>
          <w:sz w:val="24"/>
          <w:szCs w:val="24"/>
        </w:rPr>
        <w:t>1:3; Job 26:13; Luke 1:35; John 3:34; 1 Cor. 12:4-11; Eph. 2:22.</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Pr>
          <w:rFonts w:ascii="Arial" w:hAnsi="Arial" w:cs="Arial"/>
          <w:b/>
          <w:bCs/>
          <w:color w:val="000000" w:themeColor="text1"/>
          <w:sz w:val="24"/>
          <w:szCs w:val="24"/>
        </w:rPr>
        <w:t>s</w:t>
      </w:r>
      <w:r w:rsidRPr="00081830">
        <w:rPr>
          <w:rFonts w:ascii="Arial" w:hAnsi="Arial" w:cs="Arial"/>
          <w:b/>
          <w:bCs/>
          <w:color w:val="000000" w:themeColor="text1"/>
          <w:sz w:val="24"/>
          <w:szCs w:val="24"/>
        </w:rPr>
        <w:t>e. Passages to prove: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Trinity:</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61:1. “The Spirit of the Lord Jehovah is upon Me” (the Messiah), cf. Luke 4:17</w:t>
      </w:r>
      <w:r w:rsidR="009B39EE">
        <w:rPr>
          <w:rFonts w:ascii="Arial" w:hAnsi="Arial" w:cs="Arial"/>
          <w:color w:val="000000" w:themeColor="text1"/>
          <w:sz w:val="24"/>
          <w:szCs w:val="24"/>
        </w:rPr>
        <w:t>-</w:t>
      </w:r>
      <w:r w:rsidRPr="00081830">
        <w:rPr>
          <w:rFonts w:ascii="Arial" w:hAnsi="Arial" w:cs="Arial"/>
          <w:color w:val="000000" w:themeColor="text1"/>
          <w:sz w:val="24"/>
          <w:szCs w:val="24"/>
        </w:rPr>
        <w:t>18.</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 “Go ye therefore and make disciples of all the nations, baptizing them into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name of the Father and of the Son and of the Holy Spirit.”</w:t>
      </w:r>
      <w:r>
        <w:rPr>
          <w:rFonts w:ascii="Arial" w:hAnsi="Arial" w:cs="Arial"/>
          <w:color w:val="000000" w:themeColor="text1"/>
          <w:sz w:val="24"/>
          <w:szCs w:val="24"/>
        </w:rPr>
        <w:t xml:space="preserve"> </w:t>
      </w:r>
      <w:r w:rsidRPr="00081830">
        <w:rPr>
          <w:rFonts w:ascii="Arial" w:hAnsi="Arial" w:cs="Arial"/>
          <w:color w:val="000000" w:themeColor="text1"/>
          <w:sz w:val="24"/>
          <w:szCs w:val="24"/>
        </w:rPr>
        <w:t>2 Cor. 13:14. “The grace of the Lord Jesus Christ, and the love of God; and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communion of the Holy Spirit, be with you all.”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b. Eternal generation: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2:7. “I will tell of the decree: Jehovah said unto me, Thou art my Son; this day have I</w:t>
      </w:r>
      <w:r>
        <w:rPr>
          <w:rFonts w:ascii="Arial" w:hAnsi="Arial" w:cs="Arial"/>
          <w:color w:val="000000" w:themeColor="text1"/>
          <w:sz w:val="24"/>
          <w:szCs w:val="24"/>
        </w:rPr>
        <w:t xml:space="preserve"> </w:t>
      </w:r>
      <w:r w:rsidRPr="00081830">
        <w:rPr>
          <w:rFonts w:ascii="Arial" w:hAnsi="Arial" w:cs="Arial"/>
          <w:color w:val="000000" w:themeColor="text1"/>
          <w:sz w:val="24"/>
          <w:szCs w:val="24"/>
        </w:rPr>
        <w:t>begotten Thee.”</w:t>
      </w:r>
      <w:r>
        <w:rPr>
          <w:rFonts w:ascii="Arial" w:hAnsi="Arial" w:cs="Arial"/>
          <w:color w:val="000000" w:themeColor="text1"/>
          <w:sz w:val="24"/>
          <w:szCs w:val="24"/>
        </w:rPr>
        <w:t xml:space="preserve"> </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1:14, “And the Word became flesh, and dwelt among us (and we beheld His glory,</w:t>
      </w:r>
      <w:r>
        <w:rPr>
          <w:rFonts w:ascii="Arial" w:hAnsi="Arial" w:cs="Arial"/>
          <w:color w:val="000000" w:themeColor="text1"/>
          <w:sz w:val="24"/>
          <w:szCs w:val="24"/>
        </w:rPr>
        <w:t xml:space="preserve"> </w:t>
      </w:r>
      <w:r w:rsidRPr="00081830">
        <w:rPr>
          <w:rFonts w:ascii="Arial" w:hAnsi="Arial" w:cs="Arial"/>
          <w:color w:val="000000" w:themeColor="text1"/>
          <w:sz w:val="24"/>
          <w:szCs w:val="24"/>
        </w:rPr>
        <w:t>glory as of the only begotten from the Father), full of grace and truth.”</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Procession of the Holy Spirit:</w:t>
      </w:r>
      <w:r>
        <w:rPr>
          <w:rFonts w:ascii="Arial" w:hAnsi="Arial" w:cs="Arial"/>
          <w:color w:val="000000" w:themeColor="text1"/>
          <w:sz w:val="24"/>
          <w:szCs w:val="24"/>
        </w:rPr>
        <w:t xml:space="preserve"> </w:t>
      </w:r>
      <w:r w:rsidRPr="00081830">
        <w:rPr>
          <w:rFonts w:ascii="Arial" w:hAnsi="Arial" w:cs="Arial"/>
          <w:color w:val="000000" w:themeColor="text1"/>
          <w:sz w:val="24"/>
          <w:szCs w:val="24"/>
        </w:rPr>
        <w:t>John 15:26. “But when the Comforter is come, whom I will send unto you from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Father, even the Spirit of truth, which proceeds from the Father, He shall bear witness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Me.”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In what sense can we speak of a general Fatherhood of God? 1 Cor. 8:6; Eph. 3:14, 15;</w:t>
      </w:r>
      <w:r>
        <w:rPr>
          <w:rFonts w:ascii="Arial" w:hAnsi="Arial" w:cs="Arial"/>
          <w:color w:val="000000" w:themeColor="text1"/>
          <w:sz w:val="24"/>
          <w:szCs w:val="24"/>
        </w:rPr>
        <w:t xml:space="preserve"> </w:t>
      </w:r>
      <w:r w:rsidRPr="00081830">
        <w:rPr>
          <w:rFonts w:ascii="Arial" w:hAnsi="Arial" w:cs="Arial"/>
          <w:color w:val="000000" w:themeColor="text1"/>
          <w:sz w:val="24"/>
          <w:szCs w:val="24"/>
        </w:rPr>
        <w:t>Heb. 12:9; Jas. 1:17. Cf. also Num. 16:22.</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Can you prove the deity of the incarnate Son? John 1:1; 20:28; Phil. 2:6; Titus 2:13; Jer.</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28:5, 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9:6; John 1:3; Rev. 1:8; Col. 1:17; John 14:1; 2 Cor. 13:14.</w:t>
      </w:r>
      <w:r>
        <w:rPr>
          <w:rFonts w:ascii="Arial" w:hAnsi="Arial" w:cs="Arial"/>
          <w:color w:val="000000" w:themeColor="text1"/>
          <w:sz w:val="24"/>
          <w:szCs w:val="24"/>
        </w:rPr>
        <w:t xml:space="preserve"> </w:t>
      </w:r>
      <w:r w:rsidRPr="00081830">
        <w:rPr>
          <w:rFonts w:ascii="Arial" w:hAnsi="Arial" w:cs="Arial"/>
          <w:color w:val="000000" w:themeColor="text1"/>
          <w:sz w:val="24"/>
          <w:szCs w:val="24"/>
        </w:rPr>
        <w:t>36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How do the following passages prove the personality of the Holy Spirit? Gen. 1:2; 6:3;</w:t>
      </w:r>
      <w:r>
        <w:rPr>
          <w:rFonts w:ascii="Arial" w:hAnsi="Arial" w:cs="Arial"/>
          <w:color w:val="000000" w:themeColor="text1"/>
          <w:sz w:val="24"/>
          <w:szCs w:val="24"/>
        </w:rPr>
        <w:t xml:space="preserve"> </w:t>
      </w:r>
      <w:r w:rsidRPr="00081830">
        <w:rPr>
          <w:rFonts w:ascii="Arial" w:hAnsi="Arial" w:cs="Arial"/>
          <w:color w:val="000000" w:themeColor="text1"/>
          <w:sz w:val="24"/>
          <w:szCs w:val="24"/>
        </w:rPr>
        <w:t>Luke 12:12; John 14:26; 15:26; 16:8; Acts 8:29; 13:2; Rom. 8:11; 1 Cor. 2:10, 11.</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What works are ascribed to the Spirit in Ps. 33:6; 104:30; Ex. 28:3; 2 Pet. 1:21; 1 Cor.</w:t>
      </w:r>
      <w:r>
        <w:rPr>
          <w:rFonts w:ascii="Arial" w:hAnsi="Arial" w:cs="Arial"/>
          <w:color w:val="000000" w:themeColor="text1"/>
          <w:sz w:val="24"/>
          <w:szCs w:val="24"/>
        </w:rPr>
        <w:t xml:space="preserve"> </w:t>
      </w:r>
      <w:r w:rsidRPr="00081830">
        <w:rPr>
          <w:rFonts w:ascii="Arial" w:hAnsi="Arial" w:cs="Arial"/>
          <w:color w:val="000000" w:themeColor="text1"/>
          <w:sz w:val="24"/>
          <w:szCs w:val="24"/>
        </w:rPr>
        <w:t>3:16; 12:4 ff.?</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Can we discover the doctrine of the Trinity from nature?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Are there three separate individuals in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Is one Person subordinate to another in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How can we prove the Trinity from the Old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is the strongest proof for the Trinity?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New Testament passages best prove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In what different senses is the name ‘Father’ applied to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works are more particularly ascribed to each one of the Persons?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In what different senses is the name ‘Son’ applied to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the special characteristic of each Person?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can you prove that the Holy Spirit is a Person?</w:t>
      </w: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Default="00065661" w:rsidP="00065661">
      <w:pPr>
        <w:autoSpaceDE w:val="0"/>
        <w:autoSpaceDN w:val="0"/>
        <w:adjustRightInd w:val="0"/>
        <w:spacing w:after="0" w:line="276" w:lineRule="auto"/>
        <w:jc w:val="center"/>
        <w:rPr>
          <w:rFonts w:ascii="Arial" w:hAnsi="Arial" w:cs="Arial"/>
          <w:b/>
          <w:bCs/>
          <w:i/>
          <w:iCs/>
          <w:color w:val="000000" w:themeColor="text1"/>
          <w:sz w:val="28"/>
          <w:szCs w:val="28"/>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t xml:space="preserve">Chapter </w:t>
      </w:r>
      <w:r w:rsidR="009B39EE" w:rsidRPr="009B39EE">
        <w:rPr>
          <w:rFonts w:ascii="Arial" w:hAnsi="Arial" w:cs="Arial"/>
          <w:b/>
          <w:bCs/>
          <w:caps/>
          <w:color w:val="000000" w:themeColor="text1"/>
          <w:sz w:val="28"/>
          <w:szCs w:val="28"/>
        </w:rPr>
        <w:t>8</w:t>
      </w:r>
      <w:r w:rsidRPr="009B39EE">
        <w:rPr>
          <w:rFonts w:ascii="Arial" w:hAnsi="Arial" w:cs="Arial"/>
          <w:b/>
          <w:bCs/>
          <w:caps/>
          <w:color w:val="000000" w:themeColor="text1"/>
          <w:sz w:val="28"/>
          <w:szCs w:val="28"/>
        </w:rPr>
        <w:t>: The Divine Decrees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Divine Decrees in General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decree of God is His eternal plan or purpose, in which He has foreordained 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things that come to pass. Since it includes many particulars, we often speak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divine decrees in the plural, though in reality there is but a single decree. It covers 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works of God in creation and redemption, and also embraces the actions of men, not</w:t>
      </w:r>
      <w:r>
        <w:rPr>
          <w:rFonts w:ascii="Arial" w:hAnsi="Arial" w:cs="Arial"/>
          <w:color w:val="000000" w:themeColor="text1"/>
          <w:sz w:val="24"/>
          <w:szCs w:val="24"/>
        </w:rPr>
        <w:t xml:space="preserve"> </w:t>
      </w:r>
      <w:r w:rsidRPr="00081830">
        <w:rPr>
          <w:rFonts w:ascii="Arial" w:hAnsi="Arial" w:cs="Arial"/>
          <w:color w:val="000000" w:themeColor="text1"/>
          <w:sz w:val="24"/>
          <w:szCs w:val="24"/>
        </w:rPr>
        <w:t>excluding their sinful deeds. But while it rendered the entrance of sin into the world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certain, it does not make God responsible for our sinful deeds. His decree with respect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to sin is a permissive decree.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Characteristics of the decree. The decree of God is founded in wisdom, Eph. 3:9-11,</w:t>
      </w:r>
      <w:r>
        <w:rPr>
          <w:rFonts w:ascii="Arial" w:hAnsi="Arial" w:cs="Arial"/>
          <w:color w:val="000000" w:themeColor="text1"/>
          <w:sz w:val="24"/>
          <w:szCs w:val="24"/>
        </w:rPr>
        <w:t xml:space="preserve"> </w:t>
      </w:r>
      <w:r w:rsidRPr="00081830">
        <w:rPr>
          <w:rFonts w:ascii="Arial" w:hAnsi="Arial" w:cs="Arial"/>
          <w:color w:val="000000" w:themeColor="text1"/>
          <w:sz w:val="24"/>
          <w:szCs w:val="24"/>
        </w:rPr>
        <w:t>though we do not always understand it. It was formed in the depths of eternity, and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therefore eternal in the strictest sense of the word, Eph. 3:11. Moreover, it is effect</w:t>
      </w:r>
      <w:r>
        <w:rPr>
          <w:rFonts w:ascii="Arial" w:hAnsi="Arial" w:cs="Arial"/>
          <w:color w:val="000000" w:themeColor="text1"/>
          <w:sz w:val="24"/>
          <w:szCs w:val="24"/>
        </w:rPr>
        <w:t>ive</w:t>
      </w:r>
      <w:r w:rsidRPr="00081830">
        <w:rPr>
          <w:rFonts w:ascii="Arial" w:hAnsi="Arial" w:cs="Arial"/>
          <w:color w:val="000000" w:themeColor="text1"/>
          <w:sz w:val="24"/>
          <w:szCs w:val="24"/>
        </w:rPr>
        <w:t>, so</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that everything that is included in it certainly comes to pass,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46:10. The plan of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is also unchangeable, because He is faithful and true, Job 28:13, 14;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46:10; Luke</w:t>
      </w:r>
      <w:r>
        <w:rPr>
          <w:rFonts w:ascii="Arial" w:hAnsi="Arial" w:cs="Arial"/>
          <w:color w:val="000000" w:themeColor="text1"/>
          <w:sz w:val="24"/>
          <w:szCs w:val="24"/>
        </w:rPr>
        <w:t xml:space="preserve"> </w:t>
      </w:r>
      <w:r w:rsidRPr="00081830">
        <w:rPr>
          <w:rFonts w:ascii="Arial" w:hAnsi="Arial" w:cs="Arial"/>
          <w:color w:val="000000" w:themeColor="text1"/>
          <w:sz w:val="24"/>
          <w:szCs w:val="24"/>
        </w:rPr>
        <w:t>22:22. It is unconditional, that is, its execution does not depend on any action of man but</w:t>
      </w:r>
      <w:r>
        <w:rPr>
          <w:rFonts w:ascii="Arial" w:hAnsi="Arial" w:cs="Arial"/>
          <w:color w:val="000000" w:themeColor="text1"/>
          <w:sz w:val="24"/>
          <w:szCs w:val="24"/>
        </w:rPr>
        <w:t xml:space="preserve"> </w:t>
      </w:r>
      <w:r w:rsidRPr="00081830">
        <w:rPr>
          <w:rFonts w:ascii="Arial" w:hAnsi="Arial" w:cs="Arial"/>
          <w:color w:val="000000" w:themeColor="text1"/>
          <w:sz w:val="24"/>
          <w:szCs w:val="24"/>
        </w:rPr>
        <w:t>even renders such action certain, Acts 2:23; Eph. 2:8. Moreover, it is all-inclusive,</w:t>
      </w:r>
      <w:r>
        <w:rPr>
          <w:rFonts w:ascii="Arial" w:hAnsi="Arial" w:cs="Arial"/>
          <w:color w:val="000000" w:themeColor="text1"/>
          <w:sz w:val="24"/>
          <w:szCs w:val="24"/>
        </w:rPr>
        <w:t xml:space="preserve"> </w:t>
      </w:r>
      <w:r w:rsidRPr="00081830">
        <w:rPr>
          <w:rFonts w:ascii="Arial" w:hAnsi="Arial" w:cs="Arial"/>
          <w:color w:val="000000" w:themeColor="text1"/>
          <w:sz w:val="24"/>
          <w:szCs w:val="24"/>
        </w:rPr>
        <w:t>embracing the good and the wicked actions of men, Eph. 2:10; Acts 2:28, contingent</w:t>
      </w:r>
      <w:r>
        <w:rPr>
          <w:rFonts w:ascii="Arial" w:hAnsi="Arial" w:cs="Arial"/>
          <w:color w:val="000000" w:themeColor="text1"/>
          <w:sz w:val="24"/>
          <w:szCs w:val="24"/>
        </w:rPr>
        <w:t xml:space="preserve"> </w:t>
      </w:r>
      <w:r w:rsidRPr="00081830">
        <w:rPr>
          <w:rFonts w:ascii="Arial" w:hAnsi="Arial" w:cs="Arial"/>
          <w:color w:val="000000" w:themeColor="text1"/>
          <w:sz w:val="24"/>
          <w:szCs w:val="24"/>
        </w:rPr>
        <w:t>events, Gen. 50:20, the duration of man’s life, Job 14:5; Ps. 39:4, and the place of his</w:t>
      </w:r>
      <w:r>
        <w:rPr>
          <w:rFonts w:ascii="Arial" w:hAnsi="Arial" w:cs="Arial"/>
          <w:color w:val="000000" w:themeColor="text1"/>
          <w:sz w:val="24"/>
          <w:szCs w:val="24"/>
        </w:rPr>
        <w:t xml:space="preserve"> </w:t>
      </w:r>
      <w:r w:rsidRPr="00081830">
        <w:rPr>
          <w:rFonts w:ascii="Arial" w:hAnsi="Arial" w:cs="Arial"/>
          <w:color w:val="000000" w:themeColor="text1"/>
          <w:sz w:val="24"/>
          <w:szCs w:val="24"/>
        </w:rPr>
        <w:t>habitation, Acts 17:26. With respect to sin it is permissive.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Objections to the doctrine of the decrees. Many do not believe in the doctrine of the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decrees, and raise especially three objections.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It is inconsistent with, the moral</w:t>
      </w:r>
      <w:r>
        <w:rPr>
          <w:rFonts w:ascii="Arial" w:hAnsi="Arial" w:cs="Arial"/>
          <w:color w:val="000000" w:themeColor="text1"/>
          <w:sz w:val="24"/>
          <w:szCs w:val="24"/>
        </w:rPr>
        <w:t xml:space="preserve"> </w:t>
      </w:r>
      <w:r w:rsidRPr="00081830">
        <w:rPr>
          <w:rFonts w:ascii="Arial" w:hAnsi="Arial" w:cs="Arial"/>
          <w:color w:val="000000" w:themeColor="text1"/>
          <w:sz w:val="24"/>
          <w:szCs w:val="24"/>
        </w:rPr>
        <w:t>freedom of man. But the Bible clearly teaches not only that God has decreed the free acts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man, but also that man is none to the less free and responsible for his acts, Gen. 50:19,</w:t>
      </w:r>
      <w:r>
        <w:rPr>
          <w:rFonts w:ascii="Arial" w:hAnsi="Arial" w:cs="Arial"/>
          <w:color w:val="000000" w:themeColor="text1"/>
          <w:sz w:val="24"/>
          <w:szCs w:val="24"/>
        </w:rPr>
        <w:t xml:space="preserve"> </w:t>
      </w:r>
      <w:r w:rsidRPr="00081830">
        <w:rPr>
          <w:rFonts w:ascii="Arial" w:hAnsi="Arial" w:cs="Arial"/>
          <w:color w:val="000000" w:themeColor="text1"/>
          <w:sz w:val="24"/>
          <w:szCs w:val="24"/>
        </w:rPr>
        <w:t>20; Acts 2:23; 4:27-29. We may not be able to harmoni</w:t>
      </w:r>
      <w:r>
        <w:rPr>
          <w:rFonts w:ascii="Arial" w:hAnsi="Arial" w:cs="Arial"/>
          <w:color w:val="000000" w:themeColor="text1"/>
          <w:sz w:val="24"/>
          <w:szCs w:val="24"/>
        </w:rPr>
        <w:t>s</w:t>
      </w:r>
      <w:r w:rsidRPr="00081830">
        <w:rPr>
          <w:rFonts w:ascii="Arial" w:hAnsi="Arial" w:cs="Arial"/>
          <w:color w:val="000000" w:themeColor="text1"/>
          <w:sz w:val="24"/>
          <w:szCs w:val="24"/>
        </w:rPr>
        <w:t>e the two altogether, but it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evident from Scripture that the one does not cancel the other.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It makes people</w:t>
      </w:r>
      <w:r>
        <w:rPr>
          <w:rFonts w:ascii="Arial" w:hAnsi="Arial" w:cs="Arial"/>
          <w:color w:val="000000" w:themeColor="text1"/>
          <w:sz w:val="24"/>
          <w:szCs w:val="24"/>
        </w:rPr>
        <w:t xml:space="preserve"> </w:t>
      </w:r>
      <w:r w:rsidRPr="00081830">
        <w:rPr>
          <w:rFonts w:ascii="Arial" w:hAnsi="Arial" w:cs="Arial"/>
          <w:color w:val="000000" w:themeColor="text1"/>
          <w:sz w:val="24"/>
          <w:szCs w:val="24"/>
        </w:rPr>
        <w:t>slothful in seeking salvation. They feel that, if God has determined whether they will be</w:t>
      </w:r>
      <w:r>
        <w:rPr>
          <w:rFonts w:ascii="Arial" w:hAnsi="Arial" w:cs="Arial"/>
          <w:color w:val="000000" w:themeColor="text1"/>
          <w:sz w:val="24"/>
          <w:szCs w:val="24"/>
        </w:rPr>
        <w:t xml:space="preserve"> </w:t>
      </w:r>
      <w:r w:rsidRPr="00081830">
        <w:rPr>
          <w:rFonts w:ascii="Arial" w:hAnsi="Arial" w:cs="Arial"/>
          <w:color w:val="000000" w:themeColor="text1"/>
          <w:sz w:val="24"/>
          <w:szCs w:val="24"/>
        </w:rPr>
        <w:t>saved or not, it makes no difference what they may do. But this is hardly correct,</w:t>
      </w:r>
      <w:r>
        <w:rPr>
          <w:rFonts w:ascii="Arial" w:hAnsi="Arial" w:cs="Arial"/>
          <w:color w:val="000000" w:themeColor="text1"/>
          <w:sz w:val="24"/>
          <w:szCs w:val="24"/>
        </w:rPr>
        <w:t xml:space="preserve"> </w:t>
      </w:r>
      <w:r w:rsidRPr="00081830">
        <w:rPr>
          <w:rFonts w:ascii="Arial" w:hAnsi="Arial" w:cs="Arial"/>
          <w:color w:val="000000" w:themeColor="text1"/>
          <w:sz w:val="24"/>
          <w:szCs w:val="24"/>
        </w:rPr>
        <w:t>because man does not know what God has decreed respecting him. Moreover, God has</w:t>
      </w:r>
      <w:r>
        <w:rPr>
          <w:rFonts w:ascii="Arial" w:hAnsi="Arial" w:cs="Arial"/>
          <w:color w:val="000000" w:themeColor="text1"/>
          <w:sz w:val="24"/>
          <w:szCs w:val="24"/>
        </w:rPr>
        <w:t xml:space="preserve"> </w:t>
      </w:r>
      <w:r w:rsidRPr="00081830">
        <w:rPr>
          <w:rFonts w:ascii="Arial" w:hAnsi="Arial" w:cs="Arial"/>
          <w:color w:val="000000" w:themeColor="text1"/>
          <w:sz w:val="24"/>
          <w:szCs w:val="24"/>
        </w:rPr>
        <w:t>decreed not only the final destiny of man, but also the means by which it will be</w:t>
      </w:r>
      <w:r>
        <w:rPr>
          <w:rFonts w:ascii="Arial" w:hAnsi="Arial" w:cs="Arial"/>
          <w:color w:val="000000" w:themeColor="text1"/>
          <w:sz w:val="24"/>
          <w:szCs w:val="24"/>
        </w:rPr>
        <w:t xml:space="preserve"> </w:t>
      </w:r>
      <w:r w:rsidRPr="00081830">
        <w:rPr>
          <w:rFonts w:ascii="Arial" w:hAnsi="Arial" w:cs="Arial"/>
          <w:color w:val="000000" w:themeColor="text1"/>
          <w:sz w:val="24"/>
          <w:szCs w:val="24"/>
        </w:rPr>
        <w:t>reali</w:t>
      </w:r>
      <w:r>
        <w:rPr>
          <w:rFonts w:ascii="Arial" w:hAnsi="Arial" w:cs="Arial"/>
          <w:color w:val="000000" w:themeColor="text1"/>
          <w:sz w:val="24"/>
          <w:szCs w:val="24"/>
        </w:rPr>
        <w:t>s</w:t>
      </w:r>
      <w:r w:rsidRPr="00081830">
        <w:rPr>
          <w:rFonts w:ascii="Arial" w:hAnsi="Arial" w:cs="Arial"/>
          <w:color w:val="000000" w:themeColor="text1"/>
          <w:sz w:val="24"/>
          <w:szCs w:val="24"/>
        </w:rPr>
        <w:t>ed. And seeing that the end is decreed only as the result of the appointed means,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encourages rather than discourages their use.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(3) It makes God the author of sin. It may</w:t>
      </w:r>
      <w:r>
        <w:rPr>
          <w:rFonts w:ascii="Arial" w:hAnsi="Arial" w:cs="Arial"/>
          <w:color w:val="000000" w:themeColor="text1"/>
          <w:sz w:val="24"/>
          <w:szCs w:val="24"/>
        </w:rPr>
        <w:t xml:space="preserve"> </w:t>
      </w:r>
      <w:r w:rsidRPr="00081830">
        <w:rPr>
          <w:rFonts w:ascii="Arial" w:hAnsi="Arial" w:cs="Arial"/>
          <w:color w:val="000000" w:themeColor="text1"/>
          <w:sz w:val="24"/>
          <w:szCs w:val="24"/>
        </w:rPr>
        <w:t>be said, however, that the decree merely makes God the author of free moral beings,</w:t>
      </w:r>
      <w:r>
        <w:rPr>
          <w:rFonts w:ascii="Arial" w:hAnsi="Arial" w:cs="Arial"/>
          <w:color w:val="000000" w:themeColor="text1"/>
          <w:sz w:val="24"/>
          <w:szCs w:val="24"/>
        </w:rPr>
        <w:t xml:space="preserve"> </w:t>
      </w:r>
      <w:r w:rsidRPr="00081830">
        <w:rPr>
          <w:rFonts w:ascii="Arial" w:hAnsi="Arial" w:cs="Arial"/>
          <w:color w:val="000000" w:themeColor="text1"/>
          <w:sz w:val="24"/>
          <w:szCs w:val="24"/>
        </w:rPr>
        <w:t>who are themselves the authors of sin. Sin is made certain by the decree, but God does</w:t>
      </w:r>
      <w:r>
        <w:rPr>
          <w:rFonts w:ascii="Arial" w:hAnsi="Arial" w:cs="Arial"/>
          <w:color w:val="000000" w:themeColor="text1"/>
          <w:sz w:val="24"/>
          <w:szCs w:val="24"/>
        </w:rPr>
        <w:t xml:space="preserve"> </w:t>
      </w:r>
      <w:r w:rsidRPr="00081830">
        <w:rPr>
          <w:rFonts w:ascii="Arial" w:hAnsi="Arial" w:cs="Arial"/>
          <w:color w:val="000000" w:themeColor="text1"/>
          <w:sz w:val="24"/>
          <w:szCs w:val="24"/>
        </w:rPr>
        <w:t>not Himself produce it by His direct action. At the same time it must be admitted that</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problem of God’s relation to sin remains a mystery which we cannot fully solve.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Predestination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Predestination is the plan or purpose of God respecting His moral creatures. It pertains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to men, both good and bad, to angels and devils, and to Christ as the Mediator.</w:t>
      </w:r>
      <w:r>
        <w:rPr>
          <w:rFonts w:ascii="Arial" w:hAnsi="Arial" w:cs="Arial"/>
          <w:color w:val="000000" w:themeColor="text1"/>
          <w:sz w:val="24"/>
          <w:szCs w:val="24"/>
        </w:rPr>
        <w:t xml:space="preserve"> </w:t>
      </w:r>
      <w:r w:rsidRPr="00081830">
        <w:rPr>
          <w:rFonts w:ascii="Arial" w:hAnsi="Arial" w:cs="Arial"/>
          <w:color w:val="000000" w:themeColor="text1"/>
          <w:sz w:val="24"/>
          <w:szCs w:val="24"/>
        </w:rPr>
        <w:t>Predestination includes two parts, namely, election and reprobation.</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B5749B"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Pr="00B5749B">
        <w:rPr>
          <w:rFonts w:ascii="Arial" w:hAnsi="Arial" w:cs="Arial"/>
          <w:color w:val="000000" w:themeColor="text1"/>
          <w:sz w:val="24"/>
          <w:szCs w:val="24"/>
        </w:rPr>
        <w:t xml:space="preserve">Election. The Bible speaks of election in more than one sense, as: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election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Israel as the Old Testament people of God, Deut. 4:37; 7:6-8; 10:15; Hos. 13:5;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election of persons to some special once or service, Deut. 18:5; I Sam. 10:24; Ps. 78:70;</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and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(3) the election of individuals unto salvation,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22:14; Rom. 11:6; Eph. 1:4.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last is the election to which we refer in this connection. It may be defined as God’s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eternal purpose to save some of the human race in and by Jesus C</w:t>
      </w:r>
      <w:r>
        <w:rPr>
          <w:rFonts w:ascii="Arial" w:hAnsi="Arial" w:cs="Arial"/>
          <w:color w:val="000000" w:themeColor="text1"/>
          <w:sz w:val="24"/>
          <w:szCs w:val="24"/>
        </w:rPr>
        <w:t>h</w:t>
      </w:r>
      <w:r w:rsidRPr="00081830">
        <w:rPr>
          <w:rFonts w:ascii="Arial" w:hAnsi="Arial" w:cs="Arial"/>
          <w:color w:val="000000" w:themeColor="text1"/>
          <w:sz w:val="24"/>
          <w:szCs w:val="24"/>
        </w:rPr>
        <w:t>rist.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t>
      </w:r>
      <w:r w:rsidRPr="00081830">
        <w:rPr>
          <w:rFonts w:ascii="Arial" w:hAnsi="Arial" w:cs="Arial"/>
          <w:color w:val="000000" w:themeColor="text1"/>
          <w:sz w:val="24"/>
          <w:szCs w:val="24"/>
        </w:rPr>
        <w:t>b</w:t>
      </w:r>
      <w:r>
        <w:rPr>
          <w:rFonts w:ascii="Arial" w:hAnsi="Arial" w:cs="Arial"/>
          <w:color w:val="000000" w:themeColor="text1"/>
          <w:sz w:val="24"/>
          <w:szCs w:val="24"/>
        </w:rPr>
        <w:t>)</w:t>
      </w:r>
      <w:r w:rsidRPr="00081830">
        <w:rPr>
          <w:rFonts w:ascii="Arial" w:hAnsi="Arial" w:cs="Arial"/>
          <w:color w:val="000000" w:themeColor="text1"/>
          <w:sz w:val="24"/>
          <w:szCs w:val="24"/>
        </w:rPr>
        <w:t xml:space="preserve"> Reprobation.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doctrine of election naturally implies that God did not intend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save all. If He purposed to save some, He naturally also purposed not to save others.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This is also in harmony with the teachings of Scripture,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11:25</w:t>
      </w:r>
      <w:r>
        <w:rPr>
          <w:rFonts w:ascii="Arial" w:hAnsi="Arial" w:cs="Arial"/>
          <w:color w:val="000000" w:themeColor="text1"/>
          <w:sz w:val="24"/>
          <w:szCs w:val="24"/>
        </w:rPr>
        <w:t>-26; Rom. 9:13, 17-</w:t>
      </w:r>
      <w:r w:rsidRPr="00081830">
        <w:rPr>
          <w:rFonts w:ascii="Arial" w:hAnsi="Arial" w:cs="Arial"/>
          <w:color w:val="000000" w:themeColor="text1"/>
          <w:sz w:val="24"/>
          <w:szCs w:val="24"/>
        </w:rPr>
        <w:t>18,</w:t>
      </w:r>
      <w:r>
        <w:rPr>
          <w:rFonts w:ascii="Arial" w:hAnsi="Arial" w:cs="Arial"/>
          <w:color w:val="000000" w:themeColor="text1"/>
          <w:sz w:val="24"/>
          <w:szCs w:val="24"/>
        </w:rPr>
        <w:t xml:space="preserve"> </w:t>
      </w:r>
      <w:r w:rsidRPr="00081830">
        <w:rPr>
          <w:rFonts w:ascii="Arial" w:hAnsi="Arial" w:cs="Arial"/>
          <w:color w:val="000000" w:themeColor="text1"/>
          <w:sz w:val="24"/>
          <w:szCs w:val="24"/>
        </w:rPr>
        <w:t>21</w:t>
      </w:r>
      <w:r>
        <w:rPr>
          <w:rFonts w:ascii="Arial" w:hAnsi="Arial" w:cs="Arial"/>
          <w:color w:val="000000" w:themeColor="text1"/>
          <w:sz w:val="24"/>
          <w:szCs w:val="24"/>
        </w:rPr>
        <w:t>-22; 11:7-</w:t>
      </w:r>
      <w:r w:rsidRPr="00081830">
        <w:rPr>
          <w:rFonts w:ascii="Arial" w:hAnsi="Arial" w:cs="Arial"/>
          <w:color w:val="000000" w:themeColor="text1"/>
          <w:sz w:val="24"/>
          <w:szCs w:val="24"/>
        </w:rPr>
        <w:t xml:space="preserve">8; 2 Pet. 2:9; Jude </w:t>
      </w:r>
      <w:r>
        <w:rPr>
          <w:rFonts w:ascii="Arial" w:hAnsi="Arial" w:cs="Arial"/>
          <w:color w:val="000000" w:themeColor="text1"/>
          <w:sz w:val="24"/>
          <w:szCs w:val="24"/>
        </w:rPr>
        <w:t xml:space="preserve">verse </w:t>
      </w:r>
      <w:r w:rsidRPr="00081830">
        <w:rPr>
          <w:rFonts w:ascii="Arial" w:hAnsi="Arial" w:cs="Arial"/>
          <w:color w:val="000000" w:themeColor="text1"/>
          <w:sz w:val="24"/>
          <w:szCs w:val="24"/>
        </w:rPr>
        <w:t>4. Reprobation may be defined as God’s eternal purpose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pass some men by with the operation of His special grace, and to punished them for</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their sin. It really embodies a twofold purpose therefore: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to pass some by in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bestowal of saving grace; and </w:t>
      </w:r>
      <w:r>
        <w:rPr>
          <w:rFonts w:ascii="Arial" w:hAnsi="Arial" w:cs="Arial"/>
          <w:color w:val="000000" w:themeColor="text1"/>
          <w:sz w:val="24"/>
          <w:szCs w:val="24"/>
        </w:rPr>
        <w:t>to punish them for their sins.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081830">
        <w:rPr>
          <w:rFonts w:ascii="Arial" w:hAnsi="Arial" w:cs="Arial"/>
          <w:color w:val="000000" w:themeColor="text1"/>
          <w:sz w:val="24"/>
          <w:szCs w:val="24"/>
        </w:rPr>
        <w:t>It is sometimes said that the doctrine of predestination exposes God to the charge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injustice. But this is hardly correct. We could speak of injustice only if man had a claim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on God, and God owed man eternal salvation. But the situation is entirely different if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men have forfeited the blessings of God, as they have. No one has the right to call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to account for electing some and rejecting others. He would have been perfectly just, if</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He had not saved any,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20:14, 15; Rom. 9:14, 15.</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To memori</w:t>
      </w:r>
      <w:r>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pertaining to:</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9B39EE" w:rsidRPr="009B39EE" w:rsidRDefault="009B39EE" w:rsidP="009B39EE">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9B39EE">
        <w:rPr>
          <w:rFonts w:ascii="Arial" w:hAnsi="Arial" w:cs="Arial"/>
          <w:color w:val="000000" w:themeColor="text1"/>
          <w:sz w:val="24"/>
          <w:szCs w:val="24"/>
        </w:rPr>
        <w:t xml:space="preserve">God’s decree in general: </w:t>
      </w:r>
    </w:p>
    <w:p w:rsidR="009B39EE" w:rsidRDefault="009B39EE" w:rsidP="009B39EE">
      <w:pPr>
        <w:autoSpaceDE w:val="0"/>
        <w:autoSpaceDN w:val="0"/>
        <w:adjustRightInd w:val="0"/>
        <w:spacing w:after="0" w:line="276" w:lineRule="auto"/>
        <w:jc w:val="both"/>
        <w:rPr>
          <w:rFonts w:ascii="Arial" w:hAnsi="Arial" w:cs="Arial"/>
          <w:color w:val="000000" w:themeColor="text1"/>
          <w:sz w:val="24"/>
          <w:szCs w:val="24"/>
        </w:rPr>
      </w:pPr>
    </w:p>
    <w:p w:rsidR="00065661" w:rsidRPr="009B39EE" w:rsidRDefault="00065661" w:rsidP="009B39EE">
      <w:pPr>
        <w:autoSpaceDE w:val="0"/>
        <w:autoSpaceDN w:val="0"/>
        <w:adjustRightInd w:val="0"/>
        <w:spacing w:after="0" w:line="276" w:lineRule="auto"/>
        <w:jc w:val="both"/>
        <w:rPr>
          <w:rFonts w:ascii="Arial" w:hAnsi="Arial" w:cs="Arial"/>
          <w:color w:val="000000" w:themeColor="text1"/>
          <w:sz w:val="24"/>
          <w:szCs w:val="24"/>
        </w:rPr>
      </w:pPr>
      <w:r w:rsidRPr="009B39EE">
        <w:rPr>
          <w:rFonts w:ascii="Arial" w:hAnsi="Arial" w:cs="Arial"/>
          <w:color w:val="000000" w:themeColor="text1"/>
          <w:sz w:val="24"/>
          <w:szCs w:val="24"/>
        </w:rPr>
        <w:t xml:space="preserve">Eph. 1:11. “In whom also we were made a heritage, having been foreordained according to the purpose of Him who works all things after the counsel of His will.” </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B5749B"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B5749B">
        <w:rPr>
          <w:rFonts w:ascii="Arial" w:hAnsi="Arial" w:cs="Arial"/>
          <w:color w:val="000000" w:themeColor="text1"/>
          <w:sz w:val="24"/>
          <w:szCs w:val="24"/>
        </w:rPr>
        <w:t>Ps. 33:11. “The counsel of Jehovah stands fast forever, the thoughts of His heart to all generations.”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46:10. “Declaring the end from the beginning, and from ancient times things that are</w:t>
      </w:r>
      <w:r>
        <w:rPr>
          <w:rFonts w:ascii="Arial" w:hAnsi="Arial" w:cs="Arial"/>
          <w:color w:val="000000" w:themeColor="text1"/>
          <w:sz w:val="24"/>
          <w:szCs w:val="24"/>
        </w:rPr>
        <w:t xml:space="preserve"> </w:t>
      </w:r>
      <w:r w:rsidRPr="00081830">
        <w:rPr>
          <w:rFonts w:ascii="Arial" w:hAnsi="Arial" w:cs="Arial"/>
          <w:color w:val="000000" w:themeColor="text1"/>
          <w:sz w:val="24"/>
          <w:szCs w:val="24"/>
        </w:rPr>
        <w:t>not yet done; saying, My counsel shall stand, and I will do all my pleasure.”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Predestination: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1:11, cf. above under a.</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2:7. “I will tell of the decree: Jehovah said unto me. Thou art my Son; this day have I</w:t>
      </w:r>
      <w:r>
        <w:rPr>
          <w:rFonts w:ascii="Arial" w:hAnsi="Arial" w:cs="Arial"/>
          <w:color w:val="000000" w:themeColor="text1"/>
          <w:sz w:val="24"/>
          <w:szCs w:val="24"/>
        </w:rPr>
        <w:t xml:space="preserve"> </w:t>
      </w:r>
      <w:r w:rsidRPr="00081830">
        <w:rPr>
          <w:rFonts w:ascii="Arial" w:hAnsi="Arial" w:cs="Arial"/>
          <w:color w:val="000000" w:themeColor="text1"/>
          <w:sz w:val="24"/>
          <w:szCs w:val="24"/>
        </w:rPr>
        <w:t>begotten Thee.”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1:4</w:t>
      </w:r>
      <w:r>
        <w:rPr>
          <w:rFonts w:ascii="Arial" w:hAnsi="Arial" w:cs="Arial"/>
          <w:color w:val="000000" w:themeColor="text1"/>
          <w:sz w:val="24"/>
          <w:szCs w:val="24"/>
        </w:rPr>
        <w:t>-</w:t>
      </w:r>
      <w:r w:rsidRPr="00081830">
        <w:rPr>
          <w:rFonts w:ascii="Arial" w:hAnsi="Arial" w:cs="Arial"/>
          <w:color w:val="000000" w:themeColor="text1"/>
          <w:sz w:val="24"/>
          <w:szCs w:val="24"/>
        </w:rPr>
        <w:t>5. “Even as He chose us in Him before the foundation of the world, that we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should be holy and without blemish before Him in love, having foreordained us unto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adoption as sons through Jesus Christ unto Himself, according to the good pleasure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will.”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11:5. “Even so then at this present time also there is a remnant according 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election of grace.”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9:13. “Even as it is written, Jacob I loved, but Esau I hated.”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9:18. “So then He hath mercy on whom He will, and whom He will He hardens.”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Is foreknowledge the same as foreordination or predestination? Acts 2:23; Rom. 8:29;</w:t>
      </w:r>
      <w:r>
        <w:rPr>
          <w:rFonts w:ascii="Arial" w:hAnsi="Arial" w:cs="Arial"/>
          <w:color w:val="000000" w:themeColor="text1"/>
          <w:sz w:val="24"/>
          <w:szCs w:val="24"/>
        </w:rPr>
        <w:t xml:space="preserve"> </w:t>
      </w:r>
      <w:r w:rsidRPr="00081830">
        <w:rPr>
          <w:rFonts w:ascii="Arial" w:hAnsi="Arial" w:cs="Arial"/>
          <w:color w:val="000000" w:themeColor="text1"/>
          <w:sz w:val="24"/>
          <w:szCs w:val="24"/>
        </w:rPr>
        <w:t>11:2; 1 Pet. 1:2.</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How does the Bible indicate that Christ was also an object of predestination? Ps. 2:7;</w:t>
      </w:r>
      <w:r>
        <w:rPr>
          <w:rFonts w:ascii="Arial" w:hAnsi="Arial" w:cs="Arial"/>
          <w:color w:val="000000" w:themeColor="text1"/>
          <w:sz w:val="24"/>
          <w:szCs w:val="24"/>
        </w:rPr>
        <w:t xml:space="preserve"> Is.</w:t>
      </w:r>
      <w:r w:rsidRPr="00081830">
        <w:rPr>
          <w:rFonts w:ascii="Arial" w:hAnsi="Arial" w:cs="Arial"/>
          <w:color w:val="000000" w:themeColor="text1"/>
          <w:sz w:val="24"/>
          <w:szCs w:val="24"/>
        </w:rPr>
        <w:t xml:space="preserve"> 42:1; 1 Pet. 1:20; 2:4. In what sense is this to be understood?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indications have we that the angels were also objects of predestination? 1 Tim.</w:t>
      </w:r>
      <w:r>
        <w:rPr>
          <w:rFonts w:ascii="Arial" w:hAnsi="Arial" w:cs="Arial"/>
          <w:color w:val="000000" w:themeColor="text1"/>
          <w:sz w:val="24"/>
          <w:szCs w:val="24"/>
        </w:rPr>
        <w:t xml:space="preserve"> </w:t>
      </w:r>
      <w:r w:rsidRPr="00081830">
        <w:rPr>
          <w:rFonts w:ascii="Arial" w:hAnsi="Arial" w:cs="Arial"/>
          <w:color w:val="000000" w:themeColor="text1"/>
          <w:sz w:val="24"/>
          <w:szCs w:val="24"/>
        </w:rPr>
        <w:t>5:21. How should we conceive of this?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the divine decree?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Why do we sometimes speak of ‘decrees’ in the plural?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are the characteristics of the decree?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nature of God’s decree respecting sin?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objections are raised against the doctrine of the Decrees?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can be said in answer to these?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How is predestination related to the decree in general?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Who are the objects of predestination?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How must we conceive of the predestination of the angels and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In what different senses does the Bible speak of election?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does reprobation include, and what proof is there for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Does the doctrine of predestination involve injustice on the part of God? If not, why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not?</w:t>
      </w: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color w:val="000000" w:themeColor="text1"/>
          <w:sz w:val="28"/>
          <w:szCs w:val="28"/>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t xml:space="preserve">Chapter </w:t>
      </w:r>
      <w:r w:rsidR="009B39EE" w:rsidRPr="009B39EE">
        <w:rPr>
          <w:rFonts w:ascii="Arial" w:hAnsi="Arial" w:cs="Arial"/>
          <w:b/>
          <w:bCs/>
          <w:caps/>
          <w:color w:val="000000" w:themeColor="text1"/>
          <w:sz w:val="28"/>
          <w:szCs w:val="28"/>
        </w:rPr>
        <w:t>9</w:t>
      </w: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t>Creation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discussion of the decrees naturally leads on to the study of their execution, which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begins with the work of creation. This is the beginning and basis of all revelation,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also the foundation of all religious life.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Creation in General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word creation is not always used in the same sense in the Bible. In the strict sense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word it denotes that work of God by which He producers the world and all that is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it, partly without the use of pre-existent materials, and partly out of material that is</w:t>
      </w:r>
      <w:r>
        <w:rPr>
          <w:rFonts w:ascii="Arial" w:hAnsi="Arial" w:cs="Arial"/>
          <w:color w:val="000000" w:themeColor="text1"/>
          <w:sz w:val="24"/>
          <w:szCs w:val="24"/>
        </w:rPr>
        <w:t>,</w:t>
      </w:r>
      <w:r w:rsidRPr="00081830">
        <w:rPr>
          <w:rFonts w:ascii="Arial" w:hAnsi="Arial" w:cs="Arial"/>
          <w:color w:val="000000" w:themeColor="text1"/>
          <w:sz w:val="24"/>
          <w:szCs w:val="24"/>
        </w:rPr>
        <w:t xml:space="preserve"> by</w:t>
      </w:r>
      <w:r>
        <w:rPr>
          <w:rFonts w:ascii="Arial" w:hAnsi="Arial" w:cs="Arial"/>
          <w:color w:val="000000" w:themeColor="text1"/>
          <w:sz w:val="24"/>
          <w:szCs w:val="24"/>
        </w:rPr>
        <w:t xml:space="preserve"> </w:t>
      </w:r>
      <w:r w:rsidRPr="00081830">
        <w:rPr>
          <w:rFonts w:ascii="Arial" w:hAnsi="Arial" w:cs="Arial"/>
          <w:color w:val="000000" w:themeColor="text1"/>
          <w:sz w:val="24"/>
          <w:szCs w:val="24"/>
        </w:rPr>
        <w:t>its nature</w:t>
      </w:r>
      <w:r>
        <w:rPr>
          <w:rFonts w:ascii="Arial" w:hAnsi="Arial" w:cs="Arial"/>
          <w:color w:val="000000" w:themeColor="text1"/>
          <w:sz w:val="24"/>
          <w:szCs w:val="24"/>
        </w:rPr>
        <w:t>,</w:t>
      </w:r>
      <w:r w:rsidRPr="00081830">
        <w:rPr>
          <w:rFonts w:ascii="Arial" w:hAnsi="Arial" w:cs="Arial"/>
          <w:color w:val="000000" w:themeColor="text1"/>
          <w:sz w:val="24"/>
          <w:szCs w:val="24"/>
        </w:rPr>
        <w:t xml:space="preserve"> unfit, for the manifestation of His glory. It is represented as a work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triune God, Gen. 1:2; Job 26:13; 38:4; Ps. 33:6;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40:12</w:t>
      </w:r>
      <w:r>
        <w:rPr>
          <w:rFonts w:ascii="Arial" w:hAnsi="Arial" w:cs="Arial"/>
          <w:color w:val="000000" w:themeColor="text1"/>
          <w:sz w:val="24"/>
          <w:szCs w:val="24"/>
        </w:rPr>
        <w:t>-</w:t>
      </w:r>
      <w:r w:rsidRPr="00081830">
        <w:rPr>
          <w:rFonts w:ascii="Arial" w:hAnsi="Arial" w:cs="Arial"/>
          <w:color w:val="000000" w:themeColor="text1"/>
          <w:sz w:val="24"/>
          <w:szCs w:val="24"/>
        </w:rPr>
        <w:t>13; John 1:3; 1 Cor. 8:6; Col.1:15-17. Over against Pantheism</w:t>
      </w:r>
      <w:r>
        <w:rPr>
          <w:rFonts w:ascii="Arial" w:hAnsi="Arial" w:cs="Arial"/>
          <w:color w:val="000000" w:themeColor="text1"/>
          <w:sz w:val="24"/>
          <w:szCs w:val="24"/>
        </w:rPr>
        <w:t>,</w:t>
      </w:r>
      <w:r w:rsidRPr="00081830">
        <w:rPr>
          <w:rFonts w:ascii="Arial" w:hAnsi="Arial" w:cs="Arial"/>
          <w:color w:val="000000" w:themeColor="text1"/>
          <w:sz w:val="24"/>
          <w:szCs w:val="24"/>
        </w:rPr>
        <w:t xml:space="preserve"> we must maintain that it was a free act of God. He did</w:t>
      </w:r>
      <w:r>
        <w:rPr>
          <w:rFonts w:ascii="Arial" w:hAnsi="Arial" w:cs="Arial"/>
          <w:color w:val="000000" w:themeColor="text1"/>
          <w:sz w:val="24"/>
          <w:szCs w:val="24"/>
        </w:rPr>
        <w:t xml:space="preserve"> </w:t>
      </w:r>
      <w:r w:rsidRPr="00081830">
        <w:rPr>
          <w:rFonts w:ascii="Arial" w:hAnsi="Arial" w:cs="Arial"/>
          <w:color w:val="000000" w:themeColor="text1"/>
          <w:sz w:val="24"/>
          <w:szCs w:val="24"/>
        </w:rPr>
        <w:t>not need the world. Eph. 1:11; Rev. 4:11. And over against Deism, that He created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world so that it always remains dependent on Him. He must uphold it from day to day,</w:t>
      </w:r>
      <w:r>
        <w:rPr>
          <w:rFonts w:ascii="Arial" w:hAnsi="Arial" w:cs="Arial"/>
          <w:color w:val="000000" w:themeColor="text1"/>
          <w:sz w:val="24"/>
          <w:szCs w:val="24"/>
        </w:rPr>
        <w:t xml:space="preserve"> </w:t>
      </w:r>
      <w:r w:rsidRPr="00081830">
        <w:rPr>
          <w:rFonts w:ascii="Arial" w:hAnsi="Arial" w:cs="Arial"/>
          <w:color w:val="000000" w:themeColor="text1"/>
          <w:sz w:val="24"/>
          <w:szCs w:val="24"/>
        </w:rPr>
        <w:t>Acts 17:28; Heb. 1:3.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time of creation. The Bible teaches us that God created the world “in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beginning,” that is, at the beginning of all temporal things. Back of this beginning lies a</w:t>
      </w:r>
      <w:r>
        <w:rPr>
          <w:rFonts w:ascii="Arial" w:hAnsi="Arial" w:cs="Arial"/>
          <w:color w:val="000000" w:themeColor="text1"/>
          <w:sz w:val="24"/>
          <w:szCs w:val="24"/>
        </w:rPr>
        <w:t xml:space="preserve"> </w:t>
      </w:r>
      <w:r w:rsidRPr="00081830">
        <w:rPr>
          <w:rFonts w:ascii="Arial" w:hAnsi="Arial" w:cs="Arial"/>
          <w:color w:val="000000" w:themeColor="text1"/>
          <w:sz w:val="24"/>
          <w:szCs w:val="24"/>
        </w:rPr>
        <w:t>timeless eternity. The first part of the work of creation mentioned in Gen. 1:1 was strictly</w:t>
      </w:r>
      <w:r>
        <w:rPr>
          <w:rFonts w:ascii="Arial" w:hAnsi="Arial" w:cs="Arial"/>
          <w:color w:val="000000" w:themeColor="text1"/>
          <w:sz w:val="24"/>
          <w:szCs w:val="24"/>
        </w:rPr>
        <w:t xml:space="preserve"> </w:t>
      </w:r>
      <w:r w:rsidRPr="00081830">
        <w:rPr>
          <w:rFonts w:ascii="Arial" w:hAnsi="Arial" w:cs="Arial"/>
          <w:color w:val="000000" w:themeColor="text1"/>
          <w:sz w:val="24"/>
          <w:szCs w:val="24"/>
        </w:rPr>
        <w:t>creation out of nothing or without the use of pre</w:t>
      </w:r>
      <w:r>
        <w:rPr>
          <w:rFonts w:ascii="Arial" w:hAnsi="Arial" w:cs="Arial"/>
          <w:color w:val="000000" w:themeColor="text1"/>
          <w:sz w:val="24"/>
          <w:szCs w:val="24"/>
        </w:rPr>
        <w:t>-</w:t>
      </w:r>
      <w:r w:rsidRPr="00081830">
        <w:rPr>
          <w:rFonts w:ascii="Arial" w:hAnsi="Arial" w:cs="Arial"/>
          <w:color w:val="000000" w:themeColor="text1"/>
          <w:sz w:val="24"/>
          <w:szCs w:val="24"/>
        </w:rPr>
        <w:t>existent material. The expression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“creation out of nothing” is not found in the Bible, but in one of the apocryphal books, </w:t>
      </w:r>
      <w:r>
        <w:rPr>
          <w:rFonts w:ascii="Arial" w:hAnsi="Arial" w:cs="Arial"/>
          <w:color w:val="000000" w:themeColor="text1"/>
          <w:sz w:val="24"/>
          <w:szCs w:val="24"/>
        </w:rPr>
        <w:t xml:space="preserve">2 </w:t>
      </w:r>
      <w:r w:rsidRPr="00081830">
        <w:rPr>
          <w:rFonts w:ascii="Arial" w:hAnsi="Arial" w:cs="Arial"/>
          <w:color w:val="000000" w:themeColor="text1"/>
          <w:sz w:val="24"/>
          <w:szCs w:val="24"/>
        </w:rPr>
        <w:t>Mac</w:t>
      </w:r>
      <w:r>
        <w:rPr>
          <w:rFonts w:ascii="Arial" w:hAnsi="Arial" w:cs="Arial"/>
          <w:color w:val="000000" w:themeColor="text1"/>
          <w:sz w:val="24"/>
          <w:szCs w:val="24"/>
        </w:rPr>
        <w:t>c</w:t>
      </w:r>
      <w:r w:rsidRPr="00081830">
        <w:rPr>
          <w:rFonts w:ascii="Arial" w:hAnsi="Arial" w:cs="Arial"/>
          <w:color w:val="000000" w:themeColor="text1"/>
          <w:sz w:val="24"/>
          <w:szCs w:val="24"/>
        </w:rPr>
        <w:t>. 7:28. However, the idea is clearly taught in such passages as Gen. 1:1; Ps. 33:9;</w:t>
      </w:r>
      <w:r>
        <w:rPr>
          <w:rFonts w:ascii="Arial" w:hAnsi="Arial" w:cs="Arial"/>
          <w:color w:val="000000" w:themeColor="text1"/>
          <w:sz w:val="24"/>
          <w:szCs w:val="24"/>
        </w:rPr>
        <w:t xml:space="preserve"> </w:t>
      </w:r>
      <w:r w:rsidRPr="00081830">
        <w:rPr>
          <w:rFonts w:ascii="Arial" w:hAnsi="Arial" w:cs="Arial"/>
          <w:color w:val="000000" w:themeColor="text1"/>
          <w:sz w:val="24"/>
          <w:szCs w:val="24"/>
        </w:rPr>
        <w:t>148:5; Rom. 4:7; Heb. 11:3.</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final purpose of creation. Some find the final end or purpose of creation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happiness of man. They say that God could not make Himself the final end, because He</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sufficient unto Himself. But it would seem to be self-evident that God does not exist</w:t>
      </w:r>
      <w:r>
        <w:rPr>
          <w:rFonts w:ascii="Arial" w:hAnsi="Arial" w:cs="Arial"/>
          <w:color w:val="000000" w:themeColor="text1"/>
          <w:sz w:val="24"/>
          <w:szCs w:val="24"/>
        </w:rPr>
        <w:t xml:space="preserve"> </w:t>
      </w:r>
      <w:r w:rsidRPr="00081830">
        <w:rPr>
          <w:rFonts w:ascii="Arial" w:hAnsi="Arial" w:cs="Arial"/>
          <w:color w:val="000000" w:themeColor="text1"/>
          <w:sz w:val="24"/>
          <w:szCs w:val="24"/>
        </w:rPr>
        <w:t>for man, but ma</w:t>
      </w:r>
      <w:r>
        <w:rPr>
          <w:rFonts w:ascii="Arial" w:hAnsi="Arial" w:cs="Arial"/>
          <w:color w:val="000000" w:themeColor="text1"/>
          <w:sz w:val="24"/>
          <w:szCs w:val="24"/>
        </w:rPr>
        <w:t>n</w:t>
      </w:r>
      <w:r w:rsidRPr="00081830">
        <w:rPr>
          <w:rFonts w:ascii="Arial" w:hAnsi="Arial" w:cs="Arial"/>
          <w:color w:val="000000" w:themeColor="text1"/>
          <w:sz w:val="24"/>
          <w:szCs w:val="24"/>
        </w:rPr>
        <w:t xml:space="preserve"> for God. The creature cannot be the final end of creation. The Bible</w:t>
      </w:r>
      <w:r>
        <w:rPr>
          <w:rFonts w:ascii="Arial" w:hAnsi="Arial" w:cs="Arial"/>
          <w:color w:val="000000" w:themeColor="text1"/>
          <w:sz w:val="24"/>
          <w:szCs w:val="24"/>
        </w:rPr>
        <w:t xml:space="preserve"> </w:t>
      </w:r>
      <w:r w:rsidRPr="00081830">
        <w:rPr>
          <w:rFonts w:ascii="Arial" w:hAnsi="Arial" w:cs="Arial"/>
          <w:color w:val="000000" w:themeColor="text1"/>
          <w:sz w:val="24"/>
          <w:szCs w:val="24"/>
        </w:rPr>
        <w:t>teaches us clearly that God created the world for the manifestation of His glory.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Naturally, the revelation of the glory of God is not intended as an empty show to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admired by the creature, but also aims at promoting their welfare and attuning their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hearts to the praise of the Creator.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43:7; 60:21; 61:3; Ezek. 36:21, 22; 39:7; Luke 2:14;</w:t>
      </w:r>
      <w:r>
        <w:rPr>
          <w:rFonts w:ascii="Arial" w:hAnsi="Arial" w:cs="Arial"/>
          <w:color w:val="000000" w:themeColor="text1"/>
          <w:sz w:val="24"/>
          <w:szCs w:val="24"/>
        </w:rPr>
        <w:t xml:space="preserve"> </w:t>
      </w:r>
      <w:r w:rsidRPr="00081830">
        <w:rPr>
          <w:rFonts w:ascii="Arial" w:hAnsi="Arial" w:cs="Arial"/>
          <w:color w:val="000000" w:themeColor="text1"/>
          <w:sz w:val="24"/>
          <w:szCs w:val="24"/>
        </w:rPr>
        <w:t>Rom. 9:17; 11:36; 1 Cor. 15:28; Eph. 1:5, 6, 12, 14; 8:9, 10; Col. 1:16.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Substitutes for the doctrine of creation. Th</w:t>
      </w:r>
      <w:r>
        <w:rPr>
          <w:rFonts w:ascii="Arial" w:hAnsi="Arial" w:cs="Arial"/>
          <w:color w:val="000000" w:themeColor="text1"/>
          <w:sz w:val="24"/>
          <w:szCs w:val="24"/>
        </w:rPr>
        <w:t>ose</w:t>
      </w:r>
      <w:r w:rsidRPr="00081830">
        <w:rPr>
          <w:rFonts w:ascii="Arial" w:hAnsi="Arial" w:cs="Arial"/>
          <w:color w:val="000000" w:themeColor="text1"/>
          <w:sz w:val="24"/>
          <w:szCs w:val="24"/>
        </w:rPr>
        <w:t xml:space="preserve"> who reject the doctrine of creation resort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to one of three theories for the explanation of the world.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(1) Some say that original</w:t>
      </w:r>
      <w:r>
        <w:rPr>
          <w:rFonts w:ascii="Arial" w:hAnsi="Arial" w:cs="Arial"/>
          <w:color w:val="000000" w:themeColor="text1"/>
          <w:sz w:val="24"/>
          <w:szCs w:val="24"/>
        </w:rPr>
        <w:t xml:space="preserve"> </w:t>
      </w:r>
      <w:r w:rsidRPr="00081830">
        <w:rPr>
          <w:rFonts w:ascii="Arial" w:hAnsi="Arial" w:cs="Arial"/>
          <w:color w:val="000000" w:themeColor="text1"/>
          <w:sz w:val="24"/>
          <w:szCs w:val="24"/>
        </w:rPr>
        <w:t>matter is eternal, and out of it the world arose, either by mere chance, or by some higher</w:t>
      </w:r>
      <w:r>
        <w:rPr>
          <w:rFonts w:ascii="Arial" w:hAnsi="Arial" w:cs="Arial"/>
          <w:color w:val="000000" w:themeColor="text1"/>
          <w:sz w:val="24"/>
          <w:szCs w:val="24"/>
        </w:rPr>
        <w:t xml:space="preserve"> </w:t>
      </w:r>
      <w:r w:rsidRPr="00081830">
        <w:rPr>
          <w:rFonts w:ascii="Arial" w:hAnsi="Arial" w:cs="Arial"/>
          <w:color w:val="000000" w:themeColor="text1"/>
          <w:sz w:val="24"/>
          <w:szCs w:val="24"/>
        </w:rPr>
        <w:t>directing force. But this is impossible, because you cannot have two eternals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therefore two infinites alongside of each other.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Others maintain that God and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world are essentially one, and that the world is a necessary issue (outflow) of the divine</w:t>
      </w:r>
      <w:r>
        <w:rPr>
          <w:rFonts w:ascii="Arial" w:hAnsi="Arial" w:cs="Arial"/>
          <w:color w:val="000000" w:themeColor="text1"/>
          <w:sz w:val="24"/>
          <w:szCs w:val="24"/>
        </w:rPr>
        <w:t xml:space="preserve"> </w:t>
      </w:r>
      <w:r w:rsidRPr="00081830">
        <w:rPr>
          <w:rFonts w:ascii="Arial" w:hAnsi="Arial" w:cs="Arial"/>
          <w:color w:val="000000" w:themeColor="text1"/>
          <w:sz w:val="24"/>
          <w:szCs w:val="24"/>
        </w:rPr>
        <w:t>being. But this view robs God of His power of self-determination, and men of their</w:t>
      </w:r>
      <w:r>
        <w:rPr>
          <w:rFonts w:ascii="Arial" w:hAnsi="Arial" w:cs="Arial"/>
          <w:color w:val="000000" w:themeColor="text1"/>
          <w:sz w:val="24"/>
          <w:szCs w:val="24"/>
        </w:rPr>
        <w:t xml:space="preserve"> </w:t>
      </w:r>
      <w:r w:rsidRPr="00081830">
        <w:rPr>
          <w:rFonts w:ascii="Arial" w:hAnsi="Arial" w:cs="Arial"/>
          <w:color w:val="000000" w:themeColor="text1"/>
          <w:sz w:val="24"/>
          <w:szCs w:val="24"/>
        </w:rPr>
        <w:t>freedom and of their moral and responsible character. It also makes God responsible for</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all the evil there is in the world.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Still others take refuge in the theory of evolution.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But this is clearly a mistake, since evolution offers no explanation of the world. It</w:t>
      </w:r>
      <w:r>
        <w:rPr>
          <w:rFonts w:ascii="Arial" w:hAnsi="Arial" w:cs="Arial"/>
          <w:color w:val="000000" w:themeColor="text1"/>
          <w:sz w:val="24"/>
          <w:szCs w:val="24"/>
        </w:rPr>
        <w:t xml:space="preserve"> </w:t>
      </w:r>
      <w:r w:rsidRPr="00081830">
        <w:rPr>
          <w:rFonts w:ascii="Arial" w:hAnsi="Arial" w:cs="Arial"/>
          <w:color w:val="000000" w:themeColor="text1"/>
          <w:sz w:val="24"/>
          <w:szCs w:val="24"/>
        </w:rPr>
        <w:t>already presupposes something that evolves.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Spiritual World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created not only a material but also a spiritual world, consisting of the angels.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Proof for the existence of angels. Modern liberal theology has largely discarded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belief in such spiritual beings. The Bible, however, assumes their existence throughout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and ascribes to them real personality, II Sam. 14:20;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24:36; Jude 6; Rev. 14:10. Some</w:t>
      </w:r>
      <w:r>
        <w:rPr>
          <w:rFonts w:ascii="Arial" w:hAnsi="Arial" w:cs="Arial"/>
          <w:color w:val="000000" w:themeColor="text1"/>
          <w:sz w:val="24"/>
          <w:szCs w:val="24"/>
        </w:rPr>
        <w:t xml:space="preserve"> </w:t>
      </w:r>
      <w:r w:rsidRPr="00081830">
        <w:rPr>
          <w:rFonts w:ascii="Arial" w:hAnsi="Arial" w:cs="Arial"/>
          <w:color w:val="000000" w:themeColor="text1"/>
          <w:sz w:val="24"/>
          <w:szCs w:val="24"/>
        </w:rPr>
        <w:t>ascribe to them airy bodies, but this is contrary to Scripture. They are pure spiritual</w:t>
      </w:r>
      <w:r>
        <w:rPr>
          <w:rFonts w:ascii="Arial" w:hAnsi="Arial" w:cs="Arial"/>
          <w:color w:val="000000" w:themeColor="text1"/>
          <w:sz w:val="24"/>
          <w:szCs w:val="24"/>
        </w:rPr>
        <w:t xml:space="preserve"> </w:t>
      </w:r>
      <w:r w:rsidRPr="00081830">
        <w:rPr>
          <w:rFonts w:ascii="Arial" w:hAnsi="Arial" w:cs="Arial"/>
          <w:color w:val="000000" w:themeColor="text1"/>
          <w:sz w:val="24"/>
          <w:szCs w:val="24"/>
        </w:rPr>
        <w:t>beings (though sometimes assuming bodily forms), Eph. 6:12; Heb. 1:14, without flesh</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bone, Luke 24:39, and therefore invisible, Col. 1:16. Some of them are good, holy</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elect, Mark 8:38; Luke 9:26; 2 Cor. 11:14; 1 Tim. 5:21; Rev. 14:10, and others are fallen</w:t>
      </w:r>
      <w:r>
        <w:rPr>
          <w:rFonts w:ascii="Arial" w:hAnsi="Arial" w:cs="Arial"/>
          <w:color w:val="000000" w:themeColor="text1"/>
          <w:sz w:val="24"/>
          <w:szCs w:val="24"/>
        </w:rPr>
        <w:t xml:space="preserve"> </w:t>
      </w:r>
      <w:r w:rsidRPr="00081830">
        <w:rPr>
          <w:rFonts w:ascii="Arial" w:hAnsi="Arial" w:cs="Arial"/>
          <w:color w:val="000000" w:themeColor="text1"/>
          <w:sz w:val="24"/>
          <w:szCs w:val="24"/>
        </w:rPr>
        <w:t>from their original state, and therefore evil, John 8:44; 2 Pet. 2:4; Jude</w:t>
      </w:r>
      <w:r>
        <w:rPr>
          <w:rFonts w:ascii="Arial" w:hAnsi="Arial" w:cs="Arial"/>
          <w:color w:val="000000" w:themeColor="text1"/>
          <w:sz w:val="24"/>
          <w:szCs w:val="24"/>
        </w:rPr>
        <w:t xml:space="preserve"> verse</w:t>
      </w:r>
      <w:r w:rsidRPr="00081830">
        <w:rPr>
          <w:rFonts w:ascii="Arial" w:hAnsi="Arial" w:cs="Arial"/>
          <w:color w:val="000000" w:themeColor="text1"/>
          <w:sz w:val="24"/>
          <w:szCs w:val="24"/>
        </w:rPr>
        <w:t xml:space="preserve"> 6.</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Classes of angels. There are evidently different classes of angels. The Bible speaks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cherubim, who reveal the power, majesty, and glory of God, and guard His holiness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garden of Eden,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Gen. 3:24; Ex. 25:18; </w:t>
      </w:r>
      <w:r>
        <w:rPr>
          <w:rFonts w:ascii="Arial" w:hAnsi="Arial" w:cs="Arial"/>
          <w:color w:val="000000" w:themeColor="text1"/>
          <w:sz w:val="24"/>
          <w:szCs w:val="24"/>
        </w:rPr>
        <w:t>2</w:t>
      </w:r>
      <w:r w:rsidRPr="00081830">
        <w:rPr>
          <w:rFonts w:ascii="Arial" w:hAnsi="Arial" w:cs="Arial"/>
          <w:color w:val="000000" w:themeColor="text1"/>
          <w:sz w:val="24"/>
          <w:szCs w:val="24"/>
        </w:rPr>
        <w:t xml:space="preserve"> Sam. 22:11; Ps. 18:10; 80:1; 99:1;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37:16. Alongside of these are</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seraphim, mentioned only in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6:2, 3, 6. They stand as servants round about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throne of the heavenly King, sing His praises, and are ever ready to do His bidding.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They serve the purpose of reconciliation and prepare men for the proper approach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Two angels are mentioned by name. The first of these is Gabriel, Dan. 8:16; 9:21; Luke</w:t>
      </w:r>
      <w:r>
        <w:rPr>
          <w:rFonts w:ascii="Arial" w:hAnsi="Arial" w:cs="Arial"/>
          <w:color w:val="000000" w:themeColor="text1"/>
          <w:sz w:val="24"/>
          <w:szCs w:val="24"/>
        </w:rPr>
        <w:t xml:space="preserve"> </w:t>
      </w:r>
      <w:r w:rsidRPr="00081830">
        <w:rPr>
          <w:rFonts w:ascii="Arial" w:hAnsi="Arial" w:cs="Arial"/>
          <w:color w:val="000000" w:themeColor="text1"/>
          <w:sz w:val="24"/>
          <w:szCs w:val="24"/>
        </w:rPr>
        <w:t>1:19, 26. Evidently it was his special task to convey divine revelations to man and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interpret them. The second is Michael, Dan. 10:13, 21; Jude 9; Rev. 12:7. In the Epistle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Jude he is called the archangel. He is the valiant warrior fighting the battles of Jehovah</w:t>
      </w:r>
      <w:r>
        <w:rPr>
          <w:rFonts w:ascii="Arial" w:hAnsi="Arial" w:cs="Arial"/>
          <w:color w:val="000000" w:themeColor="text1"/>
          <w:sz w:val="24"/>
          <w:szCs w:val="24"/>
        </w:rPr>
        <w:t xml:space="preserve"> </w:t>
      </w:r>
      <w:r w:rsidRPr="00081830">
        <w:rPr>
          <w:rFonts w:ascii="Arial" w:hAnsi="Arial" w:cs="Arial"/>
          <w:color w:val="000000" w:themeColor="text1"/>
          <w:sz w:val="24"/>
          <w:szCs w:val="24"/>
        </w:rPr>
        <w:t>against the enemies of the people of God and against the evil powers in the spirit world.</w:t>
      </w:r>
      <w:r>
        <w:rPr>
          <w:rFonts w:ascii="Arial" w:hAnsi="Arial" w:cs="Arial"/>
          <w:color w:val="000000" w:themeColor="text1"/>
          <w:sz w:val="24"/>
          <w:szCs w:val="24"/>
        </w:rPr>
        <w:t xml:space="preserve"> </w:t>
      </w:r>
      <w:r w:rsidRPr="00081830">
        <w:rPr>
          <w:rFonts w:ascii="Arial" w:hAnsi="Arial" w:cs="Arial"/>
          <w:color w:val="000000" w:themeColor="text1"/>
          <w:sz w:val="24"/>
          <w:szCs w:val="24"/>
        </w:rPr>
        <w:t>Besides these the Bible mentions in general terms principalities, powers, thrones,</w:t>
      </w:r>
      <w:r>
        <w:rPr>
          <w:rFonts w:ascii="Arial" w:hAnsi="Arial" w:cs="Arial"/>
          <w:color w:val="000000" w:themeColor="text1"/>
          <w:sz w:val="24"/>
          <w:szCs w:val="24"/>
        </w:rPr>
        <w:t xml:space="preserve"> </w:t>
      </w:r>
      <w:r w:rsidRPr="00081830">
        <w:rPr>
          <w:rFonts w:ascii="Arial" w:hAnsi="Arial" w:cs="Arial"/>
          <w:color w:val="000000" w:themeColor="text1"/>
          <w:sz w:val="24"/>
          <w:szCs w:val="24"/>
        </w:rPr>
        <w:t>dominions, Eph. 1:21; 3:10; Col. 1:16; 2:10; 1 Pet. 3:22. These names point to differences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rank and dignity among the angels.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Work of the angels. The angels are represented as praising God continually, Ps. 103:20;</w:t>
      </w:r>
      <w:r>
        <w:rPr>
          <w:rFonts w:ascii="Arial" w:hAnsi="Arial" w:cs="Arial"/>
          <w:color w:val="000000" w:themeColor="text1"/>
          <w:sz w:val="24"/>
          <w:szCs w:val="24"/>
        </w:rPr>
        <w:t xml:space="preserve"> Is.</w:t>
      </w:r>
      <w:r w:rsidRPr="00081830">
        <w:rPr>
          <w:rFonts w:ascii="Arial" w:hAnsi="Arial" w:cs="Arial"/>
          <w:color w:val="000000" w:themeColor="text1"/>
          <w:sz w:val="24"/>
          <w:szCs w:val="24"/>
        </w:rPr>
        <w:t xml:space="preserve"> 6; Rev. 5:11. Since the entrance of sin into the world they serve those who inherit</w:t>
      </w:r>
      <w:r>
        <w:rPr>
          <w:rFonts w:ascii="Arial" w:hAnsi="Arial" w:cs="Arial"/>
          <w:color w:val="000000" w:themeColor="text1"/>
          <w:sz w:val="24"/>
          <w:szCs w:val="24"/>
        </w:rPr>
        <w:t xml:space="preserve"> </w:t>
      </w:r>
      <w:r w:rsidRPr="00081830">
        <w:rPr>
          <w:rFonts w:ascii="Arial" w:hAnsi="Arial" w:cs="Arial"/>
          <w:color w:val="000000" w:themeColor="text1"/>
          <w:sz w:val="24"/>
          <w:szCs w:val="24"/>
        </w:rPr>
        <w:t>salvation, Heb. 1:14, rejoice at the conversion of sinners, Luke 15:10, watch over</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believers, Ps. 3:7; 91:11, protect the little ones,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18:10, are present in the Church, 1</w:t>
      </w:r>
      <w:r>
        <w:rPr>
          <w:rFonts w:ascii="Arial" w:hAnsi="Arial" w:cs="Arial"/>
          <w:color w:val="000000" w:themeColor="text1"/>
          <w:sz w:val="24"/>
          <w:szCs w:val="24"/>
        </w:rPr>
        <w:t xml:space="preserve"> </w:t>
      </w:r>
      <w:r w:rsidRPr="00081830">
        <w:rPr>
          <w:rFonts w:ascii="Arial" w:hAnsi="Arial" w:cs="Arial"/>
          <w:color w:val="000000" w:themeColor="text1"/>
          <w:sz w:val="24"/>
          <w:szCs w:val="24"/>
        </w:rPr>
        <w:t>Cor. 11:10; Eph. 3:10; 1 Tim. 5:21, and convey believers to the bosom of Abraham, Luke</w:t>
      </w:r>
      <w:r>
        <w:rPr>
          <w:rFonts w:ascii="Arial" w:hAnsi="Arial" w:cs="Arial"/>
          <w:color w:val="000000" w:themeColor="text1"/>
          <w:sz w:val="24"/>
          <w:szCs w:val="24"/>
        </w:rPr>
        <w:t xml:space="preserve"> </w:t>
      </w:r>
      <w:r w:rsidRPr="00081830">
        <w:rPr>
          <w:rFonts w:ascii="Arial" w:hAnsi="Arial" w:cs="Arial"/>
          <w:color w:val="000000" w:themeColor="text1"/>
          <w:sz w:val="24"/>
          <w:szCs w:val="24"/>
        </w:rPr>
        <w:t>16:22. They also frequently bear special revelations of God, Dan. 9:21-23; Zech. 1:12-14,</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communicate blessings to His people, Ps. 91:11, 12;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63:9; Dan. 6:22; Acts 5:19,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execute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s on His enemies, Gen. 19:1, 13; 2 Kings 19:85;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18:41.</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Evil angels. Besides the good there are also evil angels, who delight in opposing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destroying His work. They were created good, but did not retain their original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position, 2 Pet. 2:4; Jude 6. Their special sin is not revealed, but they probably revolted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against God and aspired to divine authority, cf. 2 Thess. 2:4, 9. Satan, who was evidently</w:t>
      </w:r>
      <w:r>
        <w:rPr>
          <w:rFonts w:ascii="Arial" w:hAnsi="Arial" w:cs="Arial"/>
          <w:color w:val="000000" w:themeColor="text1"/>
          <w:sz w:val="24"/>
          <w:szCs w:val="24"/>
        </w:rPr>
        <w:t xml:space="preserve"> </w:t>
      </w:r>
      <w:r w:rsidRPr="00081830">
        <w:rPr>
          <w:rFonts w:ascii="Arial" w:hAnsi="Arial" w:cs="Arial"/>
          <w:color w:val="000000" w:themeColor="text1"/>
          <w:sz w:val="24"/>
          <w:szCs w:val="24"/>
        </w:rPr>
        <w:t>one of the princes among the angels, became the recognized head of those that fell</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away,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26:41; 9:34; Eph. 2:2. With superhuman power he and his hosts seek to</w:t>
      </w:r>
      <w:r>
        <w:rPr>
          <w:rFonts w:ascii="Arial" w:hAnsi="Arial" w:cs="Arial"/>
          <w:color w:val="000000" w:themeColor="text1"/>
          <w:sz w:val="24"/>
          <w:szCs w:val="24"/>
        </w:rPr>
        <w:t xml:space="preserve"> </w:t>
      </w:r>
      <w:r w:rsidRPr="00081830">
        <w:rPr>
          <w:rFonts w:ascii="Arial" w:hAnsi="Arial" w:cs="Arial"/>
          <w:color w:val="000000" w:themeColor="text1"/>
          <w:sz w:val="24"/>
          <w:szCs w:val="24"/>
        </w:rPr>
        <w:t>destroy the work of God. They seek to blind and mislead even the elect, and encourage</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sinner in his evil way.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Material World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Gen. 1:1 we have the record of the original creation of heaven and earth. The rest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chapter is devoted to what is often called secondary creation, the completion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work in six days.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days of creation. The question is frequently debated, whether the days of creation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were ordinary days or not. Geologists and evolutionists speak of them as long periods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time. Now the word ‘day’ does not always denote a period of twenty-four hours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Scripture. Cf. Gen 1:5; 2:4; Ps. 50:16; Eccl. 7:14; Zech. 4:10. Yet the literal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interpretation of the word ‘day’ in the narrative of creation is favo</w:t>
      </w:r>
      <w:r>
        <w:rPr>
          <w:rFonts w:ascii="Arial" w:hAnsi="Arial" w:cs="Arial"/>
          <w:color w:val="000000" w:themeColor="text1"/>
          <w:sz w:val="24"/>
          <w:szCs w:val="24"/>
        </w:rPr>
        <w:t>u</w:t>
      </w:r>
      <w:r w:rsidRPr="00081830">
        <w:rPr>
          <w:rFonts w:ascii="Arial" w:hAnsi="Arial" w:cs="Arial"/>
          <w:color w:val="000000" w:themeColor="text1"/>
          <w:sz w:val="24"/>
          <w:szCs w:val="24"/>
        </w:rPr>
        <w:t>red by the following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considerations: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The Hebrew word </w:t>
      </w:r>
      <w:r w:rsidRPr="00081830">
        <w:rPr>
          <w:rFonts w:ascii="Arial" w:hAnsi="Arial" w:cs="Arial"/>
          <w:i/>
          <w:iCs/>
          <w:color w:val="000000" w:themeColor="text1"/>
          <w:sz w:val="24"/>
          <w:szCs w:val="24"/>
        </w:rPr>
        <w:t xml:space="preserve">yom </w:t>
      </w:r>
      <w:r w:rsidRPr="00081830">
        <w:rPr>
          <w:rFonts w:ascii="Arial" w:hAnsi="Arial" w:cs="Arial"/>
          <w:color w:val="000000" w:themeColor="text1"/>
          <w:sz w:val="24"/>
          <w:szCs w:val="24"/>
        </w:rPr>
        <w:t>(day) primarily denotes an ordinary day, and should be so</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understood unless the context demands another interpretation.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repeated</w:t>
      </w:r>
      <w:r>
        <w:rPr>
          <w:rFonts w:ascii="Arial" w:hAnsi="Arial" w:cs="Arial"/>
          <w:color w:val="000000" w:themeColor="text1"/>
          <w:sz w:val="24"/>
          <w:szCs w:val="24"/>
        </w:rPr>
        <w:t xml:space="preserve"> </w:t>
      </w:r>
      <w:r w:rsidRPr="00081830">
        <w:rPr>
          <w:rFonts w:ascii="Arial" w:hAnsi="Arial" w:cs="Arial"/>
          <w:color w:val="000000" w:themeColor="text1"/>
          <w:sz w:val="24"/>
          <w:szCs w:val="24"/>
        </w:rPr>
        <w:t>mention of morning and evening favo</w:t>
      </w:r>
      <w:r>
        <w:rPr>
          <w:rFonts w:ascii="Arial" w:hAnsi="Arial" w:cs="Arial"/>
          <w:color w:val="000000" w:themeColor="text1"/>
          <w:sz w:val="24"/>
          <w:szCs w:val="24"/>
        </w:rPr>
        <w:t>u</w:t>
      </w:r>
      <w:r w:rsidRPr="00081830">
        <w:rPr>
          <w:rFonts w:ascii="Arial" w:hAnsi="Arial" w:cs="Arial"/>
          <w:color w:val="000000" w:themeColor="text1"/>
          <w:sz w:val="24"/>
          <w:szCs w:val="24"/>
        </w:rPr>
        <w:t xml:space="preserve">rs this interpretation.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It was evidently an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ordinary day which Jehovah set aside and hallowed as a day of rest. </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In Ex. 20:9-11</w:t>
      </w:r>
      <w:r>
        <w:rPr>
          <w:rFonts w:ascii="Arial" w:hAnsi="Arial" w:cs="Arial"/>
          <w:color w:val="000000" w:themeColor="text1"/>
          <w:sz w:val="24"/>
          <w:szCs w:val="24"/>
        </w:rPr>
        <w:t xml:space="preserve"> </w:t>
      </w:r>
      <w:r w:rsidRPr="00081830">
        <w:rPr>
          <w:rFonts w:ascii="Arial" w:hAnsi="Arial" w:cs="Arial"/>
          <w:color w:val="000000" w:themeColor="text1"/>
          <w:sz w:val="24"/>
          <w:szCs w:val="24"/>
        </w:rPr>
        <w:t>Israel is commanded to labo</w:t>
      </w:r>
      <w:r>
        <w:rPr>
          <w:rFonts w:ascii="Arial" w:hAnsi="Arial" w:cs="Arial"/>
          <w:color w:val="000000" w:themeColor="text1"/>
          <w:sz w:val="24"/>
          <w:szCs w:val="24"/>
        </w:rPr>
        <w:t>u</w:t>
      </w:r>
      <w:r w:rsidRPr="00081830">
        <w:rPr>
          <w:rFonts w:ascii="Arial" w:hAnsi="Arial" w:cs="Arial"/>
          <w:color w:val="000000" w:themeColor="text1"/>
          <w:sz w:val="24"/>
          <w:szCs w:val="24"/>
        </w:rPr>
        <w:t>r six days and to rest on the seventh, because Jehovah made</w:t>
      </w:r>
      <w:r>
        <w:rPr>
          <w:rFonts w:ascii="Arial" w:hAnsi="Arial" w:cs="Arial"/>
          <w:color w:val="000000" w:themeColor="text1"/>
          <w:sz w:val="24"/>
          <w:szCs w:val="24"/>
        </w:rPr>
        <w:t xml:space="preserve"> </w:t>
      </w:r>
      <w:r w:rsidRPr="00081830">
        <w:rPr>
          <w:rFonts w:ascii="Arial" w:hAnsi="Arial" w:cs="Arial"/>
          <w:color w:val="000000" w:themeColor="text1"/>
          <w:sz w:val="24"/>
          <w:szCs w:val="24"/>
        </w:rPr>
        <w:t>heaven and earth in six days and rested on the seventh day. (e) The last three days were</w:t>
      </w:r>
      <w:r>
        <w:rPr>
          <w:rFonts w:ascii="Arial" w:hAnsi="Arial" w:cs="Arial"/>
          <w:color w:val="000000" w:themeColor="text1"/>
          <w:sz w:val="24"/>
          <w:szCs w:val="24"/>
        </w:rPr>
        <w:t xml:space="preserve"> </w:t>
      </w:r>
      <w:r w:rsidRPr="00081830">
        <w:rPr>
          <w:rFonts w:ascii="Arial" w:hAnsi="Arial" w:cs="Arial"/>
          <w:color w:val="000000" w:themeColor="text1"/>
          <w:sz w:val="24"/>
          <w:szCs w:val="24"/>
        </w:rPr>
        <w:t>evidently ordinary days, for they were determined by the earth’s relation to the sun.</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if they were ordinary days, why not the others?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b. Work of the six days. On the first day light was created, and by the separation of light</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darkness day and night were constituted. This does not conflict with the idea that</w:t>
      </w:r>
      <w:r>
        <w:rPr>
          <w:rFonts w:ascii="Arial" w:hAnsi="Arial" w:cs="Arial"/>
          <w:color w:val="000000" w:themeColor="text1"/>
          <w:sz w:val="24"/>
          <w:szCs w:val="24"/>
        </w:rPr>
        <w:t xml:space="preserve"> </w:t>
      </w:r>
      <w:r w:rsidRPr="00081830">
        <w:rPr>
          <w:rFonts w:ascii="Arial" w:hAnsi="Arial" w:cs="Arial"/>
          <w:color w:val="000000" w:themeColor="text1"/>
          <w:sz w:val="24"/>
          <w:szCs w:val="24"/>
        </w:rPr>
        <w:t>sun, moon, and stars were created on the fourth day, for these are not themselves light,</w:t>
      </w:r>
      <w:r>
        <w:rPr>
          <w:rFonts w:ascii="Arial" w:hAnsi="Arial" w:cs="Arial"/>
          <w:color w:val="000000" w:themeColor="text1"/>
          <w:sz w:val="24"/>
          <w:szCs w:val="24"/>
        </w:rPr>
        <w:t xml:space="preserve"> </w:t>
      </w:r>
      <w:r w:rsidRPr="00081830">
        <w:rPr>
          <w:rFonts w:ascii="Arial" w:hAnsi="Arial" w:cs="Arial"/>
          <w:color w:val="000000" w:themeColor="text1"/>
          <w:sz w:val="24"/>
          <w:szCs w:val="24"/>
        </w:rPr>
        <w:t>but light-bearers. The work of the second day was also a work of separation, the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separation of the waters above from the waters below by the establishment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firmament. On the third day the work of separation is continued in the separation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sea and the dry land. In addition to that the vegetable kingdom of plants and trees was</w:t>
      </w:r>
      <w:r>
        <w:rPr>
          <w:rFonts w:ascii="Arial" w:hAnsi="Arial" w:cs="Arial"/>
          <w:color w:val="000000" w:themeColor="text1"/>
          <w:sz w:val="24"/>
          <w:szCs w:val="24"/>
        </w:rPr>
        <w:t xml:space="preserve"> </w:t>
      </w:r>
      <w:r w:rsidRPr="00081830">
        <w:rPr>
          <w:rFonts w:ascii="Arial" w:hAnsi="Arial" w:cs="Arial"/>
          <w:color w:val="000000" w:themeColor="text1"/>
          <w:sz w:val="24"/>
          <w:szCs w:val="24"/>
        </w:rPr>
        <w:t>established. By the word of His power God caused the earth to bring forth flowerless</w:t>
      </w:r>
      <w:r>
        <w:rPr>
          <w:rFonts w:ascii="Arial" w:hAnsi="Arial" w:cs="Arial"/>
          <w:color w:val="000000" w:themeColor="text1"/>
          <w:sz w:val="24"/>
          <w:szCs w:val="24"/>
        </w:rPr>
        <w:t xml:space="preserve"> </w:t>
      </w:r>
      <w:r w:rsidRPr="00081830">
        <w:rPr>
          <w:rFonts w:ascii="Arial" w:hAnsi="Arial" w:cs="Arial"/>
          <w:color w:val="000000" w:themeColor="text1"/>
          <w:sz w:val="24"/>
          <w:szCs w:val="24"/>
        </w:rPr>
        <w:t>plants, vegetables, and fruit trees, each yielding seed after their kind. The fourth day</w:t>
      </w:r>
      <w:r>
        <w:rPr>
          <w:rFonts w:ascii="Arial" w:hAnsi="Arial" w:cs="Arial"/>
          <w:color w:val="000000" w:themeColor="text1"/>
          <w:sz w:val="24"/>
          <w:szCs w:val="24"/>
        </w:rPr>
        <w:t xml:space="preserve"> </w:t>
      </w:r>
      <w:r w:rsidRPr="00081830">
        <w:rPr>
          <w:rFonts w:ascii="Arial" w:hAnsi="Arial" w:cs="Arial"/>
          <w:color w:val="000000" w:themeColor="text1"/>
          <w:sz w:val="24"/>
          <w:szCs w:val="24"/>
        </w:rPr>
        <w:t>brought the creation of sun, moon, and stars, to serve a variety of purposes: to divide</w:t>
      </w:r>
      <w:r>
        <w:rPr>
          <w:rFonts w:ascii="Arial" w:hAnsi="Arial" w:cs="Arial"/>
          <w:color w:val="000000" w:themeColor="text1"/>
          <w:sz w:val="24"/>
          <w:szCs w:val="24"/>
        </w:rPr>
        <w:t xml:space="preserve"> </w:t>
      </w:r>
      <w:r w:rsidRPr="00081830">
        <w:rPr>
          <w:rFonts w:ascii="Arial" w:hAnsi="Arial" w:cs="Arial"/>
          <w:color w:val="000000" w:themeColor="text1"/>
          <w:sz w:val="24"/>
          <w:szCs w:val="24"/>
        </w:rPr>
        <w:t>day and night, to serve as signs of weather conditions, to determine the succession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seasons and of days and years, and to function as lights for the earth. The work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fifth day consisted in the creation of birds and fishes, the inhabitants of the air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the water. Finally, the sixth day is marked by the climax of the work of creation.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higher classes of land animals were created, and the whole work was crowned by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creation of man in the image of God. His body was formed out of the dust of the earth,</w:t>
      </w:r>
      <w:r>
        <w:rPr>
          <w:rFonts w:ascii="Arial" w:hAnsi="Arial" w:cs="Arial"/>
          <w:color w:val="000000" w:themeColor="text1"/>
          <w:sz w:val="24"/>
          <w:szCs w:val="24"/>
        </w:rPr>
        <w:t xml:space="preserve"> </w:t>
      </w:r>
      <w:r w:rsidRPr="00081830">
        <w:rPr>
          <w:rFonts w:ascii="Arial" w:hAnsi="Arial" w:cs="Arial"/>
          <w:color w:val="000000" w:themeColor="text1"/>
          <w:sz w:val="24"/>
          <w:szCs w:val="24"/>
        </w:rPr>
        <w:t>while his soul was an immediate creation of God. On the seventh day God rested from</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creative labo</w:t>
      </w:r>
      <w:r>
        <w:rPr>
          <w:rFonts w:ascii="Arial" w:hAnsi="Arial" w:cs="Arial"/>
          <w:color w:val="000000" w:themeColor="text1"/>
          <w:sz w:val="24"/>
          <w:szCs w:val="24"/>
        </w:rPr>
        <w:t>u</w:t>
      </w:r>
      <w:r w:rsidRPr="00081830">
        <w:rPr>
          <w:rFonts w:ascii="Arial" w:hAnsi="Arial" w:cs="Arial"/>
          <w:color w:val="000000" w:themeColor="text1"/>
          <w:sz w:val="24"/>
          <w:szCs w:val="24"/>
        </w:rPr>
        <w:t xml:space="preserve">rs and delighted in the contemplation of His work.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theory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evolution. Evolutionists want to substitute their view of the origin of things for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Scriptural doctrine. They believe that from the simplest forms of matter and life all</w:t>
      </w:r>
      <w:r>
        <w:rPr>
          <w:rFonts w:ascii="Arial" w:hAnsi="Arial" w:cs="Arial"/>
          <w:color w:val="000000" w:themeColor="text1"/>
          <w:sz w:val="24"/>
          <w:szCs w:val="24"/>
        </w:rPr>
        <w:t xml:space="preserve"> </w:t>
      </w:r>
      <w:r w:rsidRPr="00081830">
        <w:rPr>
          <w:rFonts w:ascii="Arial" w:hAnsi="Arial" w:cs="Arial"/>
          <w:color w:val="000000" w:themeColor="text1"/>
          <w:sz w:val="24"/>
          <w:szCs w:val="24"/>
        </w:rPr>
        <w:t>existing species of plants and animals (including man), and also the various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manifestations of life, such an intelligence, morality, and religion, developed by a</w:t>
      </w:r>
      <w:r>
        <w:rPr>
          <w:rFonts w:ascii="Arial" w:hAnsi="Arial" w:cs="Arial"/>
          <w:color w:val="000000" w:themeColor="text1"/>
          <w:sz w:val="24"/>
          <w:szCs w:val="24"/>
        </w:rPr>
        <w:t xml:space="preserve"> </w:t>
      </w:r>
      <w:r w:rsidRPr="00081830">
        <w:rPr>
          <w:rFonts w:ascii="Arial" w:hAnsi="Arial" w:cs="Arial"/>
          <w:color w:val="000000" w:themeColor="text1"/>
          <w:sz w:val="24"/>
          <w:szCs w:val="24"/>
        </w:rPr>
        <w:t>perfectly natural process, purely as the result of natural forces. This is merely an</w:t>
      </w:r>
      <w:r>
        <w:rPr>
          <w:rFonts w:ascii="Arial" w:hAnsi="Arial" w:cs="Arial"/>
          <w:color w:val="000000" w:themeColor="text1"/>
          <w:sz w:val="24"/>
          <w:szCs w:val="24"/>
        </w:rPr>
        <w:t xml:space="preserve"> </w:t>
      </w:r>
      <w:r w:rsidRPr="00081830">
        <w:rPr>
          <w:rFonts w:ascii="Arial" w:hAnsi="Arial" w:cs="Arial"/>
          <w:color w:val="000000" w:themeColor="text1"/>
          <w:sz w:val="24"/>
          <w:szCs w:val="24"/>
        </w:rPr>
        <w:t>assumption, however, and one that fails at several points. Moreover, it is in hopeless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conflict with the narrative of creation as it is found in the Bible.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9B39EE">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fact of creation: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1:1. “In the beginning God created the heavens and the earth.”</w:t>
      </w:r>
      <w:r>
        <w:rPr>
          <w:rFonts w:ascii="Arial" w:hAnsi="Arial" w:cs="Arial"/>
          <w:color w:val="000000" w:themeColor="text1"/>
          <w:sz w:val="24"/>
          <w:szCs w:val="24"/>
        </w:rPr>
        <w:t xml:space="preserve"> </w:t>
      </w:r>
      <w:r w:rsidRPr="00081830">
        <w:rPr>
          <w:rFonts w:ascii="Arial" w:hAnsi="Arial" w:cs="Arial"/>
          <w:color w:val="000000" w:themeColor="text1"/>
          <w:sz w:val="24"/>
          <w:szCs w:val="24"/>
        </w:rPr>
        <w:t>Ps. 33:6. “By the word of Jehovah were the heavens made, and all the host of them by</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breath of His mouth.”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1:3. “All things were made through Him; and without Him was not anything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made that hath been made.”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11:3. “By faith we understand that the worlds have been framed by the word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so that what is seen hath not been made out of things which appear.”</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The final end of creation: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Is.</w:t>
      </w:r>
      <w:r w:rsidRPr="00081830">
        <w:rPr>
          <w:rFonts w:ascii="Arial" w:hAnsi="Arial" w:cs="Arial"/>
          <w:color w:val="000000" w:themeColor="text1"/>
          <w:sz w:val="24"/>
          <w:szCs w:val="24"/>
        </w:rPr>
        <w:t xml:space="preserve"> 43:6, 7. “Bring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 every one that is called by my name,</w:t>
      </w:r>
      <w:r>
        <w:rPr>
          <w:rFonts w:ascii="Arial" w:hAnsi="Arial" w:cs="Arial"/>
          <w:color w:val="000000" w:themeColor="text1"/>
          <w:sz w:val="24"/>
          <w:szCs w:val="24"/>
        </w:rPr>
        <w:t xml:space="preserve"> </w:t>
      </w:r>
      <w:r w:rsidRPr="00081830">
        <w:rPr>
          <w:rFonts w:ascii="Arial" w:hAnsi="Arial" w:cs="Arial"/>
          <w:color w:val="000000" w:themeColor="text1"/>
          <w:sz w:val="24"/>
          <w:szCs w:val="24"/>
        </w:rPr>
        <w:t>and whom I have created for my glory, whom I have formed; yea, whom I have made.”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19:1</w:t>
      </w:r>
      <w:r>
        <w:rPr>
          <w:rFonts w:ascii="Arial" w:hAnsi="Arial" w:cs="Arial"/>
          <w:color w:val="000000" w:themeColor="text1"/>
          <w:sz w:val="24"/>
          <w:szCs w:val="24"/>
        </w:rPr>
        <w:t>-</w:t>
      </w:r>
      <w:r w:rsidRPr="00081830">
        <w:rPr>
          <w:rFonts w:ascii="Arial" w:hAnsi="Arial" w:cs="Arial"/>
          <w:color w:val="000000" w:themeColor="text1"/>
          <w:sz w:val="24"/>
          <w:szCs w:val="24"/>
        </w:rPr>
        <w:t>2. “The heavens declare the glory of God; and the firmament shows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handiwork.”</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148:13. “Let them praise the name of Jehovah; for His name alone is exalted: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glory is above the earth and the heavens.” Cf. the connection.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Angels: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103:20. “Bless Jehovah, ye His angels, that are mighty in strength, that fulfil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word, hearkening unto the voice of His word.”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1:14. “Are they not all ministering spirits, sent forth to do service for the sake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them that shall inherit salvation?”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Jude </w:t>
      </w:r>
      <w:r>
        <w:rPr>
          <w:rFonts w:ascii="Arial" w:hAnsi="Arial" w:cs="Arial"/>
          <w:color w:val="000000" w:themeColor="text1"/>
          <w:sz w:val="24"/>
          <w:szCs w:val="24"/>
        </w:rPr>
        <w:t xml:space="preserve">verse </w:t>
      </w:r>
      <w:r w:rsidRPr="00081830">
        <w:rPr>
          <w:rFonts w:ascii="Arial" w:hAnsi="Arial" w:cs="Arial"/>
          <w:color w:val="000000" w:themeColor="text1"/>
          <w:sz w:val="24"/>
          <w:szCs w:val="24"/>
        </w:rPr>
        <w:t>6. “And the angels that kept not their principality, but left their proper habitation,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He hath kept in everlasting bonds under darkness unto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of the great day.”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Time of creation: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1:1. “In the beginning God created the heavens and the earth.”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20:11. “For in six days Jehovah made heaven and earth, the sea, and all that in them</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and rested the seventh day:</w:t>
      </w:r>
      <w:r>
        <w:rPr>
          <w:rFonts w:ascii="Arial" w:hAnsi="Arial" w:cs="Arial"/>
          <w:color w:val="000000" w:themeColor="text1"/>
          <w:sz w:val="24"/>
          <w:szCs w:val="24"/>
        </w:rPr>
        <w:t xml:space="preserve"> wherefore Jehovah blessed the S</w:t>
      </w:r>
      <w:r w:rsidRPr="00081830">
        <w:rPr>
          <w:rFonts w:ascii="Arial" w:hAnsi="Arial" w:cs="Arial"/>
          <w:color w:val="000000" w:themeColor="text1"/>
          <w:sz w:val="24"/>
          <w:szCs w:val="24"/>
        </w:rPr>
        <w:t>abbath day and hallowed</w:t>
      </w:r>
      <w:r>
        <w:rPr>
          <w:rFonts w:ascii="Arial" w:hAnsi="Arial" w:cs="Arial"/>
          <w:color w:val="000000" w:themeColor="text1"/>
          <w:sz w:val="24"/>
          <w:szCs w:val="24"/>
        </w:rPr>
        <w:t xml:space="preserve"> </w:t>
      </w:r>
      <w:r w:rsidRPr="00081830">
        <w:rPr>
          <w:rFonts w:ascii="Arial" w:hAnsi="Arial" w:cs="Arial"/>
          <w:color w:val="000000" w:themeColor="text1"/>
          <w:sz w:val="24"/>
          <w:szCs w:val="24"/>
        </w:rPr>
        <w:t>it.”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theory of evolution: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Evolutionists want to substitute their view of the origin of things for the Scriptural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doctrine. They believe that from the simplest forms of matter and life all existing species</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plants and animals (including man), and also the various manifestations of life, such</w:t>
      </w:r>
      <w:r>
        <w:rPr>
          <w:rFonts w:ascii="Arial" w:hAnsi="Arial" w:cs="Arial"/>
          <w:color w:val="000000" w:themeColor="text1"/>
          <w:sz w:val="24"/>
          <w:szCs w:val="24"/>
        </w:rPr>
        <w:t xml:space="preserve"> </w:t>
      </w:r>
      <w:r w:rsidRPr="00081830">
        <w:rPr>
          <w:rFonts w:ascii="Arial" w:hAnsi="Arial" w:cs="Arial"/>
          <w:color w:val="000000" w:themeColor="text1"/>
          <w:sz w:val="24"/>
          <w:szCs w:val="24"/>
        </w:rPr>
        <w:t>an intelligence, morality, and religion, developed by a perfectly natural process, purely</w:t>
      </w:r>
      <w:r>
        <w:rPr>
          <w:rFonts w:ascii="Arial" w:hAnsi="Arial" w:cs="Arial"/>
          <w:color w:val="000000" w:themeColor="text1"/>
          <w:sz w:val="24"/>
          <w:szCs w:val="24"/>
        </w:rPr>
        <w:t xml:space="preserve"> </w:t>
      </w:r>
      <w:r w:rsidRPr="00081830">
        <w:rPr>
          <w:rFonts w:ascii="Arial" w:hAnsi="Arial" w:cs="Arial"/>
          <w:color w:val="000000" w:themeColor="text1"/>
          <w:sz w:val="24"/>
          <w:szCs w:val="24"/>
        </w:rPr>
        <w:t>as the result of natural forces. This is merely an assumption, however, and one that fails</w:t>
      </w:r>
      <w:r>
        <w:rPr>
          <w:rFonts w:ascii="Arial" w:hAnsi="Arial" w:cs="Arial"/>
          <w:color w:val="000000" w:themeColor="text1"/>
          <w:sz w:val="24"/>
          <w:szCs w:val="24"/>
        </w:rPr>
        <w:t xml:space="preserve"> </w:t>
      </w:r>
      <w:r w:rsidRPr="00081830">
        <w:rPr>
          <w:rFonts w:ascii="Arial" w:hAnsi="Arial" w:cs="Arial"/>
          <w:color w:val="000000" w:themeColor="text1"/>
          <w:sz w:val="24"/>
          <w:szCs w:val="24"/>
        </w:rPr>
        <w:t>at several points. Moreover, it is in hopeless conflict with the narrative of creation as it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found in the Bible.</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In what sense is the word ‘to create’ used in Ps. 51:10; 104:30;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46:7?</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Do Gen. 1:11, 12, 20, 24 favo</w:t>
      </w:r>
      <w:r w:rsidR="009B39EE">
        <w:rPr>
          <w:rFonts w:ascii="Arial" w:hAnsi="Arial" w:cs="Arial"/>
          <w:color w:val="000000" w:themeColor="text1"/>
          <w:sz w:val="24"/>
          <w:szCs w:val="24"/>
        </w:rPr>
        <w:t>u</w:t>
      </w:r>
      <w:r w:rsidRPr="00081830">
        <w:rPr>
          <w:rFonts w:ascii="Arial" w:hAnsi="Arial" w:cs="Arial"/>
          <w:color w:val="000000" w:themeColor="text1"/>
          <w:sz w:val="24"/>
          <w:szCs w:val="24"/>
        </w:rPr>
        <w:t>r the idea of evolution? Cf. Gen. 1:21, 25; 2:9.</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Do the following passages tell us anything about the sin of the angels? if so, what? 2</w:t>
      </w:r>
      <w:r>
        <w:rPr>
          <w:rFonts w:ascii="Arial" w:hAnsi="Arial" w:cs="Arial"/>
          <w:color w:val="000000" w:themeColor="text1"/>
          <w:sz w:val="24"/>
          <w:szCs w:val="24"/>
        </w:rPr>
        <w:t xml:space="preserve"> </w:t>
      </w:r>
      <w:r w:rsidRPr="00081830">
        <w:rPr>
          <w:rFonts w:ascii="Arial" w:hAnsi="Arial" w:cs="Arial"/>
          <w:color w:val="000000" w:themeColor="text1"/>
          <w:sz w:val="24"/>
          <w:szCs w:val="24"/>
        </w:rPr>
        <w:t>Pet. 2:4; Jude 6; cf. also 2 Thess. 2:4-12.</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Was creation a free or a necessary act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Is the word ‘create’ always used in the same sense in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Does the Bible prove creation out of nothing? Where?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two views are there as to the final end of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In what sense is the glory of God the final end?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substitutes have been suggested for the doctrine of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is the nature of the angels?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orders of angels are named in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the function of Gabriel and Michael?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is the work of the angels?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What proof have we for the existence of evil angels?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Were they created evil?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Were the days in Genesis ordinal days or long periods?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What did God create on each of the six days?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16. Is the theory of evolution consistent with the doctrine of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17. Can you name some of the points on which they differ?</w:t>
      </w: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9B39EE" w:rsidRDefault="009B39EE" w:rsidP="00065661">
      <w:pPr>
        <w:autoSpaceDE w:val="0"/>
        <w:autoSpaceDN w:val="0"/>
        <w:adjustRightInd w:val="0"/>
        <w:spacing w:after="0" w:line="276" w:lineRule="auto"/>
        <w:jc w:val="center"/>
        <w:rPr>
          <w:rFonts w:ascii="Arial" w:hAnsi="Arial" w:cs="Arial"/>
          <w:b/>
          <w:bCs/>
          <w:i/>
          <w:iCs/>
          <w:caps/>
          <w:color w:val="000000" w:themeColor="text1"/>
          <w:sz w:val="28"/>
          <w:szCs w:val="28"/>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lastRenderedPageBreak/>
        <w:t xml:space="preserve">Chapter </w:t>
      </w:r>
      <w:r w:rsidR="009B39EE">
        <w:rPr>
          <w:rFonts w:ascii="Arial" w:hAnsi="Arial" w:cs="Arial"/>
          <w:b/>
          <w:bCs/>
          <w:caps/>
          <w:color w:val="000000" w:themeColor="text1"/>
          <w:sz w:val="28"/>
          <w:szCs w:val="28"/>
        </w:rPr>
        <w:t>10</w:t>
      </w:r>
      <w:r w:rsidRPr="009B39EE">
        <w:rPr>
          <w:rFonts w:ascii="Arial" w:hAnsi="Arial" w:cs="Arial"/>
          <w:b/>
          <w:bCs/>
          <w:caps/>
          <w:color w:val="000000" w:themeColor="text1"/>
          <w:sz w:val="28"/>
          <w:szCs w:val="28"/>
        </w:rPr>
        <w:t>: Providence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Since God not only created the world but also upholds it, we naturally pass from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doctrine of creation to that of divine providence. This may be defined as that work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in which He preserves all His creatures, is active in all that happens in the world,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directs all things to their appointed end. It includes three elements, of which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first pertains primarily to the being, the second to the activity, and the third 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purpose of all things.</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Elements of Divine Providence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distinguish three elements: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Divine preservation. This is that continuous work of God by which He upholds 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things. While the world has a distinct existence and is not a part of God, it nevertheless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has the ground of its continued existence in God and not in itself. It endures through a</w:t>
      </w:r>
      <w:r>
        <w:rPr>
          <w:rFonts w:ascii="Arial" w:hAnsi="Arial" w:cs="Arial"/>
          <w:color w:val="000000" w:themeColor="text1"/>
          <w:sz w:val="24"/>
          <w:szCs w:val="24"/>
        </w:rPr>
        <w:t xml:space="preserve"> </w:t>
      </w:r>
      <w:r w:rsidRPr="00081830">
        <w:rPr>
          <w:rFonts w:ascii="Arial" w:hAnsi="Arial" w:cs="Arial"/>
          <w:color w:val="000000" w:themeColor="text1"/>
          <w:sz w:val="24"/>
          <w:szCs w:val="24"/>
        </w:rPr>
        <w:t>continued exercise of divine power by which all things are maintained in being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action. This doctrine is taught in the following passages: Ps. 136:25</w:t>
      </w:r>
      <w:r>
        <w:rPr>
          <w:rFonts w:ascii="Arial" w:hAnsi="Arial" w:cs="Arial"/>
          <w:color w:val="000000" w:themeColor="text1"/>
          <w:sz w:val="24"/>
          <w:szCs w:val="24"/>
        </w:rPr>
        <w:t>,</w:t>
      </w:r>
      <w:r w:rsidRPr="00081830">
        <w:rPr>
          <w:rFonts w:ascii="Arial" w:hAnsi="Arial" w:cs="Arial"/>
          <w:color w:val="000000" w:themeColor="text1"/>
          <w:sz w:val="24"/>
          <w:szCs w:val="24"/>
        </w:rPr>
        <w:t xml:space="preserve"> 145:15; Neh. 9:6;</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17:28; Col. 1:17; Heb. 1:3.</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Divine concurrence. This may be defined as that work of God by which He cooperates</w:t>
      </w:r>
      <w:r>
        <w:rPr>
          <w:rFonts w:ascii="Arial" w:hAnsi="Arial" w:cs="Arial"/>
          <w:color w:val="000000" w:themeColor="text1"/>
          <w:sz w:val="24"/>
          <w:szCs w:val="24"/>
        </w:rPr>
        <w:t xml:space="preserve"> </w:t>
      </w:r>
      <w:r w:rsidRPr="00081830">
        <w:rPr>
          <w:rFonts w:ascii="Arial" w:hAnsi="Arial" w:cs="Arial"/>
          <w:color w:val="000000" w:themeColor="text1"/>
          <w:sz w:val="24"/>
          <w:szCs w:val="24"/>
        </w:rPr>
        <w:t>with all His creatures and causes them to act precisely as they do. It implies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that there are real secondary causes in the world, such as the powers of nature and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will of man, and asserts that these do not work independently of God. God works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every act of His creatures, not only in their good but also in their evil acts. He stimulates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them to action, accompanies their action at every moment, and makes this action</w:t>
      </w:r>
      <w:r>
        <w:rPr>
          <w:rFonts w:ascii="Arial" w:hAnsi="Arial" w:cs="Arial"/>
          <w:color w:val="000000" w:themeColor="text1"/>
          <w:sz w:val="24"/>
          <w:szCs w:val="24"/>
        </w:rPr>
        <w:t xml:space="preserve"> </w:t>
      </w:r>
      <w:r w:rsidRPr="00081830">
        <w:rPr>
          <w:rFonts w:ascii="Arial" w:hAnsi="Arial" w:cs="Arial"/>
          <w:color w:val="000000" w:themeColor="text1"/>
          <w:sz w:val="24"/>
          <w:szCs w:val="24"/>
        </w:rPr>
        <w:t>effective. However, we should never think of God and man as equal causes; the former</w:t>
      </w:r>
      <w:r>
        <w:rPr>
          <w:rFonts w:ascii="Arial" w:hAnsi="Arial" w:cs="Arial"/>
          <w:color w:val="000000" w:themeColor="text1"/>
          <w:sz w:val="24"/>
          <w:szCs w:val="24"/>
        </w:rPr>
        <w:t xml:space="preserve"> </w:t>
      </w:r>
      <w:r w:rsidRPr="00081830">
        <w:rPr>
          <w:rFonts w:ascii="Arial" w:hAnsi="Arial" w:cs="Arial"/>
          <w:color w:val="000000" w:themeColor="text1"/>
          <w:sz w:val="24"/>
          <w:szCs w:val="24"/>
        </w:rPr>
        <w:t>is the primary, and the latter only a secondary cause. Neither should we conceive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them as each doing a part of the work like a team of horses. The same deed is in its</w:t>
      </w:r>
      <w:r>
        <w:rPr>
          <w:rFonts w:ascii="Arial" w:hAnsi="Arial" w:cs="Arial"/>
          <w:color w:val="000000" w:themeColor="text1"/>
          <w:sz w:val="24"/>
          <w:szCs w:val="24"/>
        </w:rPr>
        <w:t xml:space="preserve"> </w:t>
      </w:r>
      <w:r w:rsidRPr="00081830">
        <w:rPr>
          <w:rFonts w:ascii="Arial" w:hAnsi="Arial" w:cs="Arial"/>
          <w:color w:val="000000" w:themeColor="text1"/>
          <w:sz w:val="24"/>
          <w:szCs w:val="24"/>
        </w:rPr>
        <w:t>entirety both a deed of God and a deed of man. Moreover, we should guard against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idea that this co-operation makes God respon</w:t>
      </w:r>
      <w:r>
        <w:rPr>
          <w:rFonts w:ascii="Arial" w:hAnsi="Arial" w:cs="Arial"/>
          <w:color w:val="000000" w:themeColor="text1"/>
          <w:sz w:val="24"/>
          <w:szCs w:val="24"/>
        </w:rPr>
        <w:t>sible for man’s sinful deeds. Mat.</w:t>
      </w:r>
      <w:r w:rsidRPr="00081830">
        <w:rPr>
          <w:rFonts w:ascii="Arial" w:hAnsi="Arial" w:cs="Arial"/>
          <w:color w:val="000000" w:themeColor="text1"/>
          <w:sz w:val="24"/>
          <w:szCs w:val="24"/>
        </w:rPr>
        <w:t xml:space="preserve"> 10:29; Acts</w:t>
      </w:r>
      <w:r>
        <w:rPr>
          <w:rFonts w:ascii="Arial" w:hAnsi="Arial" w:cs="Arial"/>
          <w:color w:val="000000" w:themeColor="text1"/>
          <w:sz w:val="24"/>
          <w:szCs w:val="24"/>
        </w:rPr>
        <w:t xml:space="preserve"> </w:t>
      </w:r>
      <w:r w:rsidRPr="00081830">
        <w:rPr>
          <w:rFonts w:ascii="Arial" w:hAnsi="Arial" w:cs="Arial"/>
          <w:color w:val="000000" w:themeColor="text1"/>
          <w:sz w:val="24"/>
          <w:szCs w:val="24"/>
        </w:rPr>
        <w:t>14:17; Phil. 2:13.</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Divine government. This is the continued activity of God whereby He rules all things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 that they answer to the purpose of their existence. God is represented as King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universe both in the Old and in the New Testament. He adapts His rule to the nature of</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creatures which He governs; His government of the physical world differs from that</w:t>
      </w:r>
      <w:r>
        <w:rPr>
          <w:rFonts w:ascii="Arial" w:hAnsi="Arial" w:cs="Arial"/>
          <w:color w:val="000000" w:themeColor="text1"/>
          <w:sz w:val="24"/>
          <w:szCs w:val="24"/>
        </w:rPr>
        <w:t xml:space="preserve"> </w:t>
      </w:r>
      <w:r w:rsidRPr="00081830">
        <w:rPr>
          <w:rFonts w:ascii="Arial" w:hAnsi="Arial" w:cs="Arial"/>
          <w:color w:val="000000" w:themeColor="text1"/>
          <w:sz w:val="24"/>
          <w:szCs w:val="24"/>
        </w:rPr>
        <w:t>of the spiritual world. It is universal, Ps. 103:19; Dan, 4:34, 35, includes the most</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insignificant things,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10:29-31, and that which is seemingly accidental, Prov. 16:33,and bears on both the good and the evil deeds of man, Phil. 2:18; Gen. 50:20; Acts 14:16.</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2. Misconceptions of Divine Providence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the doctrine of providence we should guard against two misconceptions:</w:t>
      </w:r>
      <w:r>
        <w:rPr>
          <w:rFonts w:ascii="Arial" w:hAnsi="Arial" w:cs="Arial"/>
          <w:color w:val="000000" w:themeColor="text1"/>
          <w:sz w:val="24"/>
          <w:szCs w:val="24"/>
        </w:rPr>
        <w:t xml:space="preserve"> </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Deistic conception. This is to the effect that God’s concern with the world is of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most general nature. He created the world, established its laws, set it in motion, and</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then withdrew from it. He wound it up like a clock, and now lets it run off. It is only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when something goes wrong that He interferes with its regular operation. God, is only a</w:t>
      </w:r>
      <w:r>
        <w:rPr>
          <w:rFonts w:ascii="Arial" w:hAnsi="Arial" w:cs="Arial"/>
          <w:color w:val="000000" w:themeColor="text1"/>
          <w:sz w:val="24"/>
          <w:szCs w:val="24"/>
        </w:rPr>
        <w:t xml:space="preserve"> </w:t>
      </w:r>
      <w:r w:rsidRPr="00081830">
        <w:rPr>
          <w:rFonts w:ascii="Arial" w:hAnsi="Arial" w:cs="Arial"/>
          <w:color w:val="000000" w:themeColor="text1"/>
          <w:sz w:val="24"/>
          <w:szCs w:val="24"/>
        </w:rPr>
        <w:t>God afar off.</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Pantheistic conception. Pantheism does not recogni</w:t>
      </w:r>
      <w:r>
        <w:rPr>
          <w:rFonts w:ascii="Arial" w:hAnsi="Arial" w:cs="Arial"/>
          <w:color w:val="000000" w:themeColor="text1"/>
          <w:sz w:val="24"/>
          <w:szCs w:val="24"/>
        </w:rPr>
        <w:t>s</w:t>
      </w:r>
      <w:r w:rsidRPr="00081830">
        <w:rPr>
          <w:rFonts w:ascii="Arial" w:hAnsi="Arial" w:cs="Arial"/>
          <w:color w:val="000000" w:themeColor="text1"/>
          <w:sz w:val="24"/>
          <w:szCs w:val="24"/>
        </w:rPr>
        <w:t>e the distinction between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and the world. It identifies the two, and therefore leaves no room for providence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proper sense of the word. There are, strictly speaking, no such things as secondary</w:t>
      </w:r>
      <w:r>
        <w:rPr>
          <w:rFonts w:ascii="Arial" w:hAnsi="Arial" w:cs="Arial"/>
          <w:color w:val="000000" w:themeColor="text1"/>
          <w:sz w:val="24"/>
          <w:szCs w:val="24"/>
        </w:rPr>
        <w:t xml:space="preserve"> </w:t>
      </w:r>
      <w:r w:rsidRPr="00081830">
        <w:rPr>
          <w:rFonts w:ascii="Arial" w:hAnsi="Arial" w:cs="Arial"/>
          <w:color w:val="000000" w:themeColor="text1"/>
          <w:sz w:val="24"/>
          <w:szCs w:val="24"/>
        </w:rPr>
        <w:t>causes. God is the direct author of all that transpires in the world. Even the acts which</w:t>
      </w:r>
      <w:r>
        <w:rPr>
          <w:rFonts w:ascii="Arial" w:hAnsi="Arial" w:cs="Arial"/>
          <w:color w:val="000000" w:themeColor="text1"/>
          <w:sz w:val="24"/>
          <w:szCs w:val="24"/>
        </w:rPr>
        <w:t xml:space="preserve"> </w:t>
      </w:r>
      <w:r w:rsidRPr="00081830">
        <w:rPr>
          <w:rFonts w:ascii="Arial" w:hAnsi="Arial" w:cs="Arial"/>
          <w:color w:val="000000" w:themeColor="text1"/>
          <w:sz w:val="24"/>
          <w:szCs w:val="24"/>
        </w:rPr>
        <w:t>we ascribe to man a</w:t>
      </w:r>
      <w:r>
        <w:rPr>
          <w:rFonts w:ascii="Arial" w:hAnsi="Arial" w:cs="Arial"/>
          <w:color w:val="000000" w:themeColor="text1"/>
          <w:sz w:val="24"/>
          <w:szCs w:val="24"/>
        </w:rPr>
        <w:t>re</w:t>
      </w:r>
      <w:r w:rsidRPr="00081830">
        <w:rPr>
          <w:rFonts w:ascii="Arial" w:hAnsi="Arial" w:cs="Arial"/>
          <w:color w:val="000000" w:themeColor="text1"/>
          <w:sz w:val="24"/>
          <w:szCs w:val="24"/>
        </w:rPr>
        <w:t xml:space="preserve"> really acts of God. God is only a God that is near, and not a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afar off.</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Extraordinary Providences or Miracles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distinguish between general and special providences, and among the latter the</w:t>
      </w:r>
      <w:r>
        <w:rPr>
          <w:rFonts w:ascii="Arial" w:hAnsi="Arial" w:cs="Arial"/>
          <w:color w:val="000000" w:themeColor="text1"/>
          <w:sz w:val="24"/>
          <w:szCs w:val="24"/>
        </w:rPr>
        <w:t xml:space="preserve"> </w:t>
      </w:r>
      <w:r w:rsidRPr="00081830">
        <w:rPr>
          <w:rFonts w:ascii="Arial" w:hAnsi="Arial" w:cs="Arial"/>
          <w:color w:val="000000" w:themeColor="text1"/>
          <w:sz w:val="24"/>
          <w:szCs w:val="24"/>
        </w:rPr>
        <w:t>miracles occupy an important place. A miracle is a supernatural work of God, that is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work which is accomplished without the mediation of secondary causes. If God</w:t>
      </w:r>
      <w:r>
        <w:rPr>
          <w:rFonts w:ascii="Arial" w:hAnsi="Arial" w:cs="Arial"/>
          <w:color w:val="000000" w:themeColor="text1"/>
          <w:sz w:val="24"/>
          <w:szCs w:val="24"/>
        </w:rPr>
        <w:t xml:space="preserve"> </w:t>
      </w:r>
      <w:r w:rsidRPr="00081830">
        <w:rPr>
          <w:rFonts w:ascii="Arial" w:hAnsi="Arial" w:cs="Arial"/>
          <w:color w:val="000000" w:themeColor="text1"/>
          <w:sz w:val="24"/>
          <w:szCs w:val="24"/>
        </w:rPr>
        <w:t>sometimes apparently uses secondary causes in the production of miracles, He employs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them in an unusual way, so that the work Is after all supernatural. Some regard miracles</w:t>
      </w:r>
      <w:r>
        <w:rPr>
          <w:rFonts w:ascii="Arial" w:hAnsi="Arial" w:cs="Arial"/>
          <w:color w:val="000000" w:themeColor="text1"/>
          <w:sz w:val="24"/>
          <w:szCs w:val="24"/>
        </w:rPr>
        <w:t xml:space="preserve"> </w:t>
      </w:r>
      <w:r w:rsidRPr="00081830">
        <w:rPr>
          <w:rFonts w:ascii="Arial" w:hAnsi="Arial" w:cs="Arial"/>
          <w:color w:val="000000" w:themeColor="text1"/>
          <w:sz w:val="24"/>
          <w:szCs w:val="24"/>
        </w:rPr>
        <w:t>as impossible, because they involve a violation of the laws of nature. But this is a</w:t>
      </w:r>
      <w:r>
        <w:rPr>
          <w:rFonts w:ascii="Arial" w:hAnsi="Arial" w:cs="Arial"/>
          <w:color w:val="000000" w:themeColor="text1"/>
          <w:sz w:val="24"/>
          <w:szCs w:val="24"/>
        </w:rPr>
        <w:t xml:space="preserve"> </w:t>
      </w:r>
      <w:r w:rsidRPr="00081830">
        <w:rPr>
          <w:rFonts w:ascii="Arial" w:hAnsi="Arial" w:cs="Arial"/>
          <w:color w:val="000000" w:themeColor="text1"/>
          <w:sz w:val="24"/>
          <w:szCs w:val="24"/>
        </w:rPr>
        <w:t>mistake. The so-called laws of nature merely represent God’s usual method of working.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 fact that God generally works according to a definite order does not mean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cannot depart from this order, and cannot without violating or disturbing it bring</w:t>
      </w:r>
      <w:r>
        <w:rPr>
          <w:rFonts w:ascii="Arial" w:hAnsi="Arial" w:cs="Arial"/>
          <w:color w:val="000000" w:themeColor="text1"/>
          <w:sz w:val="24"/>
          <w:szCs w:val="24"/>
        </w:rPr>
        <w:t xml:space="preserve"> </w:t>
      </w:r>
      <w:r w:rsidRPr="00081830">
        <w:rPr>
          <w:rFonts w:ascii="Arial" w:hAnsi="Arial" w:cs="Arial"/>
          <w:color w:val="000000" w:themeColor="text1"/>
          <w:sz w:val="24"/>
          <w:szCs w:val="24"/>
        </w:rPr>
        <w:t>about unusual results. Even man can lift up his hand and throw a ball into the air in</w:t>
      </w:r>
      <w:r>
        <w:rPr>
          <w:rFonts w:ascii="Arial" w:hAnsi="Arial" w:cs="Arial"/>
          <w:color w:val="000000" w:themeColor="text1"/>
          <w:sz w:val="24"/>
          <w:szCs w:val="24"/>
        </w:rPr>
        <w:t xml:space="preserve"> </w:t>
      </w:r>
      <w:r w:rsidRPr="00081830">
        <w:rPr>
          <w:rFonts w:ascii="Arial" w:hAnsi="Arial" w:cs="Arial"/>
          <w:color w:val="000000" w:themeColor="text1"/>
          <w:sz w:val="24"/>
          <w:szCs w:val="24"/>
        </w:rPr>
        <w:t>spite of the law of gravitation and without in any way disturbing its operation. Surely,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is not impossible for the omnipotent God. The miracles of the Bible are means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revelation. Num. 16:28; Jer. 32:20; John 2:11; 5:36.</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9B39EE">
        <w:rPr>
          <w:rFonts w:ascii="Arial" w:hAnsi="Arial" w:cs="Arial"/>
          <w:b/>
          <w:bCs/>
          <w:color w:val="000000" w:themeColor="text1"/>
          <w:sz w:val="24"/>
          <w:szCs w:val="24"/>
        </w:rPr>
        <w:t>s</w:t>
      </w:r>
      <w:r w:rsidRPr="00081830">
        <w:rPr>
          <w:rFonts w:ascii="Arial" w:hAnsi="Arial" w:cs="Arial"/>
          <w:b/>
          <w:bCs/>
          <w:color w:val="000000" w:themeColor="text1"/>
          <w:sz w:val="24"/>
          <w:szCs w:val="24"/>
        </w:rPr>
        <w:t>e. Passages referring to:</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Preservation: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36:6b. “Jehovah, thou preserves</w:t>
      </w:r>
      <w:r w:rsidR="009B39EE">
        <w:rPr>
          <w:rFonts w:ascii="Arial" w:hAnsi="Arial" w:cs="Arial"/>
          <w:color w:val="000000" w:themeColor="text1"/>
          <w:sz w:val="24"/>
          <w:szCs w:val="24"/>
        </w:rPr>
        <w:t>t</w:t>
      </w:r>
      <w:r w:rsidRPr="00081830">
        <w:rPr>
          <w:rFonts w:ascii="Arial" w:hAnsi="Arial" w:cs="Arial"/>
          <w:color w:val="000000" w:themeColor="text1"/>
          <w:sz w:val="24"/>
          <w:szCs w:val="24"/>
        </w:rPr>
        <w:t xml:space="preserve"> man and beast.”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Neh. 9:6. “Thou art Jehovah, even thou alone; thou hast made heaven, the heaven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heavens, with all their host, the earth and all things that are thereon, the seas all that is</w:t>
      </w:r>
      <w:r>
        <w:rPr>
          <w:rFonts w:ascii="Arial" w:hAnsi="Arial" w:cs="Arial"/>
          <w:color w:val="000000" w:themeColor="text1"/>
          <w:sz w:val="24"/>
          <w:szCs w:val="24"/>
        </w:rPr>
        <w:t xml:space="preserve"> </w:t>
      </w:r>
      <w:r w:rsidRPr="00081830">
        <w:rPr>
          <w:rFonts w:ascii="Arial" w:hAnsi="Arial" w:cs="Arial"/>
          <w:color w:val="000000" w:themeColor="text1"/>
          <w:sz w:val="24"/>
          <w:szCs w:val="24"/>
        </w:rPr>
        <w:t>in them, and thou preserves them 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Col. 1:17. “And He is before all things, and in Him all things consist.”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Concurrence: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Deut. 8:18a. “But thou shalt remember Jehovah thy God, for it is He that giveth thee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power to get wealth.”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Amos 3:6. “Shall the trumpet be blown in a city, and the people be not afraid? shall evil</w:t>
      </w:r>
      <w:r>
        <w:rPr>
          <w:rFonts w:ascii="Arial" w:hAnsi="Arial" w:cs="Arial"/>
          <w:color w:val="000000" w:themeColor="text1"/>
          <w:sz w:val="24"/>
          <w:szCs w:val="24"/>
        </w:rPr>
        <w:t xml:space="preserve"> </w:t>
      </w:r>
      <w:r w:rsidRPr="00081830">
        <w:rPr>
          <w:rFonts w:ascii="Arial" w:hAnsi="Arial" w:cs="Arial"/>
          <w:color w:val="000000" w:themeColor="text1"/>
          <w:sz w:val="24"/>
          <w:szCs w:val="24"/>
        </w:rPr>
        <w:t>befall a city, and Jehovah hath not done it?”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Phil. 2:13. “For it is God who works in you both to will and to work, for His good</w:t>
      </w:r>
      <w:r>
        <w:rPr>
          <w:rFonts w:ascii="Arial" w:hAnsi="Arial" w:cs="Arial"/>
          <w:color w:val="000000" w:themeColor="text1"/>
          <w:sz w:val="24"/>
          <w:szCs w:val="24"/>
        </w:rPr>
        <w:t xml:space="preserve"> </w:t>
      </w:r>
      <w:r w:rsidRPr="00081830">
        <w:rPr>
          <w:rFonts w:ascii="Arial" w:hAnsi="Arial" w:cs="Arial"/>
          <w:color w:val="000000" w:themeColor="text1"/>
          <w:sz w:val="24"/>
          <w:szCs w:val="24"/>
        </w:rPr>
        <w:t>pleasure.”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Government: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108:19. “Jehovah hath established His throne in the heavens; and His Kingdom rules</w:t>
      </w:r>
      <w:r>
        <w:rPr>
          <w:rFonts w:ascii="Arial" w:hAnsi="Arial" w:cs="Arial"/>
          <w:color w:val="000000" w:themeColor="text1"/>
          <w:sz w:val="24"/>
          <w:szCs w:val="24"/>
        </w:rPr>
        <w:t xml:space="preserve"> </w:t>
      </w:r>
      <w:r w:rsidRPr="00081830">
        <w:rPr>
          <w:rFonts w:ascii="Arial" w:hAnsi="Arial" w:cs="Arial"/>
          <w:color w:val="000000" w:themeColor="text1"/>
          <w:sz w:val="24"/>
          <w:szCs w:val="24"/>
        </w:rPr>
        <w:t>over all.”</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Dan. 4:3b. “His kingdom is an everlasting kingdom, and His dominion is from</w:t>
      </w:r>
      <w:r>
        <w:rPr>
          <w:rFonts w:ascii="Arial" w:hAnsi="Arial" w:cs="Arial"/>
          <w:color w:val="000000" w:themeColor="text1"/>
          <w:sz w:val="24"/>
          <w:szCs w:val="24"/>
        </w:rPr>
        <w:t xml:space="preserve"> </w:t>
      </w:r>
      <w:r w:rsidRPr="00081830">
        <w:rPr>
          <w:rFonts w:ascii="Arial" w:hAnsi="Arial" w:cs="Arial"/>
          <w:color w:val="000000" w:themeColor="text1"/>
          <w:sz w:val="24"/>
          <w:szCs w:val="24"/>
        </w:rPr>
        <w:t>generation to generation.”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6:15. “Which in its own times He shall show, who is the blessed and only</w:t>
      </w:r>
      <w:r>
        <w:rPr>
          <w:rFonts w:ascii="Arial" w:hAnsi="Arial" w:cs="Arial"/>
          <w:color w:val="000000" w:themeColor="text1"/>
          <w:sz w:val="24"/>
          <w:szCs w:val="24"/>
        </w:rPr>
        <w:t xml:space="preserve"> </w:t>
      </w:r>
      <w:r w:rsidRPr="00081830">
        <w:rPr>
          <w:rFonts w:ascii="Arial" w:hAnsi="Arial" w:cs="Arial"/>
          <w:color w:val="000000" w:themeColor="text1"/>
          <w:sz w:val="24"/>
          <w:szCs w:val="24"/>
        </w:rPr>
        <w:t>Potentate, the King of kings, and Lord of lords.”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Miracles and their design:</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16:11. “Who is like unto Thee, Jehovah, among the gods? Who is like Thee glorious</w:t>
      </w:r>
      <w:r>
        <w:rPr>
          <w:rFonts w:ascii="Arial" w:hAnsi="Arial" w:cs="Arial"/>
          <w:color w:val="000000" w:themeColor="text1"/>
          <w:sz w:val="24"/>
          <w:szCs w:val="24"/>
        </w:rPr>
        <w:t xml:space="preserve"> </w:t>
      </w:r>
      <w:r w:rsidRPr="00081830">
        <w:rPr>
          <w:rFonts w:ascii="Arial" w:hAnsi="Arial" w:cs="Arial"/>
          <w:color w:val="000000" w:themeColor="text1"/>
          <w:sz w:val="24"/>
          <w:szCs w:val="24"/>
        </w:rPr>
        <w:t>in holiness, fearful in praises, doing wonders?”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72:18. “Blessed be Jehovah God, the God of Israel, who alone does wondrous</w:t>
      </w:r>
      <w:r>
        <w:rPr>
          <w:rFonts w:ascii="Arial" w:hAnsi="Arial" w:cs="Arial"/>
          <w:color w:val="000000" w:themeColor="text1"/>
          <w:sz w:val="24"/>
          <w:szCs w:val="24"/>
        </w:rPr>
        <w:t xml:space="preserve"> </w:t>
      </w:r>
      <w:r w:rsidRPr="00081830">
        <w:rPr>
          <w:rFonts w:ascii="Arial" w:hAnsi="Arial" w:cs="Arial"/>
          <w:color w:val="000000" w:themeColor="text1"/>
          <w:sz w:val="24"/>
          <w:szCs w:val="24"/>
        </w:rPr>
        <w:t>things.”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2:10. “But that ye may know that the Son of man hath power on earth to forgive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sins, He saith to the sick of the palsy, I say unto thee, Arise, and take up thy bed, and go</w:t>
      </w:r>
      <w:r>
        <w:rPr>
          <w:rFonts w:ascii="Arial" w:hAnsi="Arial" w:cs="Arial"/>
          <w:color w:val="000000" w:themeColor="text1"/>
          <w:sz w:val="24"/>
          <w:szCs w:val="24"/>
        </w:rPr>
        <w:t xml:space="preserve"> </w:t>
      </w:r>
      <w:r w:rsidRPr="00081830">
        <w:rPr>
          <w:rFonts w:ascii="Arial" w:hAnsi="Arial" w:cs="Arial"/>
          <w:color w:val="000000" w:themeColor="text1"/>
          <w:sz w:val="24"/>
          <w:szCs w:val="24"/>
        </w:rPr>
        <w:t>thy wa</w:t>
      </w:r>
      <w:r>
        <w:rPr>
          <w:rFonts w:ascii="Arial" w:hAnsi="Arial" w:cs="Arial"/>
          <w:color w:val="000000" w:themeColor="text1"/>
          <w:sz w:val="24"/>
          <w:szCs w:val="24"/>
        </w:rPr>
        <w:t>lk</w:t>
      </w:r>
      <w:r w:rsidRPr="00081830">
        <w:rPr>
          <w:rFonts w:ascii="Arial" w:hAnsi="Arial" w:cs="Arial"/>
          <w:color w:val="000000" w:themeColor="text1"/>
          <w:sz w:val="24"/>
          <w:szCs w:val="24"/>
        </w:rPr>
        <w:t xml:space="preserve"> into thy house.”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2:11. “This beginning of miracles did Jesus in Cana of Galilee, and manifested forth</w:t>
      </w:r>
      <w:r>
        <w:rPr>
          <w:rFonts w:ascii="Arial" w:hAnsi="Arial" w:cs="Arial"/>
          <w:color w:val="000000" w:themeColor="text1"/>
          <w:sz w:val="24"/>
          <w:szCs w:val="24"/>
        </w:rPr>
        <w:t xml:space="preserve"> </w:t>
      </w:r>
      <w:r w:rsidRPr="00081830">
        <w:rPr>
          <w:rFonts w:ascii="Arial" w:hAnsi="Arial" w:cs="Arial"/>
          <w:color w:val="000000" w:themeColor="text1"/>
          <w:sz w:val="24"/>
          <w:szCs w:val="24"/>
        </w:rPr>
        <w:t>His glory; and His disciples believed on Him.”</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Name some examples of special providences. Cf. Deut. 2:7; 1 Kings 17:6, 16; 2 Kings</w:t>
      </w:r>
      <w:r>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4:6;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14:20.</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b. How should belief in divine providence affect our cares?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41:10;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6:32; Luke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12:7; Phil. 4:6, 7; 1 Pet. 5:7.</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Name some of the blessings of providence. Cf.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25:4; Ps. 121:4; Luke 12:7; Deut.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33:28; Ps. 37:28; 2 Tim. 4:18.</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How is the doctrine of providence related to that of creations?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is divine providence?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difference between general and special providence?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are the objects of divine providence?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are the three elements of providence, and how do they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How must we conceive of the divine concurrence?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How far does the divine government extend?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is a miracle, and what purpose do the scriptural miracles serve?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Why do some consider miracles impossible?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9B39EE" w:rsidRDefault="009B39EE" w:rsidP="00065661">
      <w:pPr>
        <w:autoSpaceDE w:val="0"/>
        <w:autoSpaceDN w:val="0"/>
        <w:adjustRightInd w:val="0"/>
        <w:spacing w:after="0" w:line="276" w:lineRule="auto"/>
        <w:jc w:val="center"/>
        <w:rPr>
          <w:rFonts w:ascii="Arial" w:hAnsi="Arial" w:cs="Arial"/>
          <w:b/>
          <w:bCs/>
          <w:caps/>
          <w:color w:val="000000" w:themeColor="text1"/>
          <w:sz w:val="24"/>
          <w:szCs w:val="24"/>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t xml:space="preserve">Part </w:t>
      </w:r>
      <w:r w:rsidR="009B39EE" w:rsidRPr="009B39EE">
        <w:rPr>
          <w:rFonts w:ascii="Arial" w:hAnsi="Arial" w:cs="Arial"/>
          <w:b/>
          <w:bCs/>
          <w:caps/>
          <w:color w:val="000000" w:themeColor="text1"/>
          <w:sz w:val="28"/>
          <w:szCs w:val="28"/>
        </w:rPr>
        <w:t>3</w:t>
      </w:r>
      <w:r w:rsidRPr="009B39EE">
        <w:rPr>
          <w:rFonts w:ascii="Arial" w:hAnsi="Arial" w:cs="Arial"/>
          <w:b/>
          <w:bCs/>
          <w:caps/>
          <w:color w:val="000000" w:themeColor="text1"/>
          <w:sz w:val="28"/>
          <w:szCs w:val="28"/>
        </w:rPr>
        <w:t>: Man in Relation to God</w:t>
      </w:r>
    </w:p>
    <w:p w:rsidR="00065661" w:rsidRPr="009B39EE" w:rsidRDefault="00065661" w:rsidP="00065661">
      <w:pPr>
        <w:autoSpaceDE w:val="0"/>
        <w:autoSpaceDN w:val="0"/>
        <w:adjustRightInd w:val="0"/>
        <w:spacing w:after="0" w:line="276" w:lineRule="auto"/>
        <w:jc w:val="both"/>
        <w:rPr>
          <w:rFonts w:ascii="Arial" w:hAnsi="Arial" w:cs="Arial"/>
          <w:b/>
          <w:bCs/>
          <w:i/>
          <w:iCs/>
          <w:caps/>
          <w:color w:val="000000" w:themeColor="text1"/>
          <w:sz w:val="28"/>
          <w:szCs w:val="28"/>
        </w:rPr>
      </w:pPr>
    </w:p>
    <w:p w:rsidR="00065661" w:rsidRPr="009B39EE" w:rsidRDefault="00065661" w:rsidP="00065661">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t xml:space="preserve">Chapter </w:t>
      </w:r>
      <w:r w:rsidR="009B39EE" w:rsidRPr="009B39EE">
        <w:rPr>
          <w:rFonts w:ascii="Arial" w:hAnsi="Arial" w:cs="Arial"/>
          <w:b/>
          <w:bCs/>
          <w:caps/>
          <w:color w:val="000000" w:themeColor="text1"/>
          <w:sz w:val="28"/>
          <w:szCs w:val="28"/>
        </w:rPr>
        <w:t>11</w:t>
      </w:r>
      <w:r w:rsidRPr="009B39EE">
        <w:rPr>
          <w:rFonts w:ascii="Arial" w:hAnsi="Arial" w:cs="Arial"/>
          <w:b/>
          <w:bCs/>
          <w:caps/>
          <w:color w:val="000000" w:themeColor="text1"/>
          <w:sz w:val="28"/>
          <w:szCs w:val="28"/>
        </w:rPr>
        <w:t>: Man in His Original State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the discussion of the doctrine of God we pass on to that of man, the crown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God’s handiwork.</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Essential Elements of Human Nature</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usual view is that man consists of two parts, body and soul. This is in harmony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with the self-consciousness of man, and is also borne out by a study of Scripture, which</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speaks of man as consisting of “body and soul,”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6:25; 10:28, or of “body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spirit,” Eccl. 12:7; 1 Cor. 5:3,5. Some are of the opinion that the words ‘soul’ and ‘spirit’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denote different elements, and that therefore man consists of three parts, body, soul,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spirit, Cf. 1 Thess. 5:23. It is evident, however, that the two words ‘soul’ and ‘spirit’ are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used interchangeably. Death is sometimes described as a giving up of the soul, Gen.</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35:18; 1 Kings 17:21, and sometimes as the giving up of the spirit, Luke 23:46; Acts 7:59.</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dead are in some cases named “souls,” Rev. 9:6; 20:4, and in others ‘spirits,’ </w:t>
      </w:r>
      <w:r w:rsidR="00D965AE">
        <w:rPr>
          <w:rFonts w:ascii="Arial" w:hAnsi="Arial" w:cs="Arial"/>
          <w:color w:val="000000" w:themeColor="text1"/>
          <w:sz w:val="24"/>
          <w:szCs w:val="24"/>
        </w:rPr>
        <w:t>1</w:t>
      </w:r>
      <w:r w:rsidRPr="00081830">
        <w:rPr>
          <w:rFonts w:ascii="Arial" w:hAnsi="Arial" w:cs="Arial"/>
          <w:color w:val="000000" w:themeColor="text1"/>
          <w:sz w:val="24"/>
          <w:szCs w:val="24"/>
        </w:rPr>
        <w:t>I Pet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3:19; Heb. 12:23. The two terms denote the spiritual element in man from different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points of view. As spirit it is the principle of life and action, which controls the body,</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and as soul it is the personal subject, which thinks and feels and wills, and in some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cases the seat of the affections.</w:t>
      </w:r>
    </w:p>
    <w:p w:rsidR="00D965AE" w:rsidRDefault="00D965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Origin of the Soul in Each Individual</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three views respecting the origin of the individual souls.</w:t>
      </w: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Pre-existentialism. Some advocated the idea that the souls of men existed in a</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previous state, and that something that happened then accounts for their present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condition. A few found in this an explanation of the fact that man is born as a sinner.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view finds no favo</w:t>
      </w:r>
      <w:r w:rsidR="00D965AE">
        <w:rPr>
          <w:rFonts w:ascii="Arial" w:hAnsi="Arial" w:cs="Arial"/>
          <w:color w:val="000000" w:themeColor="text1"/>
          <w:sz w:val="24"/>
          <w:szCs w:val="24"/>
        </w:rPr>
        <w:t>u</w:t>
      </w:r>
      <w:r w:rsidRPr="00081830">
        <w:rPr>
          <w:rFonts w:ascii="Arial" w:hAnsi="Arial" w:cs="Arial"/>
          <w:color w:val="000000" w:themeColor="text1"/>
          <w:sz w:val="24"/>
          <w:szCs w:val="24"/>
        </w:rPr>
        <w:t>r now.</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Traducianism. According to this </w:t>
      </w:r>
      <w:r w:rsidR="00D965AE">
        <w:rPr>
          <w:rFonts w:ascii="Arial" w:hAnsi="Arial" w:cs="Arial"/>
          <w:color w:val="000000" w:themeColor="text1"/>
          <w:sz w:val="24"/>
          <w:szCs w:val="24"/>
        </w:rPr>
        <w:t>v</w:t>
      </w:r>
      <w:r w:rsidRPr="00081830">
        <w:rPr>
          <w:rFonts w:ascii="Arial" w:hAnsi="Arial" w:cs="Arial"/>
          <w:color w:val="000000" w:themeColor="text1"/>
          <w:sz w:val="24"/>
          <w:szCs w:val="24"/>
        </w:rPr>
        <w:t>iew</w:t>
      </w:r>
      <w:r w:rsidR="00D965AE">
        <w:rPr>
          <w:rFonts w:ascii="Arial" w:hAnsi="Arial" w:cs="Arial"/>
          <w:color w:val="000000" w:themeColor="text1"/>
          <w:sz w:val="24"/>
          <w:szCs w:val="24"/>
        </w:rPr>
        <w:t>,</w:t>
      </w:r>
      <w:r w:rsidRPr="00081830">
        <w:rPr>
          <w:rFonts w:ascii="Arial" w:hAnsi="Arial" w:cs="Arial"/>
          <w:color w:val="000000" w:themeColor="text1"/>
          <w:sz w:val="24"/>
          <w:szCs w:val="24"/>
        </w:rPr>
        <w:t xml:space="preserve"> men derive their souls as well as their bodies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their parents. This is the common view in the Lutheran Church. Support for it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found in the fact that nothing is said about the creation of Eve’s soul, and that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descendants are said to be in the loins of their Fathers, Gen. 46:26; Heb. 7:9</w:t>
      </w:r>
      <w:r w:rsidR="00D965AE">
        <w:rPr>
          <w:rFonts w:ascii="Arial" w:hAnsi="Arial" w:cs="Arial"/>
          <w:color w:val="000000" w:themeColor="text1"/>
          <w:sz w:val="24"/>
          <w:szCs w:val="24"/>
        </w:rPr>
        <w:t>-</w:t>
      </w:r>
      <w:r w:rsidRPr="00081830">
        <w:rPr>
          <w:rFonts w:ascii="Arial" w:hAnsi="Arial" w:cs="Arial"/>
          <w:color w:val="000000" w:themeColor="text1"/>
          <w:sz w:val="24"/>
          <w:szCs w:val="24"/>
        </w:rPr>
        <w:t>10.</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Furthermore, it seems to be favo</w:t>
      </w:r>
      <w:r w:rsidR="00D965AE">
        <w:rPr>
          <w:rFonts w:ascii="Arial" w:hAnsi="Arial" w:cs="Arial"/>
          <w:color w:val="000000" w:themeColor="text1"/>
          <w:sz w:val="24"/>
          <w:szCs w:val="24"/>
        </w:rPr>
        <w:t>u</w:t>
      </w:r>
      <w:r w:rsidRPr="00081830">
        <w:rPr>
          <w:rFonts w:ascii="Arial" w:hAnsi="Arial" w:cs="Arial"/>
          <w:color w:val="000000" w:themeColor="text1"/>
          <w:sz w:val="24"/>
          <w:szCs w:val="24"/>
        </w:rPr>
        <w:t>red by the fact that in the case of animals both body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soul are passed on from the old to the young, by the inheritance of family traits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peculiarities, and by the inheritance of sinful corruption, which is a matter of the soul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more than of the body. However, it is burdened with serious difficulties. It either </w:t>
      </w:r>
      <w:r w:rsidRPr="00081830">
        <w:rPr>
          <w:rFonts w:ascii="Arial" w:hAnsi="Arial" w:cs="Arial"/>
          <w:color w:val="000000" w:themeColor="text1"/>
          <w:sz w:val="24"/>
          <w:szCs w:val="24"/>
        </w:rPr>
        <w:lastRenderedPageBreak/>
        <w:t>makes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the parents creators, or assumes that the soul of man can be divided into various parts.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Moreover, it endangers the sinlessness of Jesus.</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Creationism. This holds that each soul is a direct creation of God, of which the time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cannot be precisely determined. The soul is supposed to be created pure, but to become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sinful even before birth by entering into that complex of sin by which humanity as a</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whole is burdened. This view is common in Reformed circles. It is favo</w:t>
      </w:r>
      <w:r w:rsidR="00D965AE">
        <w:rPr>
          <w:rFonts w:ascii="Arial" w:hAnsi="Arial" w:cs="Arial"/>
          <w:color w:val="000000" w:themeColor="text1"/>
          <w:sz w:val="24"/>
          <w:szCs w:val="24"/>
        </w:rPr>
        <w:t>u</w:t>
      </w:r>
      <w:r w:rsidRPr="00081830">
        <w:rPr>
          <w:rFonts w:ascii="Arial" w:hAnsi="Arial" w:cs="Arial"/>
          <w:color w:val="000000" w:themeColor="text1"/>
          <w:sz w:val="24"/>
          <w:szCs w:val="24"/>
        </w:rPr>
        <w:t>red by the fact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that Scripture represents the body and the soul of man as having different origins, Eccl.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12:7;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42:5; Zech. 12:1; Heb. 12:9. Moreover, it is more in harmony with the spiritual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nature of the soul, and safeguards the sinlessness of Jesus. It is not free from difficulties,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however. It does not explain the inheritance of family traits, and may seem to make God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the Creator of sinful souls.</w:t>
      </w:r>
    </w:p>
    <w:p w:rsidR="00D965AE" w:rsidRDefault="00D965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Man as the Image of God</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teaches that man is created in the image of God. According to Gen. 1:26, God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said, “Let us make man in our image, after our likeness.” The two words ‘image’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‘likeness’ evidently denote the same thing. The following passages show that they are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used interchangeably: Gen. 1:26, 27; 5:1; 9:6; 1 Cor. 11:7; Col. 3:10; Jas. 3:9. The word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‘likeness’ probably stresses the fact that the image is most like or very similar. There are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different views of the image of God in man:</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D965AE"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a. The Roman Catholic view:</w:t>
      </w:r>
      <w:r w:rsidR="00065661" w:rsidRPr="00081830">
        <w:rPr>
          <w:rFonts w:ascii="Arial" w:hAnsi="Arial" w:cs="Arial"/>
          <w:color w:val="000000" w:themeColor="text1"/>
          <w:sz w:val="24"/>
          <w:szCs w:val="24"/>
        </w:rPr>
        <w:t xml:space="preserve"> Roman Catholics find the image of God in certain natural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gifts with which man is endowed, such as the spirituality of the soul, the freedom of the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will, and immortality. To these God added a supernatural gift, called original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to keep the lower nature in check. This is supposed to constitute man’s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likeness to God.</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Lutheran view. The Lutherans are not all agreed on this point, but the prevailing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opinion is that the image of God consists only in those spiritual qualities with which</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man was endowed at creation, namely, true knowledge, righteousness, and holiness.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These may be designated original righteousness. This view is too restricted.</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Reformed view. The Reformed distinguish between the natural and the moral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image of God. The former is the broader of the two, and is generally said to consist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man’s spiritual, rational, moral, and immortal being. This was obscured but not lost by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 The latter is the image of God in the more restricted sense, and consists in true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knowledge, righteousness, and holiness. This was lost by sin and is restored in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4:24; Col. 3:10. Since man retained the image in the broader sense, he can still be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called the image or image-bearer of God, Gen. 9:6; 1 Cor. 11:7; 15:49; Jas 3:9.</w:t>
      </w:r>
    </w:p>
    <w:p w:rsidR="00D965AE" w:rsidRDefault="00D965A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4. Man in the Covenant of Works</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at once entered into covenant relationship with man. This original covenant is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called the covenant of works.</w:t>
      </w:r>
    </w:p>
    <w:p w:rsidR="00D965AE" w:rsidRPr="00081830"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Scripture proof for the covenant of works.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Paul draws a parallel between Adam</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and Christ in Rom. 5:12-21. In Adam all men died, but in Christ all those who are His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are made alive. This means that Adam was the representative head of all men, just as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Christ is now the representative head of all those who are His.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In Hos. 6:7 we read: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“But they like Adam have transgressed the covenant</w:t>
      </w:r>
      <w:r w:rsidR="00D965AE">
        <w:rPr>
          <w:rFonts w:ascii="Arial" w:hAnsi="Arial" w:cs="Arial"/>
          <w:color w:val="000000" w:themeColor="text1"/>
          <w:sz w:val="24"/>
          <w:szCs w:val="24"/>
        </w:rPr>
        <w:t>.</w:t>
      </w:r>
      <w:r w:rsidRPr="00081830">
        <w:rPr>
          <w:rFonts w:ascii="Arial" w:hAnsi="Arial" w:cs="Arial"/>
          <w:color w:val="000000" w:themeColor="text1"/>
          <w:sz w:val="24"/>
          <w:szCs w:val="24"/>
        </w:rPr>
        <w:t>” Adam’s sin is called a</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transgression of the covenant.</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The elements of the covenant of works.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parties. A covenant is always a</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compact between two parties. In this case they are the triune God, the sovereign Lord of</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the universe, and Adam as the representative of the human race. Since these parties are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very unequal, the covenant naturally partakes of the nature of an arrangement imposed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on man.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 promise. The promise of the covenant was the promise of life in the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highest sense, life raised above the possibility of death. This is what believers now</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receive through Christ, the last Adam.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The condition. The condition was that of</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absolute obedience. The positive command not to eat of the tree of the knowledge of</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good and evil was clearly a test of pure obedience.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D965A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The penalty. The penalty was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death in the most inclusive sense of the word, physical, spiritual, and eternal. This</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consists not only in the separation of body and soul, but more fundamentally in the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separation of the soul from God. </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The sacrament(s). In all probability the tree of life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was the only sacrament of this covenant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 if it was indeed a sacrament. It seems to</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have been appointed as a symbol and seal of life.</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present validity of the covenant of works. Arminians hold that this covenant was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wholly set aside. But this is not correct. The demand of perfect obedience still stands for</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those who do not accept the righteousness of Christ. Lev. 18:5; Gal. 3:12. Though they</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cannot meet the requirement, the condition stands. It holds no more, however, for those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who are in Christ, since He met the demands of the law for them. It ceased to be a way</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of life, for as such it is powerless after the fall.</w:t>
      </w:r>
    </w:p>
    <w:p w:rsidR="00D965AE" w:rsidRDefault="00D965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9B39EE">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elements of human nature:</w:t>
      </w:r>
      <w:r w:rsidR="00D965AE">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10:28. “And be not afraid of them that kill the body, but are not able to kill the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soul: but rather fear him who is able to destroy both body and soul in hell.”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Rom. 8:10. “And if Christ is in you, the body is dead because of sin; but the spirit is life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because of righteousness.”</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creation of the soul:</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Eccl. 12:7. “And the dust returns to the earth as it was, and the spirit returns unto God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who gave it.”</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Heb. 12:9. “Furthermore, we had the fathers of our flesh to chasten us, and we gave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them reverence: shall we not much rather be in subjection to the Father of spirits, and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live?”</w:t>
      </w:r>
    </w:p>
    <w:p w:rsidR="00D965AE" w:rsidRDefault="00D965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Man’s creation in the image of God:</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Gen. 1:27. “And God created man in His own image, in the image of God created He</w:t>
      </w:r>
      <w:r w:rsidR="00D965AE">
        <w:rPr>
          <w:rFonts w:ascii="Arial" w:hAnsi="Arial" w:cs="Arial"/>
          <w:color w:val="000000" w:themeColor="text1"/>
          <w:sz w:val="24"/>
          <w:szCs w:val="24"/>
        </w:rPr>
        <w:t xml:space="preserve"> </w:t>
      </w:r>
      <w:r w:rsidRPr="00081830">
        <w:rPr>
          <w:rFonts w:ascii="Arial" w:hAnsi="Arial" w:cs="Arial"/>
          <w:color w:val="000000" w:themeColor="text1"/>
          <w:sz w:val="24"/>
          <w:szCs w:val="24"/>
        </w:rPr>
        <w:t>him; male and female created He them.”</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Gen. 9:6. “Whoever sheds man’s blood, by man shall his blood be shed; for in the image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God made He man.”</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 Man in general even now </w:t>
      </w:r>
      <w:r w:rsidR="00087EBC">
        <w:rPr>
          <w:rFonts w:ascii="Arial" w:hAnsi="Arial" w:cs="Arial"/>
          <w:color w:val="000000" w:themeColor="text1"/>
          <w:sz w:val="24"/>
          <w:szCs w:val="24"/>
        </w:rPr>
        <w:t>in the</w:t>
      </w:r>
      <w:r w:rsidRPr="00081830">
        <w:rPr>
          <w:rFonts w:ascii="Arial" w:hAnsi="Arial" w:cs="Arial"/>
          <w:color w:val="000000" w:themeColor="text1"/>
          <w:sz w:val="24"/>
          <w:szCs w:val="24"/>
        </w:rPr>
        <w:t xml:space="preserve"> image of God:</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Gen. 9:6. Cf. above under c.</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Jas. 3:9. “Therewith bless we the Lord and Father; and therewith curse we men, who are</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made in the likeness of God.”</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restoration of the image of God in man:</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Eph. 4:24. “And put on the new man, that after God hath been created in righteousness</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and holiness of truth.”</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Col. 3:10. “And have put on the new man, that is being renewed unto knowledge after</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the image of Him that created him.”</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The covenant of works: Hos. 6:7. “But they like Adam have transgressed the</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covenant.”</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1 Cor. 16:22. “For as in Adam all die, so also in Christ shall all be made alive.”</w:t>
      </w:r>
    </w:p>
    <w:p w:rsidR="00087EBC" w:rsidRDefault="00087EB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How would you explain the passages which seem to imply that man consists of three</w:t>
      </w:r>
      <w:r w:rsidR="00087EB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elements, 1 Thess. 6:23; Heb. 4:12; compare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22:37?</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Does man’s dominion over the rest of creation also form part of the image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1:26, 28; Ps. 8:6-8; Heb. 2:5-9.</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indications of a covenant can you find in Gen. 2 and 3?</w:t>
      </w:r>
    </w:p>
    <w:p w:rsidR="00087EBC" w:rsidRDefault="00087EBC"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9B39EE" w:rsidRPr="009B39EE" w:rsidRDefault="009B39EE" w:rsidP="009B39EE">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1. </w:t>
      </w:r>
      <w:r w:rsidR="00065661" w:rsidRPr="009B39EE">
        <w:rPr>
          <w:rFonts w:ascii="Arial" w:hAnsi="Arial" w:cs="Arial"/>
          <w:color w:val="000000" w:themeColor="text1"/>
          <w:sz w:val="24"/>
          <w:szCs w:val="24"/>
        </w:rPr>
        <w:t>What is the usual view of the elements of human nature, and how can this be</w:t>
      </w:r>
    </w:p>
    <w:p w:rsidR="00065661" w:rsidRPr="009B39EE" w:rsidRDefault="00065661" w:rsidP="009B39EE">
      <w:pPr>
        <w:autoSpaceDE w:val="0"/>
        <w:autoSpaceDN w:val="0"/>
        <w:adjustRightInd w:val="0"/>
        <w:spacing w:after="0" w:line="276" w:lineRule="auto"/>
        <w:ind w:left="360"/>
        <w:jc w:val="both"/>
        <w:rPr>
          <w:rFonts w:ascii="Arial" w:hAnsi="Arial" w:cs="Arial"/>
          <w:color w:val="000000" w:themeColor="text1"/>
          <w:sz w:val="24"/>
          <w:szCs w:val="24"/>
        </w:rPr>
      </w:pPr>
      <w:r w:rsidRPr="009B39EE">
        <w:rPr>
          <w:rFonts w:ascii="Arial" w:hAnsi="Arial" w:cs="Arial"/>
          <w:color w:val="000000" w:themeColor="text1"/>
          <w:sz w:val="24"/>
          <w:szCs w:val="24"/>
        </w:rPr>
        <w:t xml:space="preserve"> proved?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other view is there, and what passages seem to support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different views are there as to the origin of the soul?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are the arguments for, and the objections to each one of these?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Do the words ‘image’ and likeness denote different things?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is the Roman Catholic, the Lutheran, and the Reformed view of the image of</w:t>
      </w:r>
    </w:p>
    <w:p w:rsidR="00065661" w:rsidRPr="00081830" w:rsidRDefault="009B39EE"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God in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distinction do the Reformed make, and why is it, important?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Bible proof have we for the covenant of works?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Who are the parties in the covenants?</w:t>
      </w:r>
    </w:p>
    <w:p w:rsidR="009B39E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10. What is the promise, the condition, the penalty, and the sacrament of the </w:t>
      </w:r>
    </w:p>
    <w:p w:rsidR="00065661" w:rsidRPr="00081830" w:rsidRDefault="009B39EE"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covenants?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In what sense does this covenant still hold?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In what sense is it abolished?</w:t>
      </w:r>
    </w:p>
    <w:p w:rsidR="00087EBC" w:rsidRDefault="00087EB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87EBC" w:rsidRDefault="00087EB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87EBC" w:rsidRDefault="00087EB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9B39EE" w:rsidRDefault="009B39EE" w:rsidP="00087EBC">
      <w:pPr>
        <w:autoSpaceDE w:val="0"/>
        <w:autoSpaceDN w:val="0"/>
        <w:adjustRightInd w:val="0"/>
        <w:spacing w:after="0" w:line="276" w:lineRule="auto"/>
        <w:jc w:val="center"/>
        <w:rPr>
          <w:rFonts w:ascii="Arial" w:hAnsi="Arial" w:cs="Arial"/>
          <w:b/>
          <w:bCs/>
          <w:color w:val="000000" w:themeColor="text1"/>
          <w:sz w:val="28"/>
          <w:szCs w:val="28"/>
        </w:rPr>
      </w:pPr>
    </w:p>
    <w:p w:rsidR="00065661" w:rsidRPr="009B39EE" w:rsidRDefault="00065661" w:rsidP="00087EBC">
      <w:pPr>
        <w:autoSpaceDE w:val="0"/>
        <w:autoSpaceDN w:val="0"/>
        <w:adjustRightInd w:val="0"/>
        <w:spacing w:after="0" w:line="276" w:lineRule="auto"/>
        <w:jc w:val="center"/>
        <w:rPr>
          <w:rFonts w:ascii="Arial" w:hAnsi="Arial" w:cs="Arial"/>
          <w:b/>
          <w:bCs/>
          <w:caps/>
          <w:color w:val="000000" w:themeColor="text1"/>
          <w:sz w:val="28"/>
          <w:szCs w:val="28"/>
        </w:rPr>
      </w:pPr>
      <w:r w:rsidRPr="009B39EE">
        <w:rPr>
          <w:rFonts w:ascii="Arial" w:hAnsi="Arial" w:cs="Arial"/>
          <w:b/>
          <w:bCs/>
          <w:caps/>
          <w:color w:val="000000" w:themeColor="text1"/>
          <w:sz w:val="28"/>
          <w:szCs w:val="28"/>
        </w:rPr>
        <w:lastRenderedPageBreak/>
        <w:t xml:space="preserve">Chapter </w:t>
      </w:r>
      <w:r w:rsidR="00087EBC" w:rsidRPr="009B39EE">
        <w:rPr>
          <w:rFonts w:ascii="Arial" w:hAnsi="Arial" w:cs="Arial"/>
          <w:b/>
          <w:bCs/>
          <w:caps/>
          <w:color w:val="000000" w:themeColor="text1"/>
          <w:sz w:val="28"/>
          <w:szCs w:val="28"/>
        </w:rPr>
        <w:t>12</w:t>
      </w:r>
      <w:r w:rsidRPr="009B39EE">
        <w:rPr>
          <w:rFonts w:ascii="Arial" w:hAnsi="Arial" w:cs="Arial"/>
          <w:b/>
          <w:bCs/>
          <w:caps/>
          <w:color w:val="000000" w:themeColor="text1"/>
          <w:sz w:val="28"/>
          <w:szCs w:val="28"/>
        </w:rPr>
        <w:t>: Man in the State of Sin</w:t>
      </w:r>
    </w:p>
    <w:p w:rsidR="00087EBC" w:rsidRDefault="00087EB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Origin of Sin</w:t>
      </w:r>
    </w:p>
    <w:p w:rsidR="00087EBC" w:rsidRDefault="00087EB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teaches us that sin entered the world as the result of the transgression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Adam and Eve in paradise. The first sin was occasioned by the temptation of Satan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form of a serpent, who sowed in man’s heart the seeds of distrust and unbelief.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Scripture clearly indicates that the serpent, who appears as the tempter in the story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fall, was but an instrument of Satan, John 8:44; Rom. 16:20; 2 Cor. 11:3; Rev. 12:9. The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first sin consisted in man’s eating of the tree of the knowledge of good and evil. This</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eating was sinful simply because God had forbidden it. It clearly showed that man was</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not willing to subject his will unconditionally to the will of God, and comprised several</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elements. In the intellect</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it revealed itself as unbelief and pride, in the will as the desire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to be like God, and in the affections an unholy satisfaction in eating of the forbidden</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fruit. As a result of it man lost the image of God in the restrict</w:t>
      </w:r>
      <w:r w:rsidR="004D5C21">
        <w:rPr>
          <w:rFonts w:ascii="Arial" w:hAnsi="Arial" w:cs="Arial"/>
          <w:color w:val="000000" w:themeColor="text1"/>
          <w:sz w:val="24"/>
          <w:szCs w:val="24"/>
        </w:rPr>
        <w:t>ive</w:t>
      </w:r>
      <w:r w:rsidRPr="00081830">
        <w:rPr>
          <w:rFonts w:ascii="Arial" w:hAnsi="Arial" w:cs="Arial"/>
          <w:color w:val="000000" w:themeColor="text1"/>
          <w:sz w:val="24"/>
          <w:szCs w:val="24"/>
        </w:rPr>
        <w:t xml:space="preserve"> sense, became guilty and</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utterly corrupt, and fell under the sway of death, Gen. 3:19; Rom. 5:12; 6:23.</w:t>
      </w:r>
    </w:p>
    <w:p w:rsidR="004D5C21" w:rsidRDefault="004D5C2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Essential Nature of Sin</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At present</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many substitute the word ‘evil’ for ‘sin,’ but this is a poor substitute, for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word ‘sin’ is far more specific. It denotes a kind of evil, namely, a moral evil for which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 is responsible and which brings him under a sentence of condemnation. The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modern tendency is to regard it merely as a wrong done to one’s fellow-beings misses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point entirely, for such a wrong can be called sin only in so far as it is contrary to the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will of God. Sin is correctly defined by Scripture as “lawlessness,” 1 John 3:4. It is lack of</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conformity to the law of God, and as such the opposite of that love which is required by</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the divine law. The Bible always contemplates it in relation to the law, Rom. 1:32</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2:12-14</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4:15</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5:13; Jas. 2:9</w:t>
      </w:r>
      <w:r w:rsidR="004D5C21">
        <w:rPr>
          <w:rFonts w:ascii="Arial" w:hAnsi="Arial" w:cs="Arial"/>
          <w:color w:val="000000" w:themeColor="text1"/>
          <w:sz w:val="24"/>
          <w:szCs w:val="24"/>
        </w:rPr>
        <w:t>-</w:t>
      </w:r>
      <w:r w:rsidRPr="00081830">
        <w:rPr>
          <w:rFonts w:ascii="Arial" w:hAnsi="Arial" w:cs="Arial"/>
          <w:color w:val="000000" w:themeColor="text1"/>
          <w:sz w:val="24"/>
          <w:szCs w:val="24"/>
        </w:rPr>
        <w:t>10; 1 John 3:4. It is first of all guilt, making men liable to</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punishment, Rom. 3:19; 5:18; Eph. 2:8, and then also inherent corruption or moral</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pollution. All men are guilty in Adam, and are</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therefore</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born with a corrupt nature. Job</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14:4; Jer. 17:9;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6:5; Rom. 8:5-8; Eph. 4:17-19. Sin has its seat in the heart of man, and</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from this cent</w:t>
      </w:r>
      <w:r w:rsidR="004D5C21">
        <w:rPr>
          <w:rFonts w:ascii="Arial" w:hAnsi="Arial" w:cs="Arial"/>
          <w:color w:val="000000" w:themeColor="text1"/>
          <w:sz w:val="24"/>
          <w:szCs w:val="24"/>
        </w:rPr>
        <w:t>re</w:t>
      </w:r>
      <w:r w:rsidRPr="00081830">
        <w:rPr>
          <w:rFonts w:ascii="Arial" w:hAnsi="Arial" w:cs="Arial"/>
          <w:color w:val="000000" w:themeColor="text1"/>
          <w:sz w:val="24"/>
          <w:szCs w:val="24"/>
        </w:rPr>
        <w:t xml:space="preserve"> influences the intellect, the will, and the affections, in fact the whole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man, and finds expression through the body. Prov. 4:23; Jer. 17:9;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15:19</w:t>
      </w:r>
      <w:r w:rsidR="004D5C21">
        <w:rPr>
          <w:rFonts w:ascii="Arial" w:hAnsi="Arial" w:cs="Arial"/>
          <w:color w:val="000000" w:themeColor="text1"/>
          <w:sz w:val="24"/>
          <w:szCs w:val="24"/>
        </w:rPr>
        <w:t>-</w:t>
      </w:r>
      <w:r w:rsidRPr="00081830">
        <w:rPr>
          <w:rFonts w:ascii="Arial" w:hAnsi="Arial" w:cs="Arial"/>
          <w:color w:val="000000" w:themeColor="text1"/>
          <w:sz w:val="24"/>
          <w:szCs w:val="24"/>
        </w:rPr>
        <w:t>20; Luke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6</w:t>
      </w:r>
      <w:r w:rsidR="004D5C21">
        <w:rPr>
          <w:rFonts w:ascii="Arial" w:hAnsi="Arial" w:cs="Arial"/>
          <w:color w:val="000000" w:themeColor="text1"/>
          <w:sz w:val="24"/>
          <w:szCs w:val="24"/>
        </w:rPr>
        <w:t>:</w:t>
      </w:r>
      <w:r w:rsidRPr="00081830">
        <w:rPr>
          <w:rFonts w:ascii="Arial" w:hAnsi="Arial" w:cs="Arial"/>
          <w:color w:val="000000" w:themeColor="text1"/>
          <w:sz w:val="24"/>
          <w:szCs w:val="24"/>
        </w:rPr>
        <w:t>1</w:t>
      </w:r>
      <w:r w:rsidR="004D5C21">
        <w:rPr>
          <w:rFonts w:ascii="Arial" w:hAnsi="Arial" w:cs="Arial"/>
          <w:color w:val="000000" w:themeColor="text1"/>
          <w:sz w:val="24"/>
          <w:szCs w:val="24"/>
        </w:rPr>
        <w:t>,4</w:t>
      </w:r>
      <w:r w:rsidRPr="00081830">
        <w:rPr>
          <w:rFonts w:ascii="Arial" w:hAnsi="Arial" w:cs="Arial"/>
          <w:color w:val="000000" w:themeColor="text1"/>
          <w:sz w:val="24"/>
          <w:szCs w:val="24"/>
        </w:rPr>
        <w:t>5; Heb. 3:12. In distinction from the Roman Catholics</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we maintain that it does not</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consist in outward acts only, but includes evil thoughts, affections, and intents of the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heart.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5:22, 28; Rom. 7:7; Gal. 5:17, 24.</w:t>
      </w:r>
    </w:p>
    <w:p w:rsidR="004D5C21" w:rsidRDefault="004D5C2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Sin in the Life of the Human Race</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Three points deserve consideration here:</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9B39EE" w:rsidRDefault="009B39E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a. The connection between Adam’s sin and that of his descendants. This has been</w:t>
      </w:r>
    </w:p>
    <w:p w:rsidR="004D5C2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explained in three different ways. </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earliest explanation is called the realistic</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theory, which is to the effect that God originally created one general human nature,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which</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in course of time</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divided into as many parts as there are human individuals.</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Adam possessed the whole of this general human nature; and through his sin it became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guilty and polluted. Naturally, every individual part of it shares this guilt and pollution.</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In the days of the Reformation</w:t>
      </w:r>
      <w:r w:rsidR="004D5C21">
        <w:rPr>
          <w:rFonts w:ascii="Arial" w:hAnsi="Arial" w:cs="Arial"/>
          <w:color w:val="000000" w:themeColor="text1"/>
          <w:sz w:val="24"/>
          <w:szCs w:val="24"/>
        </w:rPr>
        <w:t>,</w:t>
      </w:r>
      <w:r w:rsidRPr="00081830">
        <w:rPr>
          <w:rFonts w:ascii="Arial" w:hAnsi="Arial" w:cs="Arial"/>
          <w:color w:val="000000" w:themeColor="text1"/>
          <w:sz w:val="24"/>
          <w:szCs w:val="24"/>
        </w:rPr>
        <w:t xml:space="preserve"> the representative theory came to the foreground.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According to this view Adam stood in a twofold relation to his descendants: he was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their natural head, and he was their representative as the head of the covenant. When</w:t>
      </w:r>
    </w:p>
    <w:p w:rsidR="004D5C2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sinned as their representative, this sin was also imputed to them, and as a result they</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are all born in a corrupt state. This is our Reformed view. </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A third theory, not as well</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known, is that of mediate imputation. It holds that the guilt of Adam’s sin is not directly</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placed to our account. His corruption is passed on to his descendants, and this makes</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them personally guilty. They are not corrupt because they are guilty in Adam, but guilty</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because they are corrupt.</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Original and Actual Sin. We distinguish between original and actual sin. All men are</w:t>
      </w:r>
    </w:p>
    <w:p w:rsidR="004D5C2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born in a sinful state and condition, which is called original sin, and is the root of all the</w:t>
      </w:r>
      <w:r w:rsidR="004D5C2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actual sins that are committed. </w:t>
      </w:r>
    </w:p>
    <w:p w:rsidR="004D5C21" w:rsidRDefault="004D5C21" w:rsidP="00065661">
      <w:pPr>
        <w:autoSpaceDE w:val="0"/>
        <w:autoSpaceDN w:val="0"/>
        <w:adjustRightInd w:val="0"/>
        <w:spacing w:after="0" w:line="276" w:lineRule="auto"/>
        <w:jc w:val="both"/>
        <w:rPr>
          <w:rFonts w:ascii="Arial" w:hAnsi="Arial" w:cs="Arial"/>
          <w:color w:val="000000" w:themeColor="text1"/>
          <w:sz w:val="24"/>
          <w:szCs w:val="24"/>
        </w:rPr>
      </w:pPr>
    </w:p>
    <w:p w:rsidR="00DD4F6A"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Original sin. This includes both guilt and pollution.</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The guilt of Adam’s sin is imputed to us. Because he sinned as our representative, we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are guilty in him. Moreover, we also inherit his pollution, and now have a positive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disposition toward sin. Man is by nature totally depraved. This does not mean that</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every man is as bad as he can be, but that sin has corrupted every part of his nature and</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rendered him unable to do any spiritual good. He may still do many praiseworthy</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things in relation to his fellow-beings, but even his best works are radically defective,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because they are not prompted by love to God nor done in obedience to God. This total</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depravity and inability is denied by Pelagians, Arminians, and Modernists, but is</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clearly taught in Scripture, Jer. 17:9; John 5:42</w:t>
      </w:r>
      <w:r w:rsidR="00DD4F6A">
        <w:rPr>
          <w:rFonts w:ascii="Arial" w:hAnsi="Arial" w:cs="Arial"/>
          <w:color w:val="000000" w:themeColor="text1"/>
          <w:sz w:val="24"/>
          <w:szCs w:val="24"/>
        </w:rPr>
        <w:t>,</w:t>
      </w:r>
      <w:r w:rsidRPr="00081830">
        <w:rPr>
          <w:rFonts w:ascii="Arial" w:hAnsi="Arial" w:cs="Arial"/>
          <w:color w:val="000000" w:themeColor="text1"/>
          <w:sz w:val="24"/>
          <w:szCs w:val="24"/>
        </w:rPr>
        <w:t xml:space="preserve"> 6:44</w:t>
      </w:r>
      <w:r w:rsidR="00DD4F6A">
        <w:rPr>
          <w:rFonts w:ascii="Arial" w:hAnsi="Arial" w:cs="Arial"/>
          <w:color w:val="000000" w:themeColor="text1"/>
          <w:sz w:val="24"/>
          <w:szCs w:val="24"/>
        </w:rPr>
        <w:t>,</w:t>
      </w:r>
      <w:r w:rsidRPr="00081830">
        <w:rPr>
          <w:rFonts w:ascii="Arial" w:hAnsi="Arial" w:cs="Arial"/>
          <w:color w:val="000000" w:themeColor="text1"/>
          <w:sz w:val="24"/>
          <w:szCs w:val="24"/>
        </w:rPr>
        <w:t xml:space="preserve"> 15:4</w:t>
      </w:r>
      <w:r w:rsidR="00DD4F6A">
        <w:rPr>
          <w:rFonts w:ascii="Arial" w:hAnsi="Arial" w:cs="Arial"/>
          <w:color w:val="000000" w:themeColor="text1"/>
          <w:sz w:val="24"/>
          <w:szCs w:val="24"/>
        </w:rPr>
        <w:t>-</w:t>
      </w:r>
      <w:r w:rsidRPr="00081830">
        <w:rPr>
          <w:rFonts w:ascii="Arial" w:hAnsi="Arial" w:cs="Arial"/>
          <w:color w:val="000000" w:themeColor="text1"/>
          <w:sz w:val="24"/>
          <w:szCs w:val="24"/>
        </w:rPr>
        <w:t>5; Rom. 7:18, 23</w:t>
      </w:r>
      <w:r w:rsidR="00DD4F6A">
        <w:rPr>
          <w:rFonts w:ascii="Arial" w:hAnsi="Arial" w:cs="Arial"/>
          <w:color w:val="000000" w:themeColor="text1"/>
          <w:sz w:val="24"/>
          <w:szCs w:val="24"/>
        </w:rPr>
        <w:t>-</w:t>
      </w:r>
      <w:r w:rsidRPr="00081830">
        <w:rPr>
          <w:rFonts w:ascii="Arial" w:hAnsi="Arial" w:cs="Arial"/>
          <w:color w:val="000000" w:themeColor="text1"/>
          <w:sz w:val="24"/>
          <w:szCs w:val="24"/>
        </w:rPr>
        <w:t>24</w:t>
      </w:r>
      <w:r w:rsidR="00DD4F6A">
        <w:rPr>
          <w:rFonts w:ascii="Arial" w:hAnsi="Arial" w:cs="Arial"/>
          <w:color w:val="000000" w:themeColor="text1"/>
          <w:sz w:val="24"/>
          <w:szCs w:val="24"/>
        </w:rPr>
        <w:t>,</w:t>
      </w:r>
      <w:r w:rsidRPr="00081830">
        <w:rPr>
          <w:rFonts w:ascii="Arial" w:hAnsi="Arial" w:cs="Arial"/>
          <w:color w:val="000000" w:themeColor="text1"/>
          <w:sz w:val="24"/>
          <w:szCs w:val="24"/>
        </w:rPr>
        <w:t xml:space="preserve"> 8:7</w:t>
      </w:r>
      <w:r w:rsidR="00DD4F6A">
        <w:rPr>
          <w:rFonts w:ascii="Arial" w:hAnsi="Arial" w:cs="Arial"/>
          <w:color w:val="000000" w:themeColor="text1"/>
          <w:sz w:val="24"/>
          <w:szCs w:val="24"/>
        </w:rPr>
        <w:t>-</w:t>
      </w:r>
      <w:r w:rsidRPr="00081830">
        <w:rPr>
          <w:rFonts w:ascii="Arial" w:hAnsi="Arial" w:cs="Arial"/>
          <w:color w:val="000000" w:themeColor="text1"/>
          <w:sz w:val="24"/>
          <w:szCs w:val="24"/>
        </w:rPr>
        <w:t>8; 1</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Cor. 2:14; 2 Cor. 7:1; Eph. 2:1-3</w:t>
      </w:r>
      <w:r w:rsidR="00DD4F6A">
        <w:rPr>
          <w:rFonts w:ascii="Arial" w:hAnsi="Arial" w:cs="Arial"/>
          <w:color w:val="000000" w:themeColor="text1"/>
          <w:sz w:val="24"/>
          <w:szCs w:val="24"/>
        </w:rPr>
        <w:t>,</w:t>
      </w:r>
      <w:r w:rsidRPr="00081830">
        <w:rPr>
          <w:rFonts w:ascii="Arial" w:hAnsi="Arial" w:cs="Arial"/>
          <w:color w:val="000000" w:themeColor="text1"/>
          <w:sz w:val="24"/>
          <w:szCs w:val="24"/>
        </w:rPr>
        <w:t xml:space="preserve"> 4:18; 2 Tim. 3:2-4; Titus 1:16; Heb. 11:6. </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Actual sin. The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term ‘actual sin’ denotes not only sins consisting in outward acts, but also those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conscious thoughts, desires, and decisions that proceed from original sin. They are the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sins which the individual performs in distinction from his inherited nature and</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inclination. While original sin is one, actual sins are manifold. They may be sins of the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inner life, such as pride, envy, hatred, sensual lusts, and evil desires; or sins of the outer</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life, such as deceit, theft, murder, adultery, and so on. Among these there is one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unpardonable sin, namely, the sin of blasphemy against the Holy Spirit, </w:t>
      </w:r>
      <w:r w:rsidRPr="00081830">
        <w:rPr>
          <w:rFonts w:ascii="Arial" w:hAnsi="Arial" w:cs="Arial"/>
          <w:color w:val="000000" w:themeColor="text1"/>
          <w:sz w:val="24"/>
          <w:szCs w:val="24"/>
        </w:rPr>
        <w:lastRenderedPageBreak/>
        <w:t>after which a</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change of heart is impossible, and for which it is not necessary to pray, Mat, 12:31</w:t>
      </w:r>
      <w:r w:rsidR="00DD4F6A">
        <w:rPr>
          <w:rFonts w:ascii="Arial" w:hAnsi="Arial" w:cs="Arial"/>
          <w:color w:val="000000" w:themeColor="text1"/>
          <w:sz w:val="24"/>
          <w:szCs w:val="24"/>
        </w:rPr>
        <w:t>-</w:t>
      </w:r>
      <w:r w:rsidRPr="00081830">
        <w:rPr>
          <w:rFonts w:ascii="Arial" w:hAnsi="Arial" w:cs="Arial"/>
          <w:color w:val="000000" w:themeColor="text1"/>
          <w:sz w:val="24"/>
          <w:szCs w:val="24"/>
        </w:rPr>
        <w:t>32;</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Mark 3:28-30; Luke 12:10; Heb. 6:4-6</w:t>
      </w:r>
      <w:r w:rsidR="00DD4F6A">
        <w:rPr>
          <w:rFonts w:ascii="Arial" w:hAnsi="Arial" w:cs="Arial"/>
          <w:color w:val="000000" w:themeColor="text1"/>
          <w:sz w:val="24"/>
          <w:szCs w:val="24"/>
        </w:rPr>
        <w:t>,</w:t>
      </w:r>
      <w:r w:rsidRPr="00081830">
        <w:rPr>
          <w:rFonts w:ascii="Arial" w:hAnsi="Arial" w:cs="Arial"/>
          <w:color w:val="000000" w:themeColor="text1"/>
          <w:sz w:val="24"/>
          <w:szCs w:val="24"/>
        </w:rPr>
        <w:t xml:space="preserve"> 10:26</w:t>
      </w:r>
      <w:r w:rsidR="00DD4F6A">
        <w:rPr>
          <w:rFonts w:ascii="Arial" w:hAnsi="Arial" w:cs="Arial"/>
          <w:color w:val="000000" w:themeColor="text1"/>
          <w:sz w:val="24"/>
          <w:szCs w:val="24"/>
        </w:rPr>
        <w:t>-</w:t>
      </w:r>
      <w:r w:rsidRPr="00081830">
        <w:rPr>
          <w:rFonts w:ascii="Arial" w:hAnsi="Arial" w:cs="Arial"/>
          <w:color w:val="000000" w:themeColor="text1"/>
          <w:sz w:val="24"/>
          <w:szCs w:val="24"/>
        </w:rPr>
        <w:t>27; 1 John 5:16.</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Universality of Sin. Scripture and experience both teach us that sin is universal.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Even the Pelagians do not deny this, though they ascribe it to external conditions, such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 a bad environment, evil examples, and s wrong kind of education.</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There are passages in which the Bible directly asserts the universality of sin, such as 1</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Kings 8:46; Ps. 143: 2; Prov. 20:9; Eccl. 7:20; Rom. 3:1-12, 19, 23; Gal 3:22; Jas. 3:2; 1 John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1:8, 10. Moreover, it teaches that man is sinful from birth, so that this cannot be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considered as the result of imitation, Job 14:4; Ps. 51:5; John 3:6. Even infants are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considered sinful, for they are subject to death, which is the penalty for sin, Rom.</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5:12-14. All men are by nature under condemnation, and therefore need the redemption</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which is in Christ Jesus. Children are never made an exception to this rule. John 3:3, 5;</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Eph. 2:3; 1 John 5:12.</w:t>
      </w:r>
    </w:p>
    <w:p w:rsidR="00DD4F6A" w:rsidRDefault="00DD4F6A" w:rsidP="00065661">
      <w:pPr>
        <w:autoSpaceDE w:val="0"/>
        <w:autoSpaceDN w:val="0"/>
        <w:adjustRightInd w:val="0"/>
        <w:spacing w:after="0" w:line="276" w:lineRule="auto"/>
        <w:jc w:val="both"/>
        <w:rPr>
          <w:rFonts w:ascii="Arial" w:hAnsi="Arial" w:cs="Arial"/>
          <w:b/>
          <w:bCs/>
          <w:color w:val="000000" w:themeColor="text1"/>
          <w:sz w:val="24"/>
          <w:szCs w:val="24"/>
        </w:rPr>
      </w:pPr>
    </w:p>
    <w:p w:rsidR="00DD4F6A" w:rsidRDefault="00DD4F6A"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DD4F6A" w:rsidP="00065661">
      <w:pPr>
        <w:autoSpaceDE w:val="0"/>
        <w:autoSpaceDN w:val="0"/>
        <w:adjustRightInd w:val="0"/>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To memoris</w:t>
      </w:r>
      <w:r w:rsidR="00065661" w:rsidRPr="00081830">
        <w:rPr>
          <w:rFonts w:ascii="Arial" w:hAnsi="Arial" w:cs="Arial"/>
          <w:b/>
          <w:bCs/>
          <w:color w:val="000000" w:themeColor="text1"/>
          <w:sz w:val="24"/>
          <w:szCs w:val="24"/>
        </w:rPr>
        <w:t>e. Passages to prove:</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AD0483" w:rsidRPr="00AD0483" w:rsidRDefault="00AD0483" w:rsidP="00AD0483">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AD0483">
        <w:rPr>
          <w:rFonts w:ascii="Arial" w:hAnsi="Arial" w:cs="Arial"/>
          <w:color w:val="000000" w:themeColor="text1"/>
          <w:sz w:val="24"/>
          <w:szCs w:val="24"/>
        </w:rPr>
        <w:t>That sin is guilt:</w:t>
      </w:r>
      <w:r w:rsidR="00DD4F6A" w:rsidRPr="00AD0483">
        <w:rPr>
          <w:rFonts w:ascii="Arial" w:hAnsi="Arial" w:cs="Arial"/>
          <w:color w:val="000000" w:themeColor="text1"/>
          <w:sz w:val="24"/>
          <w:szCs w:val="24"/>
        </w:rPr>
        <w:t xml:space="preserve"> </w:t>
      </w:r>
    </w:p>
    <w:p w:rsidR="00AD0483" w:rsidRDefault="00AD0483" w:rsidP="00AD0483">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AD0483">
      <w:pPr>
        <w:autoSpaceDE w:val="0"/>
        <w:autoSpaceDN w:val="0"/>
        <w:adjustRightInd w:val="0"/>
        <w:spacing w:after="0" w:line="276" w:lineRule="auto"/>
        <w:jc w:val="both"/>
        <w:rPr>
          <w:rFonts w:ascii="Arial" w:hAnsi="Arial" w:cs="Arial"/>
          <w:color w:val="000000" w:themeColor="text1"/>
          <w:sz w:val="24"/>
          <w:szCs w:val="24"/>
        </w:rPr>
      </w:pPr>
      <w:r w:rsidRPr="00AD0483">
        <w:rPr>
          <w:rFonts w:ascii="Arial" w:hAnsi="Arial" w:cs="Arial"/>
          <w:color w:val="000000" w:themeColor="text1"/>
          <w:sz w:val="24"/>
          <w:szCs w:val="24"/>
        </w:rPr>
        <w:t>Rom. 5:18. “So then as through one trespass the judgement came unto all men to</w:t>
      </w:r>
      <w:r w:rsidR="00DD4F6A" w:rsidRPr="00AD0483">
        <w:rPr>
          <w:rFonts w:ascii="Arial" w:hAnsi="Arial" w:cs="Arial"/>
          <w:color w:val="000000" w:themeColor="text1"/>
          <w:sz w:val="24"/>
          <w:szCs w:val="24"/>
        </w:rPr>
        <w:t xml:space="preserve"> </w:t>
      </w:r>
      <w:r w:rsidRPr="00AD0483">
        <w:rPr>
          <w:rFonts w:ascii="Arial" w:hAnsi="Arial" w:cs="Arial"/>
          <w:color w:val="000000" w:themeColor="text1"/>
          <w:sz w:val="24"/>
          <w:szCs w:val="24"/>
        </w:rPr>
        <w:t>condemnation; even so through one act of righteousness the free gift came unto all men</w:t>
      </w:r>
      <w:r w:rsidR="00DD4F6A" w:rsidRPr="00AD0483">
        <w:rPr>
          <w:rFonts w:ascii="Arial" w:hAnsi="Arial" w:cs="Arial"/>
          <w:color w:val="000000" w:themeColor="text1"/>
          <w:sz w:val="24"/>
          <w:szCs w:val="24"/>
        </w:rPr>
        <w:t xml:space="preserve"> </w:t>
      </w:r>
      <w:r w:rsidRPr="00AD0483">
        <w:rPr>
          <w:rFonts w:ascii="Arial" w:hAnsi="Arial" w:cs="Arial"/>
          <w:color w:val="000000" w:themeColor="text1"/>
          <w:sz w:val="24"/>
          <w:szCs w:val="24"/>
        </w:rPr>
        <w:t>to justification of life.”</w:t>
      </w:r>
      <w:r w:rsidR="00DD4F6A" w:rsidRPr="00AD0483">
        <w:rPr>
          <w:rFonts w:ascii="Arial" w:hAnsi="Arial" w:cs="Arial"/>
          <w:color w:val="000000" w:themeColor="text1"/>
          <w:sz w:val="24"/>
          <w:szCs w:val="24"/>
        </w:rPr>
        <w:t xml:space="preserve"> </w:t>
      </w:r>
    </w:p>
    <w:p w:rsidR="00AD0483" w:rsidRDefault="00AD0483" w:rsidP="00AD0483">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AD0483">
      <w:pPr>
        <w:autoSpaceDE w:val="0"/>
        <w:autoSpaceDN w:val="0"/>
        <w:adjustRightInd w:val="0"/>
        <w:spacing w:after="0" w:line="276" w:lineRule="auto"/>
        <w:jc w:val="both"/>
        <w:rPr>
          <w:rFonts w:ascii="Arial" w:hAnsi="Arial" w:cs="Arial"/>
          <w:color w:val="000000" w:themeColor="text1"/>
          <w:sz w:val="24"/>
          <w:szCs w:val="24"/>
        </w:rPr>
      </w:pPr>
      <w:r w:rsidRPr="00AD0483">
        <w:rPr>
          <w:rFonts w:ascii="Arial" w:hAnsi="Arial" w:cs="Arial"/>
          <w:color w:val="000000" w:themeColor="text1"/>
          <w:sz w:val="24"/>
          <w:szCs w:val="24"/>
        </w:rPr>
        <w:t>1 John 3:4. “Every one that does sin does also lawlessness; and sin is lawlessness.”</w:t>
      </w:r>
      <w:r w:rsidR="00DD4F6A" w:rsidRPr="00AD0483">
        <w:rPr>
          <w:rFonts w:ascii="Arial" w:hAnsi="Arial" w:cs="Arial"/>
          <w:color w:val="000000" w:themeColor="text1"/>
          <w:sz w:val="24"/>
          <w:szCs w:val="24"/>
        </w:rPr>
        <w:t xml:space="preserve"> </w:t>
      </w:r>
    </w:p>
    <w:p w:rsidR="00AD0483" w:rsidRDefault="00AD0483" w:rsidP="00AD0483">
      <w:pPr>
        <w:autoSpaceDE w:val="0"/>
        <w:autoSpaceDN w:val="0"/>
        <w:adjustRightInd w:val="0"/>
        <w:spacing w:after="0" w:line="276" w:lineRule="auto"/>
        <w:jc w:val="both"/>
        <w:rPr>
          <w:rFonts w:ascii="Arial" w:hAnsi="Arial" w:cs="Arial"/>
          <w:color w:val="000000" w:themeColor="text1"/>
          <w:sz w:val="24"/>
          <w:szCs w:val="24"/>
        </w:rPr>
      </w:pPr>
    </w:p>
    <w:p w:rsidR="00065661" w:rsidRPr="00AD0483" w:rsidRDefault="00065661" w:rsidP="00AD0483">
      <w:pPr>
        <w:autoSpaceDE w:val="0"/>
        <w:autoSpaceDN w:val="0"/>
        <w:adjustRightInd w:val="0"/>
        <w:spacing w:after="0" w:line="276" w:lineRule="auto"/>
        <w:jc w:val="both"/>
        <w:rPr>
          <w:rFonts w:ascii="Arial" w:hAnsi="Arial" w:cs="Arial"/>
          <w:color w:val="000000" w:themeColor="text1"/>
          <w:sz w:val="24"/>
          <w:szCs w:val="24"/>
        </w:rPr>
      </w:pPr>
      <w:r w:rsidRPr="00AD0483">
        <w:rPr>
          <w:rFonts w:ascii="Arial" w:hAnsi="Arial" w:cs="Arial"/>
          <w:color w:val="000000" w:themeColor="text1"/>
          <w:sz w:val="24"/>
          <w:szCs w:val="24"/>
        </w:rPr>
        <w:t>Eph. 2:3. “Among whom we also all once lived in the lusts of our flesh, doing the</w:t>
      </w:r>
      <w:r w:rsidR="00DD4F6A" w:rsidRPr="00AD0483">
        <w:rPr>
          <w:rFonts w:ascii="Arial" w:hAnsi="Arial" w:cs="Arial"/>
          <w:color w:val="000000" w:themeColor="text1"/>
          <w:sz w:val="24"/>
          <w:szCs w:val="24"/>
        </w:rPr>
        <w:t xml:space="preserve"> </w:t>
      </w:r>
      <w:r w:rsidRPr="00AD0483">
        <w:rPr>
          <w:rFonts w:ascii="Arial" w:hAnsi="Arial" w:cs="Arial"/>
          <w:color w:val="000000" w:themeColor="text1"/>
          <w:sz w:val="24"/>
          <w:szCs w:val="24"/>
        </w:rPr>
        <w:t>desires of the flesh and of the mind, and were by nature children of wrath, even as the</w:t>
      </w:r>
      <w:r w:rsidR="00DD4F6A" w:rsidRPr="00AD0483">
        <w:rPr>
          <w:rFonts w:ascii="Arial" w:hAnsi="Arial" w:cs="Arial"/>
          <w:color w:val="000000" w:themeColor="text1"/>
          <w:sz w:val="24"/>
          <w:szCs w:val="24"/>
        </w:rPr>
        <w:t xml:space="preserve"> </w:t>
      </w:r>
      <w:r w:rsidRPr="00AD0483">
        <w:rPr>
          <w:rFonts w:ascii="Arial" w:hAnsi="Arial" w:cs="Arial"/>
          <w:color w:val="000000" w:themeColor="text1"/>
          <w:sz w:val="24"/>
          <w:szCs w:val="24"/>
        </w:rPr>
        <w:t>rest.”</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That sin is pollution:</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17:9. “The heart is deceitful above all things, and it is exceedingly corrupt: who can</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know it?”</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7:18, “For I know that in me, that is in my flesh, dwells no good thing; for to will is</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present with me, but to do that which is good is not.”</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8:6. “For they that are after the flesh mind the things of the flesh; but they that are</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after the Spirit the things of the Spirit.”</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That sin has its seat in the heart:</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17:9. Cf. above under b.</w:t>
      </w:r>
      <w:r w:rsidR="00DD4F6A">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16:19. “For out of the heart come forth evil thoughts murders, adulteries,</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fornications, thefts, false witness, railings.”</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DD4F6A"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3:12. “Take heed, brethren, lest haply there shall be in any one of you an evil heart</w:t>
      </w:r>
      <w:r w:rsidR="00DD4F6A">
        <w:rPr>
          <w:rFonts w:ascii="Arial" w:hAnsi="Arial" w:cs="Arial"/>
          <w:color w:val="000000" w:themeColor="text1"/>
          <w:sz w:val="24"/>
          <w:szCs w:val="24"/>
        </w:rPr>
        <w:t xml:space="preserve"> </w:t>
      </w:r>
      <w:r w:rsidRPr="00081830">
        <w:rPr>
          <w:rFonts w:ascii="Arial" w:hAnsi="Arial" w:cs="Arial"/>
          <w:color w:val="000000" w:themeColor="text1"/>
          <w:sz w:val="24"/>
          <w:szCs w:val="24"/>
        </w:rPr>
        <w:t>of unbelief, in falling away from the living God.”</w:t>
      </w:r>
      <w:r w:rsidR="00DD4F6A">
        <w:rPr>
          <w:rFonts w:ascii="Arial" w:hAnsi="Arial" w:cs="Arial"/>
          <w:color w:val="000000" w:themeColor="text1"/>
          <w:sz w:val="24"/>
          <w:szCs w:val="24"/>
        </w:rPr>
        <w:t xml:space="preserve"> </w:t>
      </w:r>
    </w:p>
    <w:p w:rsidR="00DD4F6A" w:rsidRDefault="00DD4F6A"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That Adam’s guilt is imputed to us:</w:t>
      </w:r>
      <w:r w:rsidR="00DD4F6A">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5:12. “Through one man sin entered into the world, and death through sin; and so</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death passed unto all men, for that all sinned.” Also verse 19. “For as through one</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man’s disobedience the many were made sinners, even so through the obedience of the</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one shall the many be made righteous.”</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15:21</w:t>
      </w:r>
      <w:r w:rsidR="00A07062">
        <w:rPr>
          <w:rFonts w:ascii="Arial" w:hAnsi="Arial" w:cs="Arial"/>
          <w:color w:val="000000" w:themeColor="text1"/>
          <w:sz w:val="24"/>
          <w:szCs w:val="24"/>
        </w:rPr>
        <w:t>-</w:t>
      </w:r>
      <w:r w:rsidRPr="00081830">
        <w:rPr>
          <w:rFonts w:ascii="Arial" w:hAnsi="Arial" w:cs="Arial"/>
          <w:color w:val="000000" w:themeColor="text1"/>
          <w:sz w:val="24"/>
          <w:szCs w:val="24"/>
        </w:rPr>
        <w:t>22. “For since by man came death, by man came also the resurrection of the</w:t>
      </w:r>
      <w:r w:rsidR="00AD0483">
        <w:rPr>
          <w:rFonts w:ascii="Arial" w:hAnsi="Arial" w:cs="Arial"/>
          <w:color w:val="000000" w:themeColor="text1"/>
          <w:sz w:val="24"/>
          <w:szCs w:val="24"/>
        </w:rPr>
        <w:t xml:space="preserve"> </w:t>
      </w:r>
      <w:r w:rsidRPr="00081830">
        <w:rPr>
          <w:rFonts w:ascii="Arial" w:hAnsi="Arial" w:cs="Arial"/>
          <w:color w:val="000000" w:themeColor="text1"/>
          <w:sz w:val="24"/>
          <w:szCs w:val="24"/>
        </w:rPr>
        <w:t>dead. For as in Adam all die, so also in Christ shall all be made alive.”</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That man is totally depraved:</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17:9; Rom. 7:18</w:t>
      </w:r>
      <w:r w:rsidR="00A07062">
        <w:rPr>
          <w:rFonts w:ascii="Arial" w:hAnsi="Arial" w:cs="Arial"/>
          <w:color w:val="000000" w:themeColor="text1"/>
          <w:sz w:val="24"/>
          <w:szCs w:val="24"/>
        </w:rPr>
        <w:t>,</w:t>
      </w:r>
      <w:r w:rsidRPr="00081830">
        <w:rPr>
          <w:rFonts w:ascii="Arial" w:hAnsi="Arial" w:cs="Arial"/>
          <w:color w:val="000000" w:themeColor="text1"/>
          <w:sz w:val="24"/>
          <w:szCs w:val="24"/>
        </w:rPr>
        <w:t xml:space="preserve"> 8:5. Cf. under b. above.</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That sin is universal:</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Kings 8:46. “For there is no man that sins not.”</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Ps. 143:2. “And enter not into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with thy servant; for in thy sight no living man</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is righteous.”</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AD048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3:12. “They have all turned aside, they are become unprofitable; there is none that</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does good, no, not so much as one.”</w:t>
      </w:r>
      <w:r w:rsidR="00A07062">
        <w:rPr>
          <w:rFonts w:ascii="Arial" w:hAnsi="Arial" w:cs="Arial"/>
          <w:color w:val="000000" w:themeColor="text1"/>
          <w:sz w:val="24"/>
          <w:szCs w:val="24"/>
        </w:rPr>
        <w:t xml:space="preserve"> </w:t>
      </w:r>
    </w:p>
    <w:p w:rsidR="00AD0483" w:rsidRDefault="00AD048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1:8. “If we say that we have no sin, we deceive ourselves, and the truth is not in</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us.”</w:t>
      </w:r>
    </w:p>
    <w:p w:rsidR="00A07062" w:rsidRDefault="00A0706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Can you give some other scr</w:t>
      </w:r>
      <w:r w:rsidR="00A07062">
        <w:rPr>
          <w:rFonts w:ascii="Arial" w:hAnsi="Arial" w:cs="Arial"/>
          <w:color w:val="000000" w:themeColor="text1"/>
          <w:sz w:val="24"/>
          <w:szCs w:val="24"/>
        </w:rPr>
        <w:t>iptural names for sin? Job 15:5,</w:t>
      </w:r>
      <w:r w:rsidRPr="00081830">
        <w:rPr>
          <w:rFonts w:ascii="Arial" w:hAnsi="Arial" w:cs="Arial"/>
          <w:color w:val="000000" w:themeColor="text1"/>
          <w:sz w:val="24"/>
          <w:szCs w:val="24"/>
        </w:rPr>
        <w:t xml:space="preserve"> 33:9; Ps. 32:1</w:t>
      </w:r>
      <w:r w:rsidR="00A07062">
        <w:rPr>
          <w:rFonts w:ascii="Arial" w:hAnsi="Arial" w:cs="Arial"/>
          <w:color w:val="000000" w:themeColor="text1"/>
          <w:sz w:val="24"/>
          <w:szCs w:val="24"/>
        </w:rPr>
        <w:t>-</w:t>
      </w:r>
      <w:r w:rsidRPr="00081830">
        <w:rPr>
          <w:rFonts w:ascii="Arial" w:hAnsi="Arial" w:cs="Arial"/>
          <w:color w:val="000000" w:themeColor="text1"/>
          <w:sz w:val="24"/>
          <w:szCs w:val="24"/>
        </w:rPr>
        <w:t>2</w:t>
      </w:r>
      <w:r w:rsidR="00A07062">
        <w:rPr>
          <w:rFonts w:ascii="Arial" w:hAnsi="Arial" w:cs="Arial"/>
          <w:color w:val="000000" w:themeColor="text1"/>
          <w:sz w:val="24"/>
          <w:szCs w:val="24"/>
        </w:rPr>
        <w:t>,</w:t>
      </w:r>
      <w:r w:rsidRPr="00081830">
        <w:rPr>
          <w:rFonts w:ascii="Arial" w:hAnsi="Arial" w:cs="Arial"/>
          <w:color w:val="000000" w:themeColor="text1"/>
          <w:sz w:val="24"/>
          <w:szCs w:val="24"/>
        </w:rPr>
        <w:t xml:space="preserve"> 55:15;</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1:18</w:t>
      </w:r>
      <w:r w:rsidR="00A07062">
        <w:rPr>
          <w:rFonts w:ascii="Arial" w:hAnsi="Arial" w:cs="Arial"/>
          <w:color w:val="000000" w:themeColor="text1"/>
          <w:sz w:val="24"/>
          <w:szCs w:val="24"/>
        </w:rPr>
        <w:t>,</w:t>
      </w:r>
      <w:r w:rsidRPr="00081830">
        <w:rPr>
          <w:rFonts w:ascii="Arial" w:hAnsi="Arial" w:cs="Arial"/>
          <w:color w:val="000000" w:themeColor="text1"/>
          <w:sz w:val="24"/>
          <w:szCs w:val="24"/>
        </w:rPr>
        <w:t xml:space="preserve"> 5:15; 1 John 3:4.</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Does the word ‘evil’ ever mean anything else than sin in Scripture? If so, what? Cf.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5:19; 2 Kings 6:33</w:t>
      </w:r>
      <w:r w:rsidR="00A07062">
        <w:rPr>
          <w:rFonts w:ascii="Arial" w:hAnsi="Arial" w:cs="Arial"/>
          <w:color w:val="000000" w:themeColor="text1"/>
          <w:sz w:val="24"/>
          <w:szCs w:val="24"/>
        </w:rPr>
        <w:t>,</w:t>
      </w:r>
      <w:r w:rsidRPr="00081830">
        <w:rPr>
          <w:rFonts w:ascii="Arial" w:hAnsi="Arial" w:cs="Arial"/>
          <w:color w:val="000000" w:themeColor="text1"/>
          <w:sz w:val="24"/>
          <w:szCs w:val="24"/>
        </w:rPr>
        <w:t xml:space="preserve"> 22:16; Ps. 41:8</w:t>
      </w:r>
      <w:r w:rsidR="00A07062">
        <w:rPr>
          <w:rFonts w:ascii="Arial" w:hAnsi="Arial" w:cs="Arial"/>
          <w:color w:val="000000" w:themeColor="text1"/>
          <w:sz w:val="24"/>
          <w:szCs w:val="24"/>
        </w:rPr>
        <w:t>,</w:t>
      </w:r>
      <w:r w:rsidRPr="00081830">
        <w:rPr>
          <w:rFonts w:ascii="Arial" w:hAnsi="Arial" w:cs="Arial"/>
          <w:color w:val="000000" w:themeColor="text1"/>
          <w:sz w:val="24"/>
          <w:szCs w:val="24"/>
        </w:rPr>
        <w:t xml:space="preserve"> 91:10; Prov. 16:4.</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Does the Bible explicitly teach that man is a sinner from birth? Ps. 51:5;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48:8.</w:t>
      </w: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it the biblical view of the origin of sin?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was the first sin, and what elements can be distinguished in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How would you prove that Satan was the real tempter?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were the results of the first sin?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5. Do the words ‘sin’ and ‘evil’ mean the same </w:t>
      </w:r>
      <w:r w:rsidR="00A07062">
        <w:rPr>
          <w:rFonts w:ascii="Arial" w:hAnsi="Arial" w:cs="Arial"/>
          <w:color w:val="000000" w:themeColor="text1"/>
          <w:sz w:val="24"/>
          <w:szCs w:val="24"/>
        </w:rPr>
        <w:t>t</w:t>
      </w:r>
      <w:r w:rsidRPr="00081830">
        <w:rPr>
          <w:rFonts w:ascii="Arial" w:hAnsi="Arial" w:cs="Arial"/>
          <w:color w:val="000000" w:themeColor="text1"/>
          <w:sz w:val="24"/>
          <w:szCs w:val="24"/>
        </w:rPr>
        <w:t>hing?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Where does sin have its seat in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Does sin consist only in outward acts?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different views are there respecting the connection between Adam’s sin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of his descendants?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original sin, and how does actual sin differ from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How do you conceive of total depravity?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proof is there for the universality of sin?</w:t>
      </w:r>
    </w:p>
    <w:p w:rsidR="00A07062" w:rsidRDefault="00A07062" w:rsidP="00065661">
      <w:pPr>
        <w:autoSpaceDE w:val="0"/>
        <w:autoSpaceDN w:val="0"/>
        <w:adjustRightInd w:val="0"/>
        <w:spacing w:after="0" w:line="276" w:lineRule="auto"/>
        <w:jc w:val="both"/>
        <w:rPr>
          <w:rFonts w:ascii="Arial" w:hAnsi="Arial" w:cs="Arial"/>
          <w:b/>
          <w:bCs/>
          <w:i/>
          <w:iCs/>
          <w:color w:val="000000" w:themeColor="text1"/>
          <w:sz w:val="24"/>
          <w:szCs w:val="24"/>
        </w:rPr>
      </w:pPr>
    </w:p>
    <w:p w:rsidR="00A07062" w:rsidRDefault="00A07062" w:rsidP="00065661">
      <w:pPr>
        <w:autoSpaceDE w:val="0"/>
        <w:autoSpaceDN w:val="0"/>
        <w:adjustRightInd w:val="0"/>
        <w:spacing w:after="0" w:line="276" w:lineRule="auto"/>
        <w:jc w:val="both"/>
        <w:rPr>
          <w:rFonts w:ascii="Arial" w:hAnsi="Arial" w:cs="Arial"/>
          <w:b/>
          <w:bCs/>
          <w:i/>
          <w:iCs/>
          <w:color w:val="000000" w:themeColor="text1"/>
          <w:sz w:val="24"/>
          <w:szCs w:val="24"/>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EB5520" w:rsidRDefault="00EB5520" w:rsidP="00065661">
      <w:pPr>
        <w:autoSpaceDE w:val="0"/>
        <w:autoSpaceDN w:val="0"/>
        <w:adjustRightInd w:val="0"/>
        <w:spacing w:after="0" w:line="276" w:lineRule="auto"/>
        <w:jc w:val="both"/>
        <w:rPr>
          <w:rFonts w:ascii="Arial" w:hAnsi="Arial" w:cs="Arial"/>
          <w:b/>
          <w:bCs/>
          <w:color w:val="000000" w:themeColor="text1"/>
          <w:sz w:val="28"/>
          <w:szCs w:val="28"/>
        </w:rPr>
      </w:pPr>
    </w:p>
    <w:p w:rsidR="00065661" w:rsidRPr="00BF6CD7" w:rsidRDefault="00065661" w:rsidP="00BF6CD7">
      <w:pPr>
        <w:autoSpaceDE w:val="0"/>
        <w:autoSpaceDN w:val="0"/>
        <w:adjustRightInd w:val="0"/>
        <w:spacing w:after="0" w:line="276" w:lineRule="auto"/>
        <w:jc w:val="center"/>
        <w:rPr>
          <w:rFonts w:ascii="Arial" w:hAnsi="Arial" w:cs="Arial"/>
          <w:b/>
          <w:bCs/>
          <w:caps/>
          <w:color w:val="000000" w:themeColor="text1"/>
          <w:sz w:val="28"/>
          <w:szCs w:val="28"/>
        </w:rPr>
      </w:pPr>
      <w:r w:rsidRPr="00BF6CD7">
        <w:rPr>
          <w:rFonts w:ascii="Arial" w:hAnsi="Arial" w:cs="Arial"/>
          <w:b/>
          <w:bCs/>
          <w:caps/>
          <w:color w:val="000000" w:themeColor="text1"/>
          <w:sz w:val="28"/>
          <w:szCs w:val="28"/>
        </w:rPr>
        <w:lastRenderedPageBreak/>
        <w:t xml:space="preserve">Chapter </w:t>
      </w:r>
      <w:r w:rsidR="00A07062" w:rsidRPr="00BF6CD7">
        <w:rPr>
          <w:rFonts w:ascii="Arial" w:hAnsi="Arial" w:cs="Arial"/>
          <w:b/>
          <w:bCs/>
          <w:caps/>
          <w:color w:val="000000" w:themeColor="text1"/>
          <w:sz w:val="28"/>
          <w:szCs w:val="28"/>
        </w:rPr>
        <w:t>13</w:t>
      </w:r>
      <w:r w:rsidRPr="00BF6CD7">
        <w:rPr>
          <w:rFonts w:ascii="Arial" w:hAnsi="Arial" w:cs="Arial"/>
          <w:b/>
          <w:bCs/>
          <w:caps/>
          <w:color w:val="000000" w:themeColor="text1"/>
          <w:sz w:val="28"/>
          <w:szCs w:val="28"/>
        </w:rPr>
        <w:t>: Man in the Covenant of Grace</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For the sake of clearness we distinguish between the covenant of redemption and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covenant of grace. The two are so closely related that they can be and sometimes are,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considered as one. The former is the eternal foundation of the latter.</w:t>
      </w:r>
    </w:p>
    <w:p w:rsidR="00A07062" w:rsidRDefault="00A0706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Covenant of Redemption</w:t>
      </w:r>
    </w:p>
    <w:p w:rsidR="00A07062" w:rsidRDefault="00A0706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 is also called “the counsel of peace,” a name derived from Zech. 6:13. It is a</w:t>
      </w:r>
      <w:r w:rsidR="00A07062">
        <w:rPr>
          <w:rFonts w:ascii="Arial" w:hAnsi="Arial" w:cs="Arial"/>
          <w:color w:val="000000" w:themeColor="text1"/>
          <w:sz w:val="24"/>
          <w:szCs w:val="24"/>
        </w:rPr>
        <w:t xml:space="preserve"> </w:t>
      </w:r>
      <w:r w:rsidRPr="00081830">
        <w:rPr>
          <w:rFonts w:ascii="Arial" w:hAnsi="Arial" w:cs="Arial"/>
          <w:color w:val="000000" w:themeColor="text1"/>
          <w:sz w:val="24"/>
          <w:szCs w:val="24"/>
        </w:rPr>
        <w:t>covenant between the Father, representing the Trinity, and the Son as the representative</w:t>
      </w:r>
      <w:r w:rsidR="006E37FE">
        <w:rPr>
          <w:rFonts w:ascii="Arial" w:hAnsi="Arial" w:cs="Arial"/>
          <w:color w:val="000000" w:themeColor="text1"/>
          <w:sz w:val="24"/>
          <w:szCs w:val="24"/>
        </w:rPr>
        <w:t xml:space="preserve"> </w:t>
      </w:r>
      <w:r w:rsidRPr="00081830">
        <w:rPr>
          <w:rFonts w:ascii="Arial" w:hAnsi="Arial" w:cs="Arial"/>
          <w:color w:val="000000" w:themeColor="text1"/>
          <w:sz w:val="24"/>
          <w:szCs w:val="24"/>
        </w:rPr>
        <w:t>of the elect.</w:t>
      </w:r>
    </w:p>
    <w:p w:rsidR="006E37FE" w:rsidRDefault="006E37F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scriptural basis for it. It is clear that the plan of redemption was included in</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God’s eternal decree, Eph. 1:4 ff. 3:11; 2 Tim. 1:9. Christ speaks of promises made to</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Him before He came into the world, and repeatedly refers to a commission which He</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received from the Father, John 5:30, 43</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6:38-40</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17:4-12. He is evidently a covenant head,</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Rom. 5:12-21; 1 Cor. 15:22. In Ps. 2:7-9</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the parties of the covenant are mentioned and</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a promise is indicated, and</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in Ps. 40:7</w:t>
      </w:r>
      <w:r w:rsidR="00495943">
        <w:rPr>
          <w:rFonts w:ascii="Arial" w:hAnsi="Arial" w:cs="Arial"/>
          <w:color w:val="000000" w:themeColor="text1"/>
          <w:sz w:val="24"/>
          <w:szCs w:val="24"/>
        </w:rPr>
        <w:t>-</w:t>
      </w:r>
      <w:r w:rsidRPr="00081830">
        <w:rPr>
          <w:rFonts w:ascii="Arial" w:hAnsi="Arial" w:cs="Arial"/>
          <w:color w:val="000000" w:themeColor="text1"/>
          <w:sz w:val="24"/>
          <w:szCs w:val="24"/>
        </w:rPr>
        <w:t>8</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the Messiah expresses His readiness to do the</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Father’s will in becoming a sacrifice for sin.</w:t>
      </w:r>
    </w:p>
    <w:p w:rsidR="00B01E15" w:rsidRDefault="00B01E15" w:rsidP="00065661">
      <w:pPr>
        <w:autoSpaceDE w:val="0"/>
        <w:autoSpaceDN w:val="0"/>
        <w:adjustRightInd w:val="0"/>
        <w:spacing w:after="0" w:line="276" w:lineRule="auto"/>
        <w:jc w:val="both"/>
        <w:rPr>
          <w:rFonts w:ascii="Arial" w:hAnsi="Arial" w:cs="Arial"/>
          <w:color w:val="000000" w:themeColor="text1"/>
          <w:sz w:val="24"/>
          <w:szCs w:val="24"/>
        </w:rPr>
      </w:pPr>
    </w:p>
    <w:p w:rsidR="00B01E1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Son in the covenant of redemption. Christ is not only the Head but also the</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Surety of the covenant of redemption, Heb. 7:22, A surety is one who takes upon himself</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the legal obligations of another. Christ took the place of the sinner, to bear the penalty of</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sin and to meet the demands of the law for His people. By so doing He became the last</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Adam, a life-giving spirit, 1 Cor. 15:45. For Christ</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this covenant was a covenant of</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works, in which He met the requirements of the original covenant, but for us it is the</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eternal foundation of the covenant of grace. Its benefits are limited to the elect. They</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only obtain the redemption and inherit the glory which Christ merited for sinners.</w:t>
      </w:r>
      <w:r w:rsidR="00B01E15">
        <w:rPr>
          <w:rFonts w:ascii="Arial" w:hAnsi="Arial" w:cs="Arial"/>
          <w:color w:val="000000" w:themeColor="text1"/>
          <w:sz w:val="24"/>
          <w:szCs w:val="24"/>
        </w:rPr>
        <w:t xml:space="preserve"> </w:t>
      </w:r>
    </w:p>
    <w:p w:rsidR="00B01E15" w:rsidRDefault="00B01E15" w:rsidP="00065661">
      <w:pPr>
        <w:autoSpaceDE w:val="0"/>
        <w:autoSpaceDN w:val="0"/>
        <w:adjustRightInd w:val="0"/>
        <w:spacing w:after="0" w:line="276" w:lineRule="auto"/>
        <w:jc w:val="both"/>
        <w:rPr>
          <w:rFonts w:ascii="Arial" w:hAnsi="Arial" w:cs="Arial"/>
          <w:color w:val="000000" w:themeColor="text1"/>
          <w:sz w:val="24"/>
          <w:szCs w:val="24"/>
        </w:rPr>
      </w:pPr>
    </w:p>
    <w:p w:rsidR="00B01E1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Requirements and promises in the covenant of redemption. </w:t>
      </w:r>
    </w:p>
    <w:p w:rsidR="00B01E15" w:rsidRDefault="00B01E15" w:rsidP="00065661">
      <w:pPr>
        <w:autoSpaceDE w:val="0"/>
        <w:autoSpaceDN w:val="0"/>
        <w:adjustRightInd w:val="0"/>
        <w:spacing w:after="0" w:line="276" w:lineRule="auto"/>
        <w:jc w:val="both"/>
        <w:rPr>
          <w:rFonts w:ascii="Arial" w:hAnsi="Arial" w:cs="Arial"/>
          <w:color w:val="000000" w:themeColor="text1"/>
          <w:sz w:val="24"/>
          <w:szCs w:val="24"/>
        </w:rPr>
      </w:pPr>
    </w:p>
    <w:p w:rsidR="00B01E15"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Father required of</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the Son that He should assume human nature with its present infirmities, though</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without sin, Gal. 4:</w:t>
      </w:r>
      <w:r w:rsidR="00B01E15">
        <w:rPr>
          <w:rFonts w:ascii="Arial" w:hAnsi="Arial" w:cs="Arial"/>
          <w:color w:val="000000" w:themeColor="text1"/>
          <w:sz w:val="24"/>
          <w:szCs w:val="24"/>
        </w:rPr>
        <w:t>4-</w:t>
      </w:r>
      <w:r w:rsidRPr="00081830">
        <w:rPr>
          <w:rFonts w:ascii="Arial" w:hAnsi="Arial" w:cs="Arial"/>
          <w:color w:val="000000" w:themeColor="text1"/>
          <w:sz w:val="24"/>
          <w:szCs w:val="24"/>
        </w:rPr>
        <w:t>5; Heb. 2:10</w:t>
      </w:r>
      <w:r w:rsidR="00B01E15">
        <w:rPr>
          <w:rFonts w:ascii="Arial" w:hAnsi="Arial" w:cs="Arial"/>
          <w:color w:val="000000" w:themeColor="text1"/>
          <w:sz w:val="24"/>
          <w:szCs w:val="24"/>
        </w:rPr>
        <w:t>-</w:t>
      </w:r>
      <w:r w:rsidRPr="00081830">
        <w:rPr>
          <w:rFonts w:ascii="Arial" w:hAnsi="Arial" w:cs="Arial"/>
          <w:color w:val="000000" w:themeColor="text1"/>
          <w:sz w:val="24"/>
          <w:szCs w:val="24"/>
        </w:rPr>
        <w:t>11, 14</w:t>
      </w:r>
      <w:r w:rsidR="00B01E15">
        <w:rPr>
          <w:rFonts w:ascii="Arial" w:hAnsi="Arial" w:cs="Arial"/>
          <w:color w:val="000000" w:themeColor="text1"/>
          <w:sz w:val="24"/>
          <w:szCs w:val="24"/>
        </w:rPr>
        <w:t>-</w:t>
      </w:r>
      <w:r w:rsidRPr="00081830">
        <w:rPr>
          <w:rFonts w:ascii="Arial" w:hAnsi="Arial" w:cs="Arial"/>
          <w:color w:val="000000" w:themeColor="text1"/>
          <w:sz w:val="24"/>
          <w:szCs w:val="24"/>
        </w:rPr>
        <w:t>15</w:t>
      </w:r>
      <w:r w:rsidR="00B01E15">
        <w:rPr>
          <w:rFonts w:ascii="Arial" w:hAnsi="Arial" w:cs="Arial"/>
          <w:color w:val="000000" w:themeColor="text1"/>
          <w:sz w:val="24"/>
          <w:szCs w:val="24"/>
        </w:rPr>
        <w:t>,</w:t>
      </w:r>
      <w:r w:rsidR="00495943">
        <w:rPr>
          <w:rFonts w:ascii="Arial" w:hAnsi="Arial" w:cs="Arial"/>
          <w:color w:val="000000" w:themeColor="text1"/>
          <w:sz w:val="24"/>
          <w:szCs w:val="24"/>
        </w:rPr>
        <w:t xml:space="preserve"> 4:15,</w:t>
      </w:r>
      <w:r w:rsidRPr="00081830">
        <w:rPr>
          <w:rFonts w:ascii="Arial" w:hAnsi="Arial" w:cs="Arial"/>
          <w:color w:val="000000" w:themeColor="text1"/>
          <w:sz w:val="24"/>
          <w:szCs w:val="24"/>
        </w:rPr>
        <w:t xml:space="preserve"> that He </w:t>
      </w:r>
      <w:r w:rsidR="00B01E15">
        <w:rPr>
          <w:rFonts w:ascii="Arial" w:hAnsi="Arial" w:cs="Arial"/>
          <w:color w:val="000000" w:themeColor="text1"/>
          <w:sz w:val="24"/>
          <w:szCs w:val="24"/>
        </w:rPr>
        <w:t>sh</w:t>
      </w:r>
      <w:r w:rsidRPr="00081830">
        <w:rPr>
          <w:rFonts w:ascii="Arial" w:hAnsi="Arial" w:cs="Arial"/>
          <w:color w:val="000000" w:themeColor="text1"/>
          <w:sz w:val="24"/>
          <w:szCs w:val="24"/>
        </w:rPr>
        <w:t>ould place Himself under</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the law to pay the penalty and to merit eternal life for the elect, Ps. 40:8; John 10:11; Gal.</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1:4; 4:4</w:t>
      </w:r>
      <w:r w:rsidR="00B01E15">
        <w:rPr>
          <w:rFonts w:ascii="Arial" w:hAnsi="Arial" w:cs="Arial"/>
          <w:color w:val="000000" w:themeColor="text1"/>
          <w:sz w:val="24"/>
          <w:szCs w:val="24"/>
        </w:rPr>
        <w:t>-</w:t>
      </w:r>
      <w:r w:rsidRPr="00081830">
        <w:rPr>
          <w:rFonts w:ascii="Arial" w:hAnsi="Arial" w:cs="Arial"/>
          <w:color w:val="000000" w:themeColor="text1"/>
          <w:sz w:val="24"/>
          <w:szCs w:val="24"/>
        </w:rPr>
        <w:t>5</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and that He should apply His merits to His people by the renewing operation</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of the Holy Spirit, thus securing the consecration of their lives to God, John 10:28</w:t>
      </w:r>
      <w:r w:rsidR="00495943">
        <w:rPr>
          <w:rFonts w:ascii="Arial" w:hAnsi="Arial" w:cs="Arial"/>
          <w:color w:val="000000" w:themeColor="text1"/>
          <w:sz w:val="24"/>
          <w:szCs w:val="24"/>
        </w:rPr>
        <w:t>,</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17:19-22; Heb. 5:7-9. </w:t>
      </w:r>
    </w:p>
    <w:p w:rsidR="00B01E15" w:rsidRDefault="00B01E15"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And the Father promised the Son that He would prepare for</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Him a body, Heb. 10:5, would anoint Him with the Holy Spirit,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42:1; 61:1; John 3:34,would support Him in His work,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42:6</w:t>
      </w:r>
      <w:r w:rsidR="00B01E15">
        <w:rPr>
          <w:rFonts w:ascii="Arial" w:hAnsi="Arial" w:cs="Arial"/>
          <w:color w:val="000000" w:themeColor="text1"/>
          <w:sz w:val="24"/>
          <w:szCs w:val="24"/>
        </w:rPr>
        <w:t>-</w:t>
      </w:r>
      <w:r w:rsidRPr="00081830">
        <w:rPr>
          <w:rFonts w:ascii="Arial" w:hAnsi="Arial" w:cs="Arial"/>
          <w:color w:val="000000" w:themeColor="text1"/>
          <w:sz w:val="24"/>
          <w:szCs w:val="24"/>
        </w:rPr>
        <w:t>7; Luke 22:43 would deliver Him from the</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power of death and place Him at His own right hand, Ps. 16:8-11; Phil. 2:9-11, would</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enable Him to send the </w:t>
      </w:r>
      <w:r w:rsidRPr="00081830">
        <w:rPr>
          <w:rFonts w:ascii="Arial" w:hAnsi="Arial" w:cs="Arial"/>
          <w:color w:val="000000" w:themeColor="text1"/>
          <w:sz w:val="24"/>
          <w:szCs w:val="24"/>
        </w:rPr>
        <w:lastRenderedPageBreak/>
        <w:t>Spirit for the formation of the Church, John 14:26</w:t>
      </w:r>
      <w:r w:rsidR="00B01E15">
        <w:rPr>
          <w:rFonts w:ascii="Arial" w:hAnsi="Arial" w:cs="Arial"/>
          <w:color w:val="000000" w:themeColor="text1"/>
          <w:sz w:val="24"/>
          <w:szCs w:val="24"/>
        </w:rPr>
        <w:t>,</w:t>
      </w:r>
      <w:r w:rsidRPr="00081830">
        <w:rPr>
          <w:rFonts w:ascii="Arial" w:hAnsi="Arial" w:cs="Arial"/>
          <w:color w:val="000000" w:themeColor="text1"/>
          <w:sz w:val="24"/>
          <w:szCs w:val="24"/>
        </w:rPr>
        <w:t xml:space="preserve"> 15:2</w:t>
      </w:r>
      <w:r w:rsidR="00B01E15">
        <w:rPr>
          <w:rFonts w:ascii="Arial" w:hAnsi="Arial" w:cs="Arial"/>
          <w:color w:val="000000" w:themeColor="text1"/>
          <w:sz w:val="24"/>
          <w:szCs w:val="24"/>
        </w:rPr>
        <w:t>,</w:t>
      </w:r>
      <w:r w:rsidRPr="00081830">
        <w:rPr>
          <w:rFonts w:ascii="Arial" w:hAnsi="Arial" w:cs="Arial"/>
          <w:color w:val="000000" w:themeColor="text1"/>
          <w:sz w:val="24"/>
          <w:szCs w:val="24"/>
        </w:rPr>
        <w:t xml:space="preserve"> 16:13</w:t>
      </w:r>
      <w:r w:rsidR="00B01E15">
        <w:rPr>
          <w:rFonts w:ascii="Arial" w:hAnsi="Arial" w:cs="Arial"/>
          <w:color w:val="000000" w:themeColor="text1"/>
          <w:sz w:val="24"/>
          <w:szCs w:val="24"/>
        </w:rPr>
        <w:t>-</w:t>
      </w:r>
      <w:r w:rsidRPr="00081830">
        <w:rPr>
          <w:rFonts w:ascii="Arial" w:hAnsi="Arial" w:cs="Arial"/>
          <w:color w:val="000000" w:themeColor="text1"/>
          <w:sz w:val="24"/>
          <w:szCs w:val="24"/>
        </w:rPr>
        <w:t>4, would draw and preserve the elect, John 6:37, 39, 40, 44</w:t>
      </w:r>
      <w:r w:rsidR="00495943">
        <w:rPr>
          <w:rFonts w:ascii="Arial" w:hAnsi="Arial" w:cs="Arial"/>
          <w:color w:val="000000" w:themeColor="text1"/>
          <w:sz w:val="24"/>
          <w:szCs w:val="24"/>
        </w:rPr>
        <w:t>-</w:t>
      </w:r>
      <w:r w:rsidRPr="00081830">
        <w:rPr>
          <w:rFonts w:ascii="Arial" w:hAnsi="Arial" w:cs="Arial"/>
          <w:color w:val="000000" w:themeColor="text1"/>
          <w:sz w:val="24"/>
          <w:szCs w:val="24"/>
        </w:rPr>
        <w:t>45, and would grant Him a</w:t>
      </w:r>
      <w:r w:rsidR="00B01E15">
        <w:rPr>
          <w:rFonts w:ascii="Arial" w:hAnsi="Arial" w:cs="Arial"/>
          <w:color w:val="000000" w:themeColor="text1"/>
          <w:sz w:val="24"/>
          <w:szCs w:val="24"/>
        </w:rPr>
        <w:t xml:space="preserve"> </w:t>
      </w:r>
      <w:r w:rsidRPr="00081830">
        <w:rPr>
          <w:rFonts w:ascii="Arial" w:hAnsi="Arial" w:cs="Arial"/>
          <w:color w:val="000000" w:themeColor="text1"/>
          <w:sz w:val="24"/>
          <w:szCs w:val="24"/>
        </w:rPr>
        <w:t>numerous seed, Ps. 22:27</w:t>
      </w:r>
      <w:r w:rsidR="00B01E15">
        <w:rPr>
          <w:rFonts w:ascii="Arial" w:hAnsi="Arial" w:cs="Arial"/>
          <w:color w:val="000000" w:themeColor="text1"/>
          <w:sz w:val="24"/>
          <w:szCs w:val="24"/>
        </w:rPr>
        <w:t>,</w:t>
      </w:r>
      <w:r w:rsidRPr="00081830">
        <w:rPr>
          <w:rFonts w:ascii="Arial" w:hAnsi="Arial" w:cs="Arial"/>
          <w:color w:val="000000" w:themeColor="text1"/>
          <w:sz w:val="24"/>
          <w:szCs w:val="24"/>
        </w:rPr>
        <w:t xml:space="preserve"> 72:17</w:t>
      </w:r>
    </w:p>
    <w:p w:rsidR="00B01E15" w:rsidRDefault="00B01E15"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Covenant of Grace</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On the basis of the covenant of redemption God established the covenant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Several particulars call for consideration here.</w:t>
      </w:r>
    </w:p>
    <w:p w:rsidR="00B01E15" w:rsidRDefault="00B01E15" w:rsidP="00065661">
      <w:pPr>
        <w:autoSpaceDE w:val="0"/>
        <w:autoSpaceDN w:val="0"/>
        <w:adjustRightInd w:val="0"/>
        <w:spacing w:after="0" w:line="276" w:lineRule="auto"/>
        <w:jc w:val="both"/>
        <w:rPr>
          <w:rFonts w:ascii="Arial" w:hAnsi="Arial" w:cs="Arial"/>
          <w:color w:val="000000" w:themeColor="text1"/>
          <w:sz w:val="24"/>
          <w:szCs w:val="24"/>
        </w:rPr>
      </w:pPr>
    </w:p>
    <w:p w:rsidR="001B0AA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contracting parties. God is the first party in the covenant. He establishes the</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covenant</w:t>
      </w:r>
      <w:r w:rsidR="001B0AA4">
        <w:rPr>
          <w:rFonts w:ascii="Arial" w:hAnsi="Arial" w:cs="Arial"/>
          <w:color w:val="000000" w:themeColor="text1"/>
          <w:sz w:val="24"/>
          <w:szCs w:val="24"/>
        </w:rPr>
        <w:t>,</w:t>
      </w:r>
      <w:r w:rsidRPr="00081830">
        <w:rPr>
          <w:rFonts w:ascii="Arial" w:hAnsi="Arial" w:cs="Arial"/>
          <w:color w:val="000000" w:themeColor="text1"/>
          <w:sz w:val="24"/>
          <w:szCs w:val="24"/>
        </w:rPr>
        <w:t xml:space="preserve"> and determines the relation in which the second party will stand to Him. It is</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not so easy to determine who the second party is. The prevailing opinion in Reformed</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circles is that it is the elect sinner in Christ. We should bear in mind, however, that the</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covenant may be viewed in two different ways: </w:t>
      </w:r>
    </w:p>
    <w:p w:rsidR="001B0AA4" w:rsidRDefault="001B0AA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As an end in itself, a covenant of</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mutual friendship or communion of life, which is reali</w:t>
      </w:r>
      <w:r w:rsidR="001B0AA4">
        <w:rPr>
          <w:rFonts w:ascii="Arial" w:hAnsi="Arial" w:cs="Arial"/>
          <w:color w:val="000000" w:themeColor="text1"/>
          <w:sz w:val="24"/>
          <w:szCs w:val="24"/>
        </w:rPr>
        <w:t>s</w:t>
      </w:r>
      <w:r w:rsidRPr="00081830">
        <w:rPr>
          <w:rFonts w:ascii="Arial" w:hAnsi="Arial" w:cs="Arial"/>
          <w:color w:val="000000" w:themeColor="text1"/>
          <w:sz w:val="24"/>
          <w:szCs w:val="24"/>
        </w:rPr>
        <w:t>ed in the course of history</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through the operation of the Holy Spirit. It represents a condition in which privileges</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are improved for spiritual ends, the promises of God are embraced by a living faith, and</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the promised blessings are fully reali</w:t>
      </w:r>
      <w:r w:rsidR="001B0AA4">
        <w:rPr>
          <w:rFonts w:ascii="Arial" w:hAnsi="Arial" w:cs="Arial"/>
          <w:color w:val="000000" w:themeColor="text1"/>
          <w:sz w:val="24"/>
          <w:szCs w:val="24"/>
        </w:rPr>
        <w:t>s</w:t>
      </w:r>
      <w:r w:rsidRPr="00081830">
        <w:rPr>
          <w:rFonts w:ascii="Arial" w:hAnsi="Arial" w:cs="Arial"/>
          <w:color w:val="000000" w:themeColor="text1"/>
          <w:sz w:val="24"/>
          <w:szCs w:val="24"/>
        </w:rPr>
        <w:t>ed. So conceived, it may be defined as that</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gracious agreement between God and the elect sinner in Christ, in which God gives</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Himself with all the blessings of salvation to the elect sinner, and the latter embraces</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God and all His gracious gifts by faith. Deut. 7:9; 2 Chron. 6:14; Ps. 25:10, 14</w:t>
      </w:r>
      <w:r w:rsidR="001B0AA4">
        <w:rPr>
          <w:rFonts w:ascii="Arial" w:hAnsi="Arial" w:cs="Arial"/>
          <w:color w:val="000000" w:themeColor="text1"/>
          <w:sz w:val="24"/>
          <w:szCs w:val="24"/>
        </w:rPr>
        <w:t>,</w:t>
      </w:r>
      <w:r w:rsidRPr="00081830">
        <w:rPr>
          <w:rFonts w:ascii="Arial" w:hAnsi="Arial" w:cs="Arial"/>
          <w:color w:val="000000" w:themeColor="text1"/>
          <w:sz w:val="24"/>
          <w:szCs w:val="24"/>
        </w:rPr>
        <w:t xml:space="preserve"> 103:17</w:t>
      </w:r>
      <w:r w:rsidR="001B0AA4">
        <w:rPr>
          <w:rFonts w:ascii="Arial" w:hAnsi="Arial" w:cs="Arial"/>
          <w:color w:val="000000" w:themeColor="text1"/>
          <w:sz w:val="24"/>
          <w:szCs w:val="24"/>
        </w:rPr>
        <w:t>-</w:t>
      </w:r>
      <w:r w:rsidRPr="00081830">
        <w:rPr>
          <w:rFonts w:ascii="Arial" w:hAnsi="Arial" w:cs="Arial"/>
          <w:color w:val="000000" w:themeColor="text1"/>
          <w:sz w:val="24"/>
          <w:szCs w:val="24"/>
        </w:rPr>
        <w:t>18.</w:t>
      </w:r>
    </w:p>
    <w:p w:rsidR="001B0AA4" w:rsidRDefault="001B0AA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As a means to an end, a purely legal arrangement for the reali</w:t>
      </w:r>
      <w:r w:rsidR="001B0AA4">
        <w:rPr>
          <w:rFonts w:ascii="Arial" w:hAnsi="Arial" w:cs="Arial"/>
          <w:color w:val="000000" w:themeColor="text1"/>
          <w:sz w:val="24"/>
          <w:szCs w:val="24"/>
        </w:rPr>
        <w:t>s</w:t>
      </w:r>
      <w:r w:rsidRPr="00081830">
        <w:rPr>
          <w:rFonts w:ascii="Arial" w:hAnsi="Arial" w:cs="Arial"/>
          <w:color w:val="000000" w:themeColor="text1"/>
          <w:sz w:val="24"/>
          <w:szCs w:val="24"/>
        </w:rPr>
        <w:t>ation of a spiritual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end. It is evident that the Bible sometimes speaks of the covenant as including some in</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whom the promises are never reali</w:t>
      </w:r>
      <w:r w:rsidR="001B0AA4">
        <w:rPr>
          <w:rFonts w:ascii="Arial" w:hAnsi="Arial" w:cs="Arial"/>
          <w:color w:val="000000" w:themeColor="text1"/>
          <w:sz w:val="24"/>
          <w:szCs w:val="24"/>
        </w:rPr>
        <w:t>s</w:t>
      </w:r>
      <w:r w:rsidRPr="00081830">
        <w:rPr>
          <w:rFonts w:ascii="Arial" w:hAnsi="Arial" w:cs="Arial"/>
          <w:color w:val="000000" w:themeColor="text1"/>
          <w:sz w:val="24"/>
          <w:szCs w:val="24"/>
        </w:rPr>
        <w:t>ed, such as Ishmael, Esau, the wicked sons of Eli,</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and the rebellious Israelites who died in their sins. The covenant may be regarded as a</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purely legal agreement, in which God guarantees the blessings of salvation to all who</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believe. If we think of the covenant in this broader sense, we can say that God</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established it with believers and their children, Gen. 17:7; Acts 2:39; Rom. 9:1-4.</w:t>
      </w:r>
    </w:p>
    <w:p w:rsidR="001B0AA4" w:rsidRDefault="001B0AA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promises and requirements of the covenant. Every covenant has two sides;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offers certain privileges and imposes certain obligations.</w:t>
      </w:r>
    </w:p>
    <w:p w:rsidR="001B0AA4" w:rsidRDefault="001B0AA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promises of the covenant. The main promise of the covenant, which includes all</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others, is contained in the oft repeated words, “I will be a God unto thee and to thy seed</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after thee,” Jer. 31:33</w:t>
      </w:r>
      <w:r w:rsidR="001B0AA4">
        <w:rPr>
          <w:rFonts w:ascii="Arial" w:hAnsi="Arial" w:cs="Arial"/>
          <w:color w:val="000000" w:themeColor="text1"/>
          <w:sz w:val="24"/>
          <w:szCs w:val="24"/>
        </w:rPr>
        <w:t>,</w:t>
      </w:r>
      <w:r w:rsidRPr="00081830">
        <w:rPr>
          <w:rFonts w:ascii="Arial" w:hAnsi="Arial" w:cs="Arial"/>
          <w:color w:val="000000" w:themeColor="text1"/>
          <w:sz w:val="24"/>
          <w:szCs w:val="24"/>
        </w:rPr>
        <w:t xml:space="preserve"> 32:38-40; Ezek. 34:23-25, 30</w:t>
      </w:r>
      <w:r w:rsidR="001B0AA4">
        <w:rPr>
          <w:rFonts w:ascii="Arial" w:hAnsi="Arial" w:cs="Arial"/>
          <w:color w:val="000000" w:themeColor="text1"/>
          <w:sz w:val="24"/>
          <w:szCs w:val="24"/>
        </w:rPr>
        <w:t>-</w:t>
      </w:r>
      <w:r w:rsidRPr="00081830">
        <w:rPr>
          <w:rFonts w:ascii="Arial" w:hAnsi="Arial" w:cs="Arial"/>
          <w:color w:val="000000" w:themeColor="text1"/>
          <w:sz w:val="24"/>
          <w:szCs w:val="24"/>
        </w:rPr>
        <w:t>31</w:t>
      </w:r>
      <w:r w:rsidR="001B0AA4">
        <w:rPr>
          <w:rFonts w:ascii="Arial" w:hAnsi="Arial" w:cs="Arial"/>
          <w:color w:val="000000" w:themeColor="text1"/>
          <w:sz w:val="24"/>
          <w:szCs w:val="24"/>
        </w:rPr>
        <w:t>,</w:t>
      </w:r>
      <w:r w:rsidRPr="00081830">
        <w:rPr>
          <w:rFonts w:ascii="Arial" w:hAnsi="Arial" w:cs="Arial"/>
          <w:color w:val="000000" w:themeColor="text1"/>
          <w:sz w:val="24"/>
          <w:szCs w:val="24"/>
        </w:rPr>
        <w:t xml:space="preserve"> 36:25-28; Heb. 8:10; 2 Cor. 6:16-18.</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This promise includes all others, such as the promise of temporal blessings, of</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justification, of the Spirit of God, and of final glorification in a life that never ends. Job</w:t>
      </w:r>
      <w:r w:rsidR="001B0AA4">
        <w:rPr>
          <w:rFonts w:ascii="Arial" w:hAnsi="Arial" w:cs="Arial"/>
          <w:color w:val="000000" w:themeColor="text1"/>
          <w:sz w:val="24"/>
          <w:szCs w:val="24"/>
        </w:rPr>
        <w:t xml:space="preserve"> </w:t>
      </w:r>
      <w:r w:rsidRPr="00081830">
        <w:rPr>
          <w:rFonts w:ascii="Arial" w:hAnsi="Arial" w:cs="Arial"/>
          <w:color w:val="000000" w:themeColor="text1"/>
          <w:sz w:val="24"/>
          <w:szCs w:val="24"/>
        </w:rPr>
        <w:t>19:25-27; Ps. 16:11</w:t>
      </w:r>
      <w:r w:rsidR="001B0AA4">
        <w:rPr>
          <w:rFonts w:ascii="Arial" w:hAnsi="Arial" w:cs="Arial"/>
          <w:color w:val="000000" w:themeColor="text1"/>
          <w:sz w:val="24"/>
          <w:szCs w:val="24"/>
        </w:rPr>
        <w:t>,</w:t>
      </w:r>
      <w:r w:rsidRPr="00081830">
        <w:rPr>
          <w:rFonts w:ascii="Arial" w:hAnsi="Arial" w:cs="Arial"/>
          <w:color w:val="000000" w:themeColor="text1"/>
          <w:sz w:val="24"/>
          <w:szCs w:val="24"/>
        </w:rPr>
        <w:t xml:space="preserve"> 73:24-26;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43:25; Jer. 31:33</w:t>
      </w:r>
      <w:r w:rsidR="001B0AA4">
        <w:rPr>
          <w:rFonts w:ascii="Arial" w:hAnsi="Arial" w:cs="Arial"/>
          <w:color w:val="000000" w:themeColor="text1"/>
          <w:sz w:val="24"/>
          <w:szCs w:val="24"/>
        </w:rPr>
        <w:t>-</w:t>
      </w:r>
      <w:r w:rsidRPr="00081830">
        <w:rPr>
          <w:rFonts w:ascii="Arial" w:hAnsi="Arial" w:cs="Arial"/>
          <w:color w:val="000000" w:themeColor="text1"/>
          <w:sz w:val="24"/>
          <w:szCs w:val="24"/>
        </w:rPr>
        <w:t>34; Ezek. 36:27; Dan. 12:2</w:t>
      </w:r>
      <w:r w:rsidR="001B0AA4">
        <w:rPr>
          <w:rFonts w:ascii="Arial" w:hAnsi="Arial" w:cs="Arial"/>
          <w:color w:val="000000" w:themeColor="text1"/>
          <w:sz w:val="24"/>
          <w:szCs w:val="24"/>
        </w:rPr>
        <w:t>-</w:t>
      </w:r>
      <w:r w:rsidRPr="00081830">
        <w:rPr>
          <w:rFonts w:ascii="Arial" w:hAnsi="Arial" w:cs="Arial"/>
          <w:color w:val="000000" w:themeColor="text1"/>
          <w:sz w:val="24"/>
          <w:szCs w:val="24"/>
        </w:rPr>
        <w:t>3; Gal. 4:4</w:t>
      </w:r>
      <w:r w:rsidR="001B0AA4">
        <w:rPr>
          <w:rFonts w:ascii="Arial" w:hAnsi="Arial" w:cs="Arial"/>
          <w:color w:val="000000" w:themeColor="text1"/>
          <w:sz w:val="24"/>
          <w:szCs w:val="24"/>
        </w:rPr>
        <w:t>-</w:t>
      </w:r>
      <w:r w:rsidRPr="00081830">
        <w:rPr>
          <w:rFonts w:ascii="Arial" w:hAnsi="Arial" w:cs="Arial"/>
          <w:color w:val="000000" w:themeColor="text1"/>
          <w:sz w:val="24"/>
          <w:szCs w:val="24"/>
        </w:rPr>
        <w:t>6; Tit, 3:7; Heb. 11:7; Jas. 2:5.</w:t>
      </w:r>
    </w:p>
    <w:p w:rsidR="001B0AA4" w:rsidRDefault="001B0AA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(2) The requirements of the covenant. The covenant of grace is not a covenant of works;</w:t>
      </w:r>
      <w:r w:rsidR="00585EA1">
        <w:rPr>
          <w:rFonts w:ascii="Arial" w:hAnsi="Arial" w:cs="Arial"/>
          <w:color w:val="000000" w:themeColor="text1"/>
          <w:sz w:val="24"/>
          <w:szCs w:val="24"/>
        </w:rPr>
        <w:t xml:space="preserve"> </w:t>
      </w:r>
      <w:r w:rsidRPr="00081830">
        <w:rPr>
          <w:rFonts w:ascii="Arial" w:hAnsi="Arial" w:cs="Arial"/>
          <w:color w:val="000000" w:themeColor="text1"/>
          <w:sz w:val="24"/>
          <w:szCs w:val="24"/>
        </w:rPr>
        <w:t>it requires no work with a view to merit. However, it does contain requirements</w:t>
      </w:r>
      <w:r w:rsidR="00585EA1">
        <w:rPr>
          <w:rFonts w:ascii="Arial" w:hAnsi="Arial" w:cs="Arial"/>
          <w:color w:val="000000" w:themeColor="text1"/>
          <w:sz w:val="24"/>
          <w:szCs w:val="24"/>
        </w:rPr>
        <w:t>,</w:t>
      </w:r>
      <w:r w:rsidRPr="00081830">
        <w:rPr>
          <w:rFonts w:ascii="Arial" w:hAnsi="Arial" w:cs="Arial"/>
          <w:color w:val="000000" w:themeColor="text1"/>
          <w:sz w:val="24"/>
          <w:szCs w:val="24"/>
        </w:rPr>
        <w:t xml:space="preserve"> and</w:t>
      </w:r>
      <w:r w:rsidR="00585EA1">
        <w:rPr>
          <w:rFonts w:ascii="Arial" w:hAnsi="Arial" w:cs="Arial"/>
          <w:color w:val="000000" w:themeColor="text1"/>
          <w:sz w:val="24"/>
          <w:szCs w:val="24"/>
        </w:rPr>
        <w:t xml:space="preserve"> </w:t>
      </w:r>
      <w:r w:rsidRPr="00081830">
        <w:rPr>
          <w:rFonts w:ascii="Arial" w:hAnsi="Arial" w:cs="Arial"/>
          <w:color w:val="000000" w:themeColor="text1"/>
          <w:sz w:val="24"/>
          <w:szCs w:val="24"/>
        </w:rPr>
        <w:t>imposes obligations on man. By meeting the demands of the covenant</w:t>
      </w:r>
      <w:r w:rsidR="00585EA1">
        <w:rPr>
          <w:rFonts w:ascii="Arial" w:hAnsi="Arial" w:cs="Arial"/>
          <w:color w:val="000000" w:themeColor="text1"/>
          <w:sz w:val="24"/>
          <w:szCs w:val="24"/>
        </w:rPr>
        <w:t>,</w:t>
      </w:r>
      <w:r w:rsidRPr="00081830">
        <w:rPr>
          <w:rFonts w:ascii="Arial" w:hAnsi="Arial" w:cs="Arial"/>
          <w:color w:val="000000" w:themeColor="text1"/>
          <w:sz w:val="24"/>
          <w:szCs w:val="24"/>
        </w:rPr>
        <w:t xml:space="preserve"> man earns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nothing, but merely puts himself in the way in which God will communicate to him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promised blessings. Moreover, it should be borne in mind that even the requirements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are covered by the promises</w:t>
      </w:r>
      <w:r w:rsidR="00585EA1">
        <w:rPr>
          <w:rFonts w:ascii="Arial" w:hAnsi="Arial" w:cs="Arial"/>
          <w:color w:val="000000" w:themeColor="text1"/>
          <w:sz w:val="24"/>
          <w:szCs w:val="24"/>
        </w:rPr>
        <w:t>.</w:t>
      </w:r>
      <w:r w:rsidRPr="00081830">
        <w:rPr>
          <w:rFonts w:ascii="Arial" w:hAnsi="Arial" w:cs="Arial"/>
          <w:color w:val="000000" w:themeColor="text1"/>
          <w:sz w:val="24"/>
          <w:szCs w:val="24"/>
        </w:rPr>
        <w:t xml:space="preserve"> God gives man all that He requires of him. The two things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which He demands of those who stand in covenant relationship to Him are (a) that they</w:t>
      </w:r>
      <w:r w:rsidR="00585EA1">
        <w:rPr>
          <w:rFonts w:ascii="Arial" w:hAnsi="Arial" w:cs="Arial"/>
          <w:color w:val="000000" w:themeColor="text1"/>
          <w:sz w:val="24"/>
          <w:szCs w:val="24"/>
        </w:rPr>
        <w:t xml:space="preserve"> </w:t>
      </w:r>
      <w:r w:rsidRPr="00081830">
        <w:rPr>
          <w:rFonts w:ascii="Arial" w:hAnsi="Arial" w:cs="Arial"/>
          <w:color w:val="000000" w:themeColor="text1"/>
          <w:sz w:val="24"/>
          <w:szCs w:val="24"/>
        </w:rPr>
        <w:t>accept the covenant and the covenant promises by faith, and thus enter upon the life of</w:t>
      </w:r>
      <w:r w:rsidR="00585EA1">
        <w:rPr>
          <w:rFonts w:ascii="Arial" w:hAnsi="Arial" w:cs="Arial"/>
          <w:color w:val="000000" w:themeColor="text1"/>
          <w:sz w:val="24"/>
          <w:szCs w:val="24"/>
        </w:rPr>
        <w:t xml:space="preserve"> </w:t>
      </w:r>
      <w:r w:rsidRPr="00081830">
        <w:rPr>
          <w:rFonts w:ascii="Arial" w:hAnsi="Arial" w:cs="Arial"/>
          <w:color w:val="000000" w:themeColor="text1"/>
          <w:sz w:val="24"/>
          <w:szCs w:val="24"/>
        </w:rPr>
        <w:t>the covenant; and (b) that from the principle of the new life born within them, they</w:t>
      </w:r>
      <w:r w:rsidR="00585EA1">
        <w:rPr>
          <w:rFonts w:ascii="Arial" w:hAnsi="Arial" w:cs="Arial"/>
          <w:color w:val="000000" w:themeColor="text1"/>
          <w:sz w:val="24"/>
          <w:szCs w:val="24"/>
        </w:rPr>
        <w:t xml:space="preserve"> </w:t>
      </w:r>
      <w:r w:rsidRPr="00081830">
        <w:rPr>
          <w:rFonts w:ascii="Arial" w:hAnsi="Arial" w:cs="Arial"/>
          <w:color w:val="000000" w:themeColor="text1"/>
          <w:sz w:val="24"/>
          <w:szCs w:val="24"/>
        </w:rPr>
        <w:t>consecrate themselves to God in new obedience.</w:t>
      </w:r>
    </w:p>
    <w:p w:rsidR="00585EA1" w:rsidRDefault="00585EA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characteristics of the covenant. The covenant of grace is a gracious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because it is a fruit and manifestation of the grace of God to sinners. It is grace from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start to finish. It is also an eternal and inviolable </w:t>
      </w:r>
      <w:r w:rsidR="00AF7D44">
        <w:rPr>
          <w:rFonts w:ascii="Arial" w:hAnsi="Arial" w:cs="Arial"/>
          <w:color w:val="000000" w:themeColor="text1"/>
          <w:sz w:val="24"/>
          <w:szCs w:val="24"/>
        </w:rPr>
        <w:t xml:space="preserve">[unbreakable] </w:t>
      </w:r>
      <w:r w:rsidRPr="00081830">
        <w:rPr>
          <w:rFonts w:ascii="Arial" w:hAnsi="Arial" w:cs="Arial"/>
          <w:color w:val="000000" w:themeColor="text1"/>
          <w:sz w:val="24"/>
          <w:szCs w:val="24"/>
        </w:rPr>
        <w:t>covenant, to which God will always be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true, though men may break it. Even in its widest extent</w:t>
      </w:r>
      <w:r w:rsidR="00AF7D44">
        <w:rPr>
          <w:rFonts w:ascii="Arial" w:hAnsi="Arial" w:cs="Arial"/>
          <w:color w:val="000000" w:themeColor="text1"/>
          <w:sz w:val="24"/>
          <w:szCs w:val="24"/>
        </w:rPr>
        <w:t>,</w:t>
      </w:r>
      <w:r w:rsidRPr="00081830">
        <w:rPr>
          <w:rFonts w:ascii="Arial" w:hAnsi="Arial" w:cs="Arial"/>
          <w:color w:val="000000" w:themeColor="text1"/>
          <w:sz w:val="24"/>
          <w:szCs w:val="24"/>
        </w:rPr>
        <w:t xml:space="preserve"> it includes only a part of</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mankind, and is therefore particular. If its New Testament dispensation is called</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universal, this is done only in view of the fact that it is not limited to the Jews, as the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Old Testament dispensation was. This covenant is also characteri</w:t>
      </w:r>
      <w:r w:rsidR="00495943">
        <w:rPr>
          <w:rFonts w:ascii="Arial" w:hAnsi="Arial" w:cs="Arial"/>
          <w:color w:val="000000" w:themeColor="text1"/>
          <w:sz w:val="24"/>
          <w:szCs w:val="24"/>
        </w:rPr>
        <w:t>s</w:t>
      </w:r>
      <w:r w:rsidRPr="00081830">
        <w:rPr>
          <w:rFonts w:ascii="Arial" w:hAnsi="Arial" w:cs="Arial"/>
          <w:color w:val="000000" w:themeColor="text1"/>
          <w:sz w:val="24"/>
          <w:szCs w:val="24"/>
        </w:rPr>
        <w:t>ed by unity. It is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essentially the same in all dispensations, though the form of its administration changes.</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essential promise is the same, Gen. 17:7; Heb. 8:10, the gospel is the same, Gal. 3:8,</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the requirement of faith is the same, Gal. 3:6</w:t>
      </w:r>
      <w:r w:rsidR="00AF7D44">
        <w:rPr>
          <w:rFonts w:ascii="Arial" w:hAnsi="Arial" w:cs="Arial"/>
          <w:color w:val="000000" w:themeColor="text1"/>
          <w:sz w:val="24"/>
          <w:szCs w:val="24"/>
        </w:rPr>
        <w:t>-</w:t>
      </w:r>
      <w:r w:rsidRPr="00081830">
        <w:rPr>
          <w:rFonts w:ascii="Arial" w:hAnsi="Arial" w:cs="Arial"/>
          <w:color w:val="000000" w:themeColor="text1"/>
          <w:sz w:val="24"/>
          <w:szCs w:val="24"/>
        </w:rPr>
        <w:t>7, and the Mediator is the same, Heb. 13:8.</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The covenant is both conditional and unconditional. It is conditional because it is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dependent on the merits of Christ</w:t>
      </w:r>
      <w:r w:rsidR="00AF7D44">
        <w:rPr>
          <w:rFonts w:ascii="Arial" w:hAnsi="Arial" w:cs="Arial"/>
          <w:color w:val="000000" w:themeColor="text1"/>
          <w:sz w:val="24"/>
          <w:szCs w:val="24"/>
        </w:rPr>
        <w:t>,</w:t>
      </w:r>
      <w:r w:rsidRPr="00081830">
        <w:rPr>
          <w:rFonts w:ascii="Arial" w:hAnsi="Arial" w:cs="Arial"/>
          <w:color w:val="000000" w:themeColor="text1"/>
          <w:sz w:val="24"/>
          <w:szCs w:val="24"/>
        </w:rPr>
        <w:t xml:space="preserve"> and because the enjoyment of the life it offers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depends on the exercise of faith. But it is unconditional in the sense that it does not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depend on any merits of man. And, finally, it is testamentary as a free and sovereign</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disposition on the part of God. It is called a ‘testament’ in Heb. 9:16</w:t>
      </w:r>
      <w:r w:rsidR="00AF7D44">
        <w:rPr>
          <w:rFonts w:ascii="Arial" w:hAnsi="Arial" w:cs="Arial"/>
          <w:color w:val="000000" w:themeColor="text1"/>
          <w:sz w:val="24"/>
          <w:szCs w:val="24"/>
        </w:rPr>
        <w:t>-</w:t>
      </w:r>
      <w:r w:rsidRPr="00081830">
        <w:rPr>
          <w:rFonts w:ascii="Arial" w:hAnsi="Arial" w:cs="Arial"/>
          <w:color w:val="000000" w:themeColor="text1"/>
          <w:sz w:val="24"/>
          <w:szCs w:val="24"/>
        </w:rPr>
        <w:t>17. This name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stresses the facts,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(1) that it is a free arrangement of God;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that its New Testament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dispensation was ushered in by the death of Christ; and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that in it God gives what 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demands.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covenant of grace differs from the covenant of works in that it has a</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mediator. Christ is represented as the Mediator of the new covenant, 1 Tim. 2:5; Heb.</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8:6; 9:15</w:t>
      </w:r>
      <w:r w:rsidR="00495943">
        <w:rPr>
          <w:rFonts w:ascii="Arial" w:hAnsi="Arial" w:cs="Arial"/>
          <w:color w:val="000000" w:themeColor="text1"/>
          <w:sz w:val="24"/>
          <w:szCs w:val="24"/>
        </w:rPr>
        <w:t>,</w:t>
      </w:r>
      <w:r w:rsidRPr="00081830">
        <w:rPr>
          <w:rFonts w:ascii="Arial" w:hAnsi="Arial" w:cs="Arial"/>
          <w:color w:val="000000" w:themeColor="text1"/>
          <w:sz w:val="24"/>
          <w:szCs w:val="24"/>
        </w:rPr>
        <w:t xml:space="preserve"> 12:24. He is Mediator, not only merely in the sense that He intervenes between</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God and man to sue for peace and to persuade to it, but in the sense that He is armed</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with full power to do all that is necessary for the actual establishment of peace. As our</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Surety, He assumes our guilt, pays the penalty of sin, fulfils the law, and thus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restores peace.</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d. Membership in the covenant. Adults can enter the covenant as a purely legal</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arrangement only by faith. And when they so enter it, they at the same time gain</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entrance into the covenant as a communion of life. They therefore enter upon the full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covenant life at once. Children of believers, however, enter the covenant as a legal</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arrangement by birth, but this does not necessarily mean that they also at once enter it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as a communion of life, nor even that they will ever enter it in that sense. Yet the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promise of God gives a reasonable assurance that the covenant life will be reali</w:t>
      </w:r>
      <w:r w:rsidR="00AF7D44">
        <w:rPr>
          <w:rFonts w:ascii="Arial" w:hAnsi="Arial" w:cs="Arial"/>
          <w:color w:val="000000" w:themeColor="text1"/>
          <w:sz w:val="24"/>
          <w:szCs w:val="24"/>
        </w:rPr>
        <w:t>s</w:t>
      </w:r>
      <w:r w:rsidRPr="00081830">
        <w:rPr>
          <w:rFonts w:ascii="Arial" w:hAnsi="Arial" w:cs="Arial"/>
          <w:color w:val="000000" w:themeColor="text1"/>
          <w:sz w:val="24"/>
          <w:szCs w:val="24"/>
        </w:rPr>
        <w:t>ed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them. As long as they do not manifest the contrary we may proceed on the assumption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they possess the new life. When they grow up, they must accept their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responsibilities voluntarily by a true confession of faith. Failure to do this makes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covenant breakers. From the preceding it follows that unregenerate persons may</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temporarily be in the covenant as a purely legal relationship, Rom. 9:4. They are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recognized as covenant children, are subject to its requirements and share its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ministrations. They receive the seal of baptism, enjoy the common blessings of the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covenant, and may even partake of some special operations of the Holy Spirit. If they do</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not accept the corresponding responsibilities, they will be judged as breakers of the</w:t>
      </w: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covenant. The different dispensations of the covenant.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first revelation of the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covenant is found in Gen. 3:15, which is usually called the </w:t>
      </w:r>
      <w:r w:rsidR="00AF7D44">
        <w:rPr>
          <w:rFonts w:ascii="Arial" w:hAnsi="Arial" w:cs="Arial"/>
          <w:color w:val="000000" w:themeColor="text1"/>
          <w:sz w:val="24"/>
          <w:szCs w:val="24"/>
        </w:rPr>
        <w:t>‘</w:t>
      </w:r>
      <w:r w:rsidRPr="00081830">
        <w:rPr>
          <w:rFonts w:ascii="Arial" w:hAnsi="Arial" w:cs="Arial"/>
          <w:color w:val="000000" w:themeColor="text1"/>
          <w:sz w:val="24"/>
          <w:szCs w:val="24"/>
        </w:rPr>
        <w:t>proto</w:t>
      </w:r>
      <w:r w:rsidR="00BF6CD7">
        <w:rPr>
          <w:rFonts w:ascii="Arial" w:hAnsi="Arial" w:cs="Arial"/>
          <w:color w:val="000000" w:themeColor="text1"/>
          <w:sz w:val="24"/>
          <w:szCs w:val="24"/>
        </w:rPr>
        <w:t>-</w:t>
      </w:r>
      <w:r w:rsidRPr="00081830">
        <w:rPr>
          <w:rFonts w:ascii="Arial" w:hAnsi="Arial" w:cs="Arial"/>
          <w:color w:val="000000" w:themeColor="text1"/>
          <w:sz w:val="24"/>
          <w:szCs w:val="24"/>
        </w:rPr>
        <w:t>evangel</w:t>
      </w:r>
      <w:r w:rsidR="00AF7D44">
        <w:rPr>
          <w:rFonts w:ascii="Arial" w:hAnsi="Arial" w:cs="Arial"/>
          <w:color w:val="000000" w:themeColor="text1"/>
          <w:sz w:val="24"/>
          <w:szCs w:val="24"/>
        </w:rPr>
        <w:t>’</w:t>
      </w:r>
      <w:r w:rsidRPr="00081830">
        <w:rPr>
          <w:rFonts w:ascii="Arial" w:hAnsi="Arial" w:cs="Arial"/>
          <w:color w:val="000000" w:themeColor="text1"/>
          <w:sz w:val="24"/>
          <w:szCs w:val="24"/>
        </w:rPr>
        <w:t xml:space="preserve"> or the maternal</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promise. This does not yet refer to the formal establishment of the covenant.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covenant with Noah is of a very general nature as a covenant with all flesh. It conveys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only natural blessings, and is therefore often called the covenant of nature or of</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common grace. It is closely connected, however, with the covenant of grace. It is also a</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fruit of the grace of God</w:t>
      </w:r>
      <w:r w:rsidR="00AF7D44">
        <w:rPr>
          <w:rFonts w:ascii="Arial" w:hAnsi="Arial" w:cs="Arial"/>
          <w:color w:val="000000" w:themeColor="text1"/>
          <w:sz w:val="24"/>
          <w:szCs w:val="24"/>
        </w:rPr>
        <w:t>,</w:t>
      </w:r>
      <w:r w:rsidRPr="00081830">
        <w:rPr>
          <w:rFonts w:ascii="Arial" w:hAnsi="Arial" w:cs="Arial"/>
          <w:color w:val="000000" w:themeColor="text1"/>
          <w:sz w:val="24"/>
          <w:szCs w:val="24"/>
        </w:rPr>
        <w:t xml:space="preserve"> and guarantees those natural and temporal blessings which are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absolut</w:t>
      </w:r>
      <w:r w:rsidR="00AF7D44">
        <w:rPr>
          <w:rFonts w:ascii="Arial" w:hAnsi="Arial" w:cs="Arial"/>
          <w:color w:val="000000" w:themeColor="text1"/>
          <w:sz w:val="24"/>
          <w:szCs w:val="24"/>
        </w:rPr>
        <w:t>ely necessary for the realis</w:t>
      </w:r>
      <w:r w:rsidRPr="00081830">
        <w:rPr>
          <w:rFonts w:ascii="Arial" w:hAnsi="Arial" w:cs="Arial"/>
          <w:color w:val="000000" w:themeColor="text1"/>
          <w:sz w:val="24"/>
          <w:szCs w:val="24"/>
        </w:rPr>
        <w:t xml:space="preserve">ation of the covenant of grace. </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The covenant with</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Abraham marks its formal establishment. It is the beginning of the Old Testament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particularistic administration of the covenant, which is now limited to Abraham and his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descendants</w:t>
      </w:r>
      <w:r w:rsidR="00AF7D44">
        <w:rPr>
          <w:rFonts w:ascii="Arial" w:hAnsi="Arial" w:cs="Arial"/>
          <w:color w:val="000000" w:themeColor="text1"/>
          <w:sz w:val="24"/>
          <w:szCs w:val="24"/>
        </w:rPr>
        <w:t>.</w:t>
      </w:r>
      <w:r w:rsidRPr="00081830">
        <w:rPr>
          <w:rFonts w:ascii="Arial" w:hAnsi="Arial" w:cs="Arial"/>
          <w:color w:val="000000" w:themeColor="text1"/>
          <w:sz w:val="24"/>
          <w:szCs w:val="24"/>
        </w:rPr>
        <w:t xml:space="preserve"> Faith stands out prominently as its necessary requirement, and</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circumcision becomes its seal.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AF7D4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The covenant at Sinai is essentially the same as that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established with Abraham, but now takes in the whole nation of Israel, and thus became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a national covenant. Though it strongly stresses the keeping of the law, it should not be</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regarded as a renewed covenant of works. The law increased the consciousness of sin,</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Rom. 3:20, and became a tutor </w:t>
      </w:r>
      <w:r w:rsidR="00AF7D44">
        <w:rPr>
          <w:rFonts w:ascii="Arial" w:hAnsi="Arial" w:cs="Arial"/>
          <w:color w:val="000000" w:themeColor="text1"/>
          <w:sz w:val="24"/>
          <w:szCs w:val="24"/>
        </w:rPr>
        <w:t>in</w:t>
      </w:r>
      <w:r w:rsidRPr="00081830">
        <w:rPr>
          <w:rFonts w:ascii="Arial" w:hAnsi="Arial" w:cs="Arial"/>
          <w:color w:val="000000" w:themeColor="text1"/>
          <w:sz w:val="24"/>
          <w:szCs w:val="24"/>
        </w:rPr>
        <w:t xml:space="preserve"> Christ, Gal. 3:24. Passover was added as a second</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sacrament. </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The new covenant, as revealed in the New Testament, Jer. 31:31; Heb. 8:8,</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13, is essentially the same as that of the Old Testament, Rom. 4; Gal. 3. It now breaks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through the barriers of particularism and becomes universal in the sense that its</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blessings are extended to people of all nations. Its blessings become fuller and more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spiritual, and baptism and the Lord’s Supper are substituted for the Old Testament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sacraments.</w:t>
      </w:r>
    </w:p>
    <w:p w:rsidR="00AF7D44" w:rsidRDefault="00AF7D4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495943">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parties of the covenant:</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3:15. “And I will put enmity between thee and the woman, and between thy seed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her seed: he shall bruise thy head, and thou shalt bruise his heel.”</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19:5</w:t>
      </w:r>
      <w:r w:rsidR="00AF7D44">
        <w:rPr>
          <w:rFonts w:ascii="Arial" w:hAnsi="Arial" w:cs="Arial"/>
          <w:color w:val="000000" w:themeColor="text1"/>
          <w:sz w:val="24"/>
          <w:szCs w:val="24"/>
        </w:rPr>
        <w:t>-</w:t>
      </w:r>
      <w:r w:rsidRPr="00081830">
        <w:rPr>
          <w:rFonts w:ascii="Arial" w:hAnsi="Arial" w:cs="Arial"/>
          <w:color w:val="000000" w:themeColor="text1"/>
          <w:sz w:val="24"/>
          <w:szCs w:val="24"/>
        </w:rPr>
        <w:t>6a. “Now therefore, if ye will obey my voice indeed, and keep my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then shall ye be mine own possession from among all peoples: for all the earth is mine: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ye shall be unto me a kingdom of priests, and a holy nation.”</w:t>
      </w:r>
    </w:p>
    <w:p w:rsidR="00AF7D44" w:rsidRDefault="00AF7D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31:31-33, “Behold, the days come, saith Jehovah, that I will make a new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with the house of Israel, and with the house of Judah: not according to the covenant that</w:t>
      </w:r>
      <w:r w:rsidR="00AF7D44">
        <w:rPr>
          <w:rFonts w:ascii="Arial" w:hAnsi="Arial" w:cs="Arial"/>
          <w:color w:val="000000" w:themeColor="text1"/>
          <w:sz w:val="24"/>
          <w:szCs w:val="24"/>
        </w:rPr>
        <w:t xml:space="preserve"> </w:t>
      </w:r>
      <w:r w:rsidRPr="00081830">
        <w:rPr>
          <w:rFonts w:ascii="Arial" w:hAnsi="Arial" w:cs="Arial"/>
          <w:color w:val="000000" w:themeColor="text1"/>
          <w:sz w:val="24"/>
          <w:szCs w:val="24"/>
        </w:rPr>
        <w:t>I made with their fathers in the day that I took them by the hand to bring them out of</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the land of Egypt; which my covenant they brake, although I was a husband unto them,</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saith Jehovah. But this is the covenant that I will make with the house of Israel after</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those days, saith Jehovah: I will put my law in their inward parts, and in their heart will</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I write it; and I will be their God, and they shall be my people.”</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2:39. “For to you is the promise, and to your children, and to all that are afar off,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even as many as the Lord our God shall call unto Him.”</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Its promises and requirements:</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Cf. Gen. 17:7; Ex. 19:5; 6a; Jer. 31:33 under a. above, for the essential promise.</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15:6. “And he (Abraham) believed in Jehovah, and He reckoned it to him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righteousness.”</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19:5. “Now therefore, if ye will obey my voice indeed, and keep my covenant, then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ye shall be mine own possession from among all peoples.”</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25:14. “The friendship of Jehovah is with them that fear Him; and He will show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them His covenant.”</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103:17, 18. “But the lovingkindness of Jehovah is from everlasting to everlasting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upon them that fear Him, and His righteousness unto children’s children; to such 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keep His covenant, and to those that remember His precepts to do them.”</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3:7, 9. “Know therefore that they that are of faith, the same are sons of Abraham....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 then they that are of faith are blessed with faithful Abraham.”</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Characteristics of the covenant:</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BF6CD7"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Eternal. </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17:19b. “And I will establish my covenant with him for an everlasting</w:t>
      </w:r>
    </w:p>
    <w:p w:rsidR="00BF6CD7"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covenant for his seed after him.” </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54:10. “For the mountains may depart, and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hills be removed; but my lovingkindness shall not depart from thee, neither shall my</w:t>
      </w:r>
    </w:p>
    <w:p w:rsidR="00BF6CD7"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covenant of peace be removed, saith Jehovah that hath mercy on thee.” </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24:5. “The</w:t>
      </w:r>
      <w:r w:rsidR="00BF6CD7">
        <w:rPr>
          <w:rFonts w:ascii="Arial" w:hAnsi="Arial" w:cs="Arial"/>
          <w:color w:val="000000" w:themeColor="text1"/>
          <w:sz w:val="24"/>
          <w:szCs w:val="24"/>
        </w:rPr>
        <w:t xml:space="preserve"> </w:t>
      </w:r>
      <w:r w:rsidRPr="00081830">
        <w:rPr>
          <w:rFonts w:ascii="Arial" w:hAnsi="Arial" w:cs="Arial"/>
          <w:color w:val="000000" w:themeColor="text1"/>
          <w:sz w:val="24"/>
          <w:szCs w:val="24"/>
        </w:rPr>
        <w:t>earth also is polluted under the inhabitants thereof; because they have transgressed the</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laws, violated the statutes, broken the everlasting covenant.”</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BF6CD7"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Unity. </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3:7, 9 under b. above. Rom. 4:11. “And he received the sign of circumcision, a</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seal of the righteousness of the faith which he had while he was in uncircumcision; that</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he might be the father of all them that believe, though they be in uncircumcision, that</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might be reckoned unto them”</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Testamentary. Heb. 9:17</w:t>
      </w:r>
      <w:r w:rsidR="00495943">
        <w:rPr>
          <w:rFonts w:ascii="Arial" w:hAnsi="Arial" w:cs="Arial"/>
          <w:color w:val="000000" w:themeColor="text1"/>
          <w:sz w:val="24"/>
          <w:szCs w:val="24"/>
        </w:rPr>
        <w:t>-</w:t>
      </w:r>
      <w:r w:rsidRPr="00081830">
        <w:rPr>
          <w:rFonts w:ascii="Arial" w:hAnsi="Arial" w:cs="Arial"/>
          <w:color w:val="000000" w:themeColor="text1"/>
          <w:sz w:val="24"/>
          <w:szCs w:val="24"/>
        </w:rPr>
        <w:t>18. “For a testament is of force where there hath been death; for</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it doth never avail while he that made it liveth. Wherefore even the first covenant hath</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not been dedicated without blood.”</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Mediator of the covenant:</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2:5. “For there is one God, one Mediator also between God and men, Himself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 Christ Jesus.”</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7:22. “By so much also hath Jesus become the Surety of a better covenant.”</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8:6. “But now He hath obtained a ministry the more excellent, by so much as He is</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also the Mediator of a better covenant, which hath been enacted upon better promises.”</w:t>
      </w: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Can you name some special covenants mentioned in the Bible? Gen. 31:44; Deut. 29:1;</w:t>
      </w:r>
      <w:r w:rsidR="00495943">
        <w:rPr>
          <w:rFonts w:ascii="Arial" w:hAnsi="Arial" w:cs="Arial"/>
          <w:color w:val="000000" w:themeColor="text1"/>
          <w:sz w:val="24"/>
          <w:szCs w:val="24"/>
        </w:rPr>
        <w:t xml:space="preserve"> 1</w:t>
      </w:r>
      <w:r w:rsidRPr="00081830">
        <w:rPr>
          <w:rFonts w:ascii="Arial" w:hAnsi="Arial" w:cs="Arial"/>
          <w:color w:val="000000" w:themeColor="text1"/>
          <w:sz w:val="24"/>
          <w:szCs w:val="24"/>
        </w:rPr>
        <w:t xml:space="preserve"> Sam. 18:3; </w:t>
      </w:r>
      <w:r w:rsidR="00495943">
        <w:rPr>
          <w:rFonts w:ascii="Arial" w:hAnsi="Arial" w:cs="Arial"/>
          <w:color w:val="000000" w:themeColor="text1"/>
          <w:sz w:val="24"/>
          <w:szCs w:val="24"/>
        </w:rPr>
        <w:t>2</w:t>
      </w:r>
      <w:r w:rsidRPr="00081830">
        <w:rPr>
          <w:rFonts w:ascii="Arial" w:hAnsi="Arial" w:cs="Arial"/>
          <w:color w:val="000000" w:themeColor="text1"/>
          <w:sz w:val="24"/>
          <w:szCs w:val="24"/>
        </w:rPr>
        <w:t xml:space="preserve"> Sam. 28:5.</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Can you name instances of covenant breaking? Gen. 25:32- 34, cf. Heb. 12:16, 17; Ex.</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32:1-14; Num. 14; Num. 16; Judg. 2:11 ff.; I Sam. 2:12 ff.;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24:5; Ezek. 16:59; Hos. 6:7;</w:t>
      </w:r>
      <w:r w:rsidR="00495943">
        <w:rPr>
          <w:rFonts w:ascii="Arial" w:hAnsi="Arial" w:cs="Arial"/>
          <w:color w:val="000000" w:themeColor="text1"/>
          <w:sz w:val="24"/>
          <w:szCs w:val="24"/>
        </w:rPr>
        <w:t xml:space="preserve"> </w:t>
      </w:r>
      <w:r w:rsidRPr="00081830">
        <w:rPr>
          <w:rFonts w:ascii="Arial" w:hAnsi="Arial" w:cs="Arial"/>
          <w:color w:val="000000" w:themeColor="text1"/>
          <w:sz w:val="24"/>
          <w:szCs w:val="24"/>
        </w:rPr>
        <w:t>8:1; 10:4.</w:t>
      </w:r>
    </w:p>
    <w:p w:rsidR="00495943" w:rsidRDefault="0049594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Did the giving of the law change the covenant essentially? Rom. 4:13-17; Gal. 3:17-24.</w:t>
      </w: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the covenant of redemption? By what other name is it known, and how is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related to the covenant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scriptural evidence is there for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official position of Christ in this covenants?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Was it for Christ a covenant of grace or a covenant of works?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Whom does Christ represent in this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did the Father require of Christ, and what did He promise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distinction do we apply to the covenant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does this affect the question, who is the second party in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the all-embracing promise of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does God require of those who are in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are the characteristics of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In what sense is the covenant unbreakable, and in what sense breakable?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How can you prove the unity of the covenants?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In what sense is it conditional, and in what sense unconditional?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Why can it be called a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16. Where do we find the first revelation of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17. What was the nature of the covenant with Noah?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18. How did the covenant with, Abraham and the Sinaitic covenant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19. What character</w:t>
      </w:r>
      <w:r w:rsidR="00495943">
        <w:rPr>
          <w:rFonts w:ascii="Arial" w:hAnsi="Arial" w:cs="Arial"/>
          <w:color w:val="000000" w:themeColor="text1"/>
          <w:sz w:val="24"/>
          <w:szCs w:val="24"/>
        </w:rPr>
        <w:t>is</w:t>
      </w:r>
      <w:r w:rsidRPr="00081830">
        <w:rPr>
          <w:rFonts w:ascii="Arial" w:hAnsi="Arial" w:cs="Arial"/>
          <w:color w:val="000000" w:themeColor="text1"/>
          <w:sz w:val="24"/>
          <w:szCs w:val="24"/>
        </w:rPr>
        <w:t>ed the New Testament dispensation of the covenants?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20. What is the position of Christ in the covenant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21. How can adults become covenant members?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22. How do children of believers enter the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23. What is expected of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24. Can unregenerate persons be members of the covenants?</w:t>
      </w: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495943" w:rsidRDefault="0049594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BF6CD7" w:rsidRDefault="00065661" w:rsidP="00495943">
      <w:pPr>
        <w:autoSpaceDE w:val="0"/>
        <w:autoSpaceDN w:val="0"/>
        <w:adjustRightInd w:val="0"/>
        <w:spacing w:after="0" w:line="276" w:lineRule="auto"/>
        <w:jc w:val="center"/>
        <w:rPr>
          <w:rFonts w:ascii="Arial" w:hAnsi="Arial" w:cs="Arial"/>
          <w:b/>
          <w:bCs/>
          <w:caps/>
          <w:color w:val="000000" w:themeColor="text1"/>
          <w:sz w:val="28"/>
          <w:szCs w:val="28"/>
        </w:rPr>
      </w:pPr>
      <w:r w:rsidRPr="00BF6CD7">
        <w:rPr>
          <w:rFonts w:ascii="Arial" w:hAnsi="Arial" w:cs="Arial"/>
          <w:b/>
          <w:bCs/>
          <w:caps/>
          <w:color w:val="000000" w:themeColor="text1"/>
          <w:sz w:val="28"/>
          <w:szCs w:val="28"/>
        </w:rPr>
        <w:t xml:space="preserve">Part </w:t>
      </w:r>
      <w:r w:rsidR="00BF6CD7" w:rsidRPr="00BF6CD7">
        <w:rPr>
          <w:rFonts w:ascii="Arial" w:hAnsi="Arial" w:cs="Arial"/>
          <w:b/>
          <w:bCs/>
          <w:caps/>
          <w:color w:val="000000" w:themeColor="text1"/>
          <w:sz w:val="28"/>
          <w:szCs w:val="28"/>
        </w:rPr>
        <w:t>4</w:t>
      </w:r>
      <w:r w:rsidRPr="00BF6CD7">
        <w:rPr>
          <w:rFonts w:ascii="Arial" w:hAnsi="Arial" w:cs="Arial"/>
          <w:b/>
          <w:bCs/>
          <w:caps/>
          <w:color w:val="000000" w:themeColor="text1"/>
          <w:sz w:val="28"/>
          <w:szCs w:val="28"/>
        </w:rPr>
        <w:t>: The Person and Work of Christ</w:t>
      </w:r>
    </w:p>
    <w:p w:rsidR="00495943" w:rsidRPr="00BF6CD7" w:rsidRDefault="00495943" w:rsidP="00065661">
      <w:pPr>
        <w:autoSpaceDE w:val="0"/>
        <w:autoSpaceDN w:val="0"/>
        <w:adjustRightInd w:val="0"/>
        <w:spacing w:after="0" w:line="276" w:lineRule="auto"/>
        <w:jc w:val="both"/>
        <w:rPr>
          <w:rFonts w:ascii="Arial" w:hAnsi="Arial" w:cs="Arial"/>
          <w:b/>
          <w:bCs/>
          <w:caps/>
          <w:color w:val="000000" w:themeColor="text1"/>
          <w:sz w:val="28"/>
          <w:szCs w:val="28"/>
        </w:rPr>
      </w:pPr>
    </w:p>
    <w:p w:rsidR="00065661" w:rsidRPr="00BF6CD7" w:rsidRDefault="00065661" w:rsidP="00495943">
      <w:pPr>
        <w:autoSpaceDE w:val="0"/>
        <w:autoSpaceDN w:val="0"/>
        <w:adjustRightInd w:val="0"/>
        <w:spacing w:after="0" w:line="276" w:lineRule="auto"/>
        <w:jc w:val="center"/>
        <w:rPr>
          <w:rFonts w:ascii="Arial" w:hAnsi="Arial" w:cs="Arial"/>
          <w:b/>
          <w:bCs/>
          <w:caps/>
          <w:color w:val="000000" w:themeColor="text1"/>
          <w:sz w:val="28"/>
          <w:szCs w:val="28"/>
        </w:rPr>
      </w:pPr>
      <w:r w:rsidRPr="00BF6CD7">
        <w:rPr>
          <w:rFonts w:ascii="Arial" w:hAnsi="Arial" w:cs="Arial"/>
          <w:b/>
          <w:bCs/>
          <w:caps/>
          <w:color w:val="000000" w:themeColor="text1"/>
          <w:sz w:val="28"/>
          <w:szCs w:val="28"/>
        </w:rPr>
        <w:t xml:space="preserve">Chapter </w:t>
      </w:r>
      <w:r w:rsidR="00FA1AD3" w:rsidRPr="00BF6CD7">
        <w:rPr>
          <w:rFonts w:ascii="Arial" w:hAnsi="Arial" w:cs="Arial"/>
          <w:b/>
          <w:bCs/>
          <w:caps/>
          <w:color w:val="000000" w:themeColor="text1"/>
          <w:sz w:val="28"/>
          <w:szCs w:val="28"/>
        </w:rPr>
        <w:t>14</w:t>
      </w:r>
      <w:r w:rsidRPr="00BF6CD7">
        <w:rPr>
          <w:rFonts w:ascii="Arial" w:hAnsi="Arial" w:cs="Arial"/>
          <w:b/>
          <w:bCs/>
          <w:caps/>
          <w:color w:val="000000" w:themeColor="text1"/>
          <w:sz w:val="28"/>
          <w:szCs w:val="28"/>
        </w:rPr>
        <w:t>: The Names and Nature of Christ</w:t>
      </w:r>
    </w:p>
    <w:p w:rsidR="006E3BD8" w:rsidRDefault="006E3BD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Names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most important names of Christ are the following:</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Jesus. This is the Greek form of the Hebrew Joshua, Jos. 1:1; Zech. 3:1, or Jeshua, Ezra</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2:2. Derived from the Hebrew word ‘to save,’ it designates Christ as the Savio</w:t>
      </w:r>
      <w:r w:rsidR="006E3BD8">
        <w:rPr>
          <w:rFonts w:ascii="Arial" w:hAnsi="Arial" w:cs="Arial"/>
          <w:color w:val="000000" w:themeColor="text1"/>
          <w:sz w:val="24"/>
          <w:szCs w:val="24"/>
        </w:rPr>
        <w:t>u</w:t>
      </w:r>
      <w:r w:rsidRPr="00081830">
        <w:rPr>
          <w:rFonts w:ascii="Arial" w:hAnsi="Arial" w:cs="Arial"/>
          <w:color w:val="000000" w:themeColor="text1"/>
          <w:sz w:val="24"/>
          <w:szCs w:val="24"/>
        </w:rPr>
        <w:t xml:space="preserve">r, </w:t>
      </w:r>
      <w:r>
        <w:rPr>
          <w:rFonts w:ascii="Arial" w:hAnsi="Arial" w:cs="Arial"/>
          <w:color w:val="000000" w:themeColor="text1"/>
          <w:sz w:val="24"/>
          <w:szCs w:val="24"/>
        </w:rPr>
        <w:t>Mat.</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1:21. Two types of Christ bore the same name in the Old Testament, namely, Joshua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son of Nun and Joshua the son of Jehozadak.</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Christ. This is the New Testament form for the Old Testament ‘Messiah,’ which</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means ‘the anointed one.’ According to the Old Testament, prophets, 1 Kings 19:16,</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priests, Ex. 29:7, and kings, I Sam..10:1, were anointed with oil, which symbolized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Holy By this anointing they were set aside for their respective offices, and were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qualified for them. Christ was anointed with the Holy Spirit for the threefold office of</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prophet, priest, and king. Historically, this anointing took place when He was conceived</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by the Holy Spirit and when He was bapti</w:t>
      </w:r>
      <w:r w:rsidR="006E3BD8">
        <w:rPr>
          <w:rFonts w:ascii="Arial" w:hAnsi="Arial" w:cs="Arial"/>
          <w:color w:val="000000" w:themeColor="text1"/>
          <w:sz w:val="24"/>
          <w:szCs w:val="24"/>
        </w:rPr>
        <w:t>s</w:t>
      </w:r>
      <w:r w:rsidRPr="00081830">
        <w:rPr>
          <w:rFonts w:ascii="Arial" w:hAnsi="Arial" w:cs="Arial"/>
          <w:color w:val="000000" w:themeColor="text1"/>
          <w:sz w:val="24"/>
          <w:szCs w:val="24"/>
        </w:rPr>
        <w:t>ed.</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Son of Man. This name, as applied to Christ, was derived from Dan. 7:13. It is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name which Jesus generally applies to Himself, while others seldom use it. While it</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does contain an indication of the humanity of Jesus, in the light of its historical origin in</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points far more to His superhuman character and to His future coming with the clouds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heaven in majesty and glory, Dan. 7:13;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16:27</w:t>
      </w:r>
      <w:r w:rsidR="006E3BD8">
        <w:rPr>
          <w:rFonts w:ascii="Arial" w:hAnsi="Arial" w:cs="Arial"/>
          <w:color w:val="000000" w:themeColor="text1"/>
          <w:sz w:val="24"/>
          <w:szCs w:val="24"/>
        </w:rPr>
        <w:t>-</w:t>
      </w:r>
      <w:r w:rsidRPr="00081830">
        <w:rPr>
          <w:rFonts w:ascii="Arial" w:hAnsi="Arial" w:cs="Arial"/>
          <w:color w:val="000000" w:themeColor="text1"/>
          <w:sz w:val="24"/>
          <w:szCs w:val="24"/>
        </w:rPr>
        <w:t>28</w:t>
      </w:r>
      <w:r w:rsidR="006E3BD8">
        <w:rPr>
          <w:rFonts w:ascii="Arial" w:hAnsi="Arial" w:cs="Arial"/>
          <w:color w:val="000000" w:themeColor="text1"/>
          <w:sz w:val="24"/>
          <w:szCs w:val="24"/>
        </w:rPr>
        <w:t>,</w:t>
      </w:r>
      <w:r w:rsidRPr="00081830">
        <w:rPr>
          <w:rFonts w:ascii="Arial" w:hAnsi="Arial" w:cs="Arial"/>
          <w:color w:val="000000" w:themeColor="text1"/>
          <w:sz w:val="24"/>
          <w:szCs w:val="24"/>
        </w:rPr>
        <w:t xml:space="preserve"> 26:64; Luke 21:27.</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Son of God. Christ is called ‘the Son of God’ in more than one sense. He is so called,</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because He is the second Person of the Trinity, and therefore Himself God,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11:27,</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but also because He is the appointed Messiah,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24:36, and because His birth to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supernatural activity of the Holy Spirit, Luke 1:3.</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Lord. Jesus’ contemporaries sometimes applied this name to Jesus as a form of polite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address, just as we use the word ‘sir.’ It is especially after the resurrection of Christ that</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the name acquires a deeper meaning. In some passages it designates Christ as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Owner and Ruler of the Church, Rom. 1:7; Eph. 1:17, and in others it really stands for</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the name of God, 1 Cor. 7:34; Phil. 4:4, 5.</w:t>
      </w:r>
    </w:p>
    <w:p w:rsidR="006E3BD8" w:rsidRDefault="006E3BD8" w:rsidP="00065661">
      <w:pPr>
        <w:autoSpaceDE w:val="0"/>
        <w:autoSpaceDN w:val="0"/>
        <w:adjustRightInd w:val="0"/>
        <w:spacing w:after="0" w:line="276" w:lineRule="auto"/>
        <w:jc w:val="both"/>
        <w:rPr>
          <w:rFonts w:ascii="Arial" w:hAnsi="Arial" w:cs="Arial"/>
          <w:b/>
          <w:bCs/>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b/>
          <w:bCs/>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b/>
          <w:bCs/>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 xml:space="preserve">2. The </w:t>
      </w:r>
      <w:r w:rsidR="00BF6CD7">
        <w:rPr>
          <w:rFonts w:ascii="Arial" w:hAnsi="Arial" w:cs="Arial"/>
          <w:b/>
          <w:bCs/>
          <w:color w:val="000000" w:themeColor="text1"/>
          <w:sz w:val="24"/>
          <w:szCs w:val="24"/>
        </w:rPr>
        <w:t xml:space="preserve">[Two] </w:t>
      </w:r>
      <w:r w:rsidRPr="00081830">
        <w:rPr>
          <w:rFonts w:ascii="Arial" w:hAnsi="Arial" w:cs="Arial"/>
          <w:b/>
          <w:bCs/>
          <w:color w:val="000000" w:themeColor="text1"/>
          <w:sz w:val="24"/>
          <w:szCs w:val="24"/>
        </w:rPr>
        <w:t>Natures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represents Christ as a Person having two natures, the one divine and the other</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human. This is the great mystery of godliness, God manifested in the flesh, 1 Tim. 3:16.</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two natures. Since many in our day deny the deity of Christ, it is necessary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stress the Scripture proof for it. Some old Testament passages clearly point to it, Such as</w:t>
      </w:r>
      <w:r w:rsidR="006E3BD8">
        <w:rPr>
          <w:rFonts w:ascii="Arial" w:hAnsi="Arial" w:cs="Arial"/>
          <w:color w:val="000000" w:themeColor="text1"/>
          <w:sz w:val="24"/>
          <w:szCs w:val="24"/>
        </w:rPr>
        <w:t xml:space="preserve">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9:6; Jer. 23:6; Micah 5:2; Mal. 3:1. The New Testament proofs are even more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abundant,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11:27; 16:16; 26:63, 64; John 1:1, 18; Rom. 9:5; 1 Cor. 2:8; 2 Cor. 5:10; Phil.</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2:6; Col. 2:9; Heb. 1:1-3; Rev. 19:16. The humanity of Jesus is not called in question. In</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fact, the only divinity many still ascribe to Him is that of His perfect humanity. There is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abundant proof for the humanity of Jesus. He speaks of Himself as man, John 8:40, and</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is so called by others, Acts 2:22; Rom. 5:15; 1 Cor. 15:21. He had the essential elements of</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human nature, namely, a body and a soul,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26:26, 38; Luke 24:89; Heb. 2:14.</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Moreover, He was subject to the ordinary laws of human development, Luke 2:40, 52,</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and to human wants and sufferings,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4:2; 8:24; Luke 22:44; John 4:6; 11:35; 12:27;</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2:10, 18; Heb. 5:7, 8. Yet though He was a real man, He was without sin; He did no</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sin and could not sin, John 8:46; 2 Cor. 5:21; Heb. 4:15; 9:14; 1 Pet. 2:22; 1 John 3:5. It was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necessary that Christ should be both God and man. It was only as man that He could be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our substitute, and could suffer and die; and only as sinless man that He could atone for</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the sins of others. And it was only as God that He could give His sacrifice infinite value,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and bear the wrath of God so as to deliver others from it, Ps. 40:7-10</w:t>
      </w:r>
      <w:r w:rsidR="006E3BD8">
        <w:rPr>
          <w:rFonts w:ascii="Arial" w:hAnsi="Arial" w:cs="Arial"/>
          <w:color w:val="000000" w:themeColor="text1"/>
          <w:sz w:val="24"/>
          <w:szCs w:val="24"/>
        </w:rPr>
        <w:t>,</w:t>
      </w:r>
      <w:r w:rsidRPr="00081830">
        <w:rPr>
          <w:rFonts w:ascii="Arial" w:hAnsi="Arial" w:cs="Arial"/>
          <w:color w:val="000000" w:themeColor="text1"/>
          <w:sz w:val="24"/>
          <w:szCs w:val="24"/>
        </w:rPr>
        <w:t xml:space="preserve"> 130:8.</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two natures united in one Person. Christ has a human nature, but He is not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human person. The Person of the Mediator is the unchangeable Son of God. In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incarnation He did not change into a human person; neither did He adopt a human</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person. He simply assumed, in addition to His divine nature, a human nature, which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did not develop into an independent personality, but became personal in the Person of</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the Son of God. After this assumption of human nature the Person of the Mediator is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not only divine but divine-human; He is the God-man, possessing all the essential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qualities of both the human and the divine nature. He has both a divine and a human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consciousness, as well as a human and a divine will. This is a mystery which we cannot</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fathom. Scripture clearly points to the unity of the Person of Christ. It is always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same Person who speaks, whether the mind that finds utterance be human or divine,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John 10:30; 17:5 as compared with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27:46; John 19:28. Human attributes and actions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are sometimes ascribed to the Person designated by a divine title, Acts 20;28; 1 Cor. 2:8;</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Col. 1:13</w:t>
      </w:r>
      <w:r w:rsidR="006E3BD8">
        <w:rPr>
          <w:rFonts w:ascii="Arial" w:hAnsi="Arial" w:cs="Arial"/>
          <w:color w:val="000000" w:themeColor="text1"/>
          <w:sz w:val="24"/>
          <w:szCs w:val="24"/>
        </w:rPr>
        <w:t>-1</w:t>
      </w:r>
      <w:r w:rsidRPr="00081830">
        <w:rPr>
          <w:rFonts w:ascii="Arial" w:hAnsi="Arial" w:cs="Arial"/>
          <w:color w:val="000000" w:themeColor="text1"/>
          <w:sz w:val="24"/>
          <w:szCs w:val="24"/>
        </w:rPr>
        <w:t>4; and divine attributes and actions are sometimes ascribed to the Person</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designated by a human title, John 3:13; 6:62; Rom. 9:5.</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Some of the most important errors concerning this doctrine. The Alogi and the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Ebionites denied the deity of Christ in the early Church. This denial was shared by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Socinians of the days of the Reformation, and by the Unitarians and Modernists of our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day. In the early Church Arius failed to do justice to the full deity of Christ and regarded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 as a demi-God, while Apollinaris did not recognize His full humanity, but held</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that the divine Logos took the place of the human spirit in Christ. The Nestorians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denied the unity of the two natures in one Person, and the Eutychians failed to</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distinguish properly between the two natures.</w:t>
      </w:r>
    </w:p>
    <w:p w:rsidR="00BF6CD7" w:rsidRDefault="00BF6CD7"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6E3BD8">
        <w:rPr>
          <w:rFonts w:ascii="Arial" w:hAnsi="Arial" w:cs="Arial"/>
          <w:b/>
          <w:bCs/>
          <w:color w:val="000000" w:themeColor="text1"/>
          <w:sz w:val="24"/>
          <w:szCs w:val="24"/>
        </w:rPr>
        <w:t>s</w:t>
      </w:r>
      <w:r w:rsidRPr="00081830">
        <w:rPr>
          <w:rFonts w:ascii="Arial" w:hAnsi="Arial" w:cs="Arial"/>
          <w:b/>
          <w:bCs/>
          <w:color w:val="000000" w:themeColor="text1"/>
          <w:sz w:val="24"/>
          <w:szCs w:val="24"/>
        </w:rPr>
        <w:t>e. Passages to prove:</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deity of Christ:</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9:6. “For unto us a child is born, unto us a son is given; and the government shall be</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upon His shoulder: and His name shall be called Wonderful, Counsellor, Mighty God,</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Everlasting Father, Prince of Peace.”</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23:6. “In His days shall Judah be saved, and Israel shall dwell safely; and this is His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name whereby He shall be called: Jehovah our righteousness.”</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1:1. “In the beginning was the Word, and the Word was with God, and the Word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was God.”</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9:5. “Whose are the fathers, and of whom is Christ as concerning the flesh, who is</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over all, God blessed forever.”</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Col. 2:9. “For in Him dwells all the </w:t>
      </w:r>
      <w:r>
        <w:rPr>
          <w:rFonts w:ascii="Arial" w:hAnsi="Arial" w:cs="Arial"/>
          <w:color w:val="000000" w:themeColor="text1"/>
          <w:sz w:val="24"/>
          <w:szCs w:val="24"/>
        </w:rPr>
        <w:t>fullness</w:t>
      </w:r>
      <w:r w:rsidRPr="00081830">
        <w:rPr>
          <w:rFonts w:ascii="Arial" w:hAnsi="Arial" w:cs="Arial"/>
          <w:color w:val="000000" w:themeColor="text1"/>
          <w:sz w:val="24"/>
          <w:szCs w:val="24"/>
        </w:rPr>
        <w:t xml:space="preserve"> of the God”</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humanity of Christ:</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8:40. “But now ye seek to kill me, a man that hath told you the truth, which I heard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God.”</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26:28. “Then said He unto them, My soul is exceeding sorrowful, even unto death: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abide here and watch with me.”</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24:39. “See my hands and my feet, that it is I myself’. handle me, and see; for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spirit hath not flesh and bones, as ye behold me having.”</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2:14. “Since then the children are sharers in flesh and blood, He also Himself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like manner partook of the same; that through death He might bring to nought him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had the power of death, that is, the devil.”</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BF6CD7" w:rsidRDefault="00BF6CD7"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The unity of the Person:</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17:5. “And now, Father, glorify Thou me with thine own self with the glory which I</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had with Thee before the world was.”</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3:13. “And no one hath ascended into heaven, but He that descended out of</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heaven, even the Son of Man, who is in heaven.”</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Cor.2:8. “Which none of the rulers of this world hath known: for had they known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they would not have crucified the Lord of glory.”</w:t>
      </w:r>
    </w:p>
    <w:p w:rsidR="00BF6CD7" w:rsidRDefault="00BF6CD7"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In what respect was Joshua the son of Nun a type of Christ; and in what respect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Joshua the son of Jehozadak? Zech. 3:8</w:t>
      </w:r>
      <w:r w:rsidR="006E3BD8">
        <w:rPr>
          <w:rFonts w:ascii="Arial" w:hAnsi="Arial" w:cs="Arial"/>
          <w:color w:val="000000" w:themeColor="text1"/>
          <w:sz w:val="24"/>
          <w:szCs w:val="24"/>
        </w:rPr>
        <w:t>-</w:t>
      </w:r>
      <w:r w:rsidRPr="00081830">
        <w:rPr>
          <w:rFonts w:ascii="Arial" w:hAnsi="Arial" w:cs="Arial"/>
          <w:color w:val="000000" w:themeColor="text1"/>
          <w:sz w:val="24"/>
          <w:szCs w:val="24"/>
        </w:rPr>
        <w:t>9; Heb. 4:8.</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What do the following passages teach us respecting the anointing of Christ? Ps. 2:2;</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45:7; Prov. 8:23 (cf. Auth. Ver.),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61:1.</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What divine attributes are ascribed to Christ?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9:6; Prov. 8:22-31; Micah 5:2; John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5:26; 21:17. What divine works? Mark 2:5-7; John 1:1-3; Col. 1:16, 17; Heb. 1:1-3. What</w:t>
      </w:r>
      <w:r w:rsidR="006E3BD8">
        <w:rPr>
          <w:rFonts w:ascii="Arial" w:hAnsi="Arial" w:cs="Arial"/>
          <w:color w:val="000000" w:themeColor="text1"/>
          <w:sz w:val="24"/>
          <w:szCs w:val="24"/>
        </w:rPr>
        <w:t xml:space="preserve"> </w:t>
      </w:r>
      <w:r w:rsidRPr="00081830">
        <w:rPr>
          <w:rFonts w:ascii="Arial" w:hAnsi="Arial" w:cs="Arial"/>
          <w:color w:val="000000" w:themeColor="text1"/>
          <w:sz w:val="24"/>
          <w:szCs w:val="24"/>
        </w:rPr>
        <w:t>divine hono</w:t>
      </w:r>
      <w:r w:rsidR="006E3BD8">
        <w:rPr>
          <w:rFonts w:ascii="Arial" w:hAnsi="Arial" w:cs="Arial"/>
          <w:color w:val="000000" w:themeColor="text1"/>
          <w:sz w:val="24"/>
          <w:szCs w:val="24"/>
        </w:rPr>
        <w:t>u</w:t>
      </w:r>
      <w:r w:rsidRPr="00081830">
        <w:rPr>
          <w:rFonts w:ascii="Arial" w:hAnsi="Arial" w:cs="Arial"/>
          <w:color w:val="000000" w:themeColor="text1"/>
          <w:sz w:val="24"/>
          <w:szCs w:val="24"/>
        </w:rPr>
        <w:t xml:space="preserve">r?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 John 5:19-29; 14:1; 2 Cor. 13:14.</w:t>
      </w:r>
    </w:p>
    <w:p w:rsidR="006E3BD8" w:rsidRDefault="006E3BD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Which are the most important names of Christ? What is the meaning of each?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elements are included in Christ’s anointing? When did it take place?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Whence is the name ‘Son of Man’ derived’ What does the name express?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In what sense is the name ‘Son of God’ applied to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different meanings has the name ‘Lord’ as applied to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Bible proof is there for the deity and humanity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is the nature of the Person of Christ, divine, human, or divine-human?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can the unity of the Person of Christ be proved from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are the main errors respecting the Person of Christ?</w:t>
      </w: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6E3BD8" w:rsidRDefault="006E3BD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BF6CD7" w:rsidRDefault="00065661" w:rsidP="0066365E">
      <w:pPr>
        <w:autoSpaceDE w:val="0"/>
        <w:autoSpaceDN w:val="0"/>
        <w:adjustRightInd w:val="0"/>
        <w:spacing w:after="0" w:line="276" w:lineRule="auto"/>
        <w:jc w:val="center"/>
        <w:rPr>
          <w:rFonts w:ascii="Arial" w:hAnsi="Arial" w:cs="Arial"/>
          <w:b/>
          <w:bCs/>
          <w:caps/>
          <w:color w:val="000000" w:themeColor="text1"/>
          <w:sz w:val="28"/>
          <w:szCs w:val="28"/>
        </w:rPr>
      </w:pPr>
      <w:r w:rsidRPr="00BF6CD7">
        <w:rPr>
          <w:rFonts w:ascii="Arial" w:hAnsi="Arial" w:cs="Arial"/>
          <w:b/>
          <w:bCs/>
          <w:caps/>
          <w:color w:val="000000" w:themeColor="text1"/>
          <w:sz w:val="28"/>
          <w:szCs w:val="28"/>
        </w:rPr>
        <w:lastRenderedPageBreak/>
        <w:t xml:space="preserve">Chapter </w:t>
      </w:r>
      <w:r w:rsidR="006E3BD8" w:rsidRPr="00BF6CD7">
        <w:rPr>
          <w:rFonts w:ascii="Arial" w:hAnsi="Arial" w:cs="Arial"/>
          <w:b/>
          <w:bCs/>
          <w:caps/>
          <w:color w:val="000000" w:themeColor="text1"/>
          <w:sz w:val="28"/>
          <w:szCs w:val="28"/>
        </w:rPr>
        <w:t>15</w:t>
      </w:r>
      <w:r w:rsidRPr="00BF6CD7">
        <w:rPr>
          <w:rFonts w:ascii="Arial" w:hAnsi="Arial" w:cs="Arial"/>
          <w:b/>
          <w:bCs/>
          <w:caps/>
          <w:color w:val="000000" w:themeColor="text1"/>
          <w:sz w:val="28"/>
          <w:szCs w:val="28"/>
        </w:rPr>
        <w:t>: The States of Christ</w:t>
      </w:r>
    </w:p>
    <w:p w:rsidR="006E3BD8" w:rsidRDefault="006E3BD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often use the words ‘state’ and ‘condition’ interchangeably. When we speak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states of Christ, however, we use the word ‘state’ in a more specific sense, to denote the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relation in which He stood and stands to the law. In the days of His humiliation He was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 servant under the law; in His exaltation He is Lord, and as such above the law.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Naturally these two states carried with them corresponding conditions of life, and these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are discussed as the various stages of these states.</w:t>
      </w:r>
    </w:p>
    <w:p w:rsidR="0066365E" w:rsidRDefault="0066365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State of Humiliation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state of humiliation consists in this that Christ laid aside the divine majesty which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was His as the sovereign Ruler of the universe, and assumed human nature in the form</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of a servant; that He, the supreme Lawgiver, became subject to the demands and curse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the law.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3:15; Gal. 3:13; 4:4; Phil. 2:6-8. This state is reflected in the</w:t>
      </w: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corresponding condition, in which we usually distinguish several stages.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incarnation and birth of Christ. In the incarnation the Son of God became flesh by</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assuming human nature, John 1:14; 1 John 4:2. He really became one of the human race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by being born of Mary. This would not have been true, if He had brought His humanity</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from heaven, as the Anabaptists claim. The Bible teaches the virgin birth in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7:14;</w:t>
      </w:r>
      <w:r w:rsidR="0066365E">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1:20; Luke 1:34, 35. This wonderful birth was due to the supernatural influence of</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the Holy Spirit, who also kept the human nature of Christ free from the pollution of sin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from its very inception, Luke 1:35.</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sufferings of Christ. We sometimes speak as if the sufferings of Christ were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limited to His final agonies, but this is not correct. His whole life was a life of suffering.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It was the servant life of the Lord of Hosts, the life of the sinless One in a sin-cursed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world. Satan assaulted Him, His people rejected Him, and His enemies persecuted Him.</w:t>
      </w:r>
    </w:p>
    <w:p w:rsidR="00263C4B" w:rsidRDefault="00263C4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sufferings of the soul were even more intense than those of the body. He was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tempted by the devil, was oppressed by the world of iniquity round about Him,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staggered by the burden of sin resting upon Him</w:t>
      </w:r>
      <w:r w:rsidR="00263C4B">
        <w:rPr>
          <w:rFonts w:ascii="Arial" w:hAnsi="Arial" w:cs="Arial"/>
          <w:color w:val="000000" w:themeColor="text1"/>
          <w:sz w:val="24"/>
          <w:szCs w:val="24"/>
        </w:rPr>
        <w:t xml:space="preserve"> </w:t>
      </w:r>
      <w:r w:rsidRPr="00081830">
        <w:rPr>
          <w:rFonts w:ascii="Arial" w:hAnsi="Arial" w:cs="Arial"/>
          <w:color w:val="000000" w:themeColor="text1"/>
          <w:sz w:val="24"/>
          <w:szCs w:val="24"/>
        </w:rPr>
        <w:t>— “a man of sorrows, and acquainted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with grief.”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53:3.</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death, of Christ. When we speak of the death of Christ, we naturally have in</w:t>
      </w:r>
    </w:p>
    <w:p w:rsidR="00263C4B"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mind His physical death. He did not die as the result of an accident, nor by the hand of</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an assassin, but under a judicial sentence, and was thus counted with the transgressors,</w:t>
      </w:r>
      <w:r w:rsidR="0066365E">
        <w:rPr>
          <w:rFonts w:ascii="Arial" w:hAnsi="Arial" w:cs="Arial"/>
          <w:color w:val="000000" w:themeColor="text1"/>
          <w:sz w:val="24"/>
          <w:szCs w:val="24"/>
        </w:rPr>
        <w:t xml:space="preserve">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53:12. By suffering the Roman punishment of crucifixion He died an accursed death,</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bearing the curse for us, Deut. 21:23; Gal. 3:13. </w:t>
      </w:r>
    </w:p>
    <w:p w:rsidR="00263C4B" w:rsidRDefault="00263C4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d. The burial of Christ. It might seem as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if the death of Christ was the last stage of His sufferings. Did He not cry out on the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cross, “It is finished”? But these words probably refer to His active suffering. His burial</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certainly was a part of His humiliation, of which He as Son of God was also conscious.</w:t>
      </w:r>
    </w:p>
    <w:p w:rsidR="00263C4B" w:rsidRDefault="00263C4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Man’s returning to the dust is a punishment for sin, Gen. 3:19. That the Savio</w:t>
      </w:r>
      <w:r w:rsidR="0066365E">
        <w:rPr>
          <w:rFonts w:ascii="Arial" w:hAnsi="Arial" w:cs="Arial"/>
          <w:color w:val="000000" w:themeColor="text1"/>
          <w:sz w:val="24"/>
          <w:szCs w:val="24"/>
        </w:rPr>
        <w:t>u</w:t>
      </w:r>
      <w:r w:rsidRPr="00081830">
        <w:rPr>
          <w:rFonts w:ascii="Arial" w:hAnsi="Arial" w:cs="Arial"/>
          <w:color w:val="000000" w:themeColor="text1"/>
          <w:sz w:val="24"/>
          <w:szCs w:val="24"/>
        </w:rPr>
        <w:t>r’s abode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in the grave was a humiliation, is evident from Ps. 16:10; Acts 2:27, 31; 13:34, 35. It</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removed for us the terrors of the grave.</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descent into hades. The words of the Apostolic Confession, “He descended into</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hades,” are variously interpreted. Roman Catholics say that He went down into the</w:t>
      </w:r>
      <w:r w:rsidR="0066365E">
        <w:rPr>
          <w:rFonts w:ascii="Arial" w:hAnsi="Arial" w:cs="Arial"/>
          <w:color w:val="000000" w:themeColor="text1"/>
          <w:sz w:val="24"/>
          <w:szCs w:val="24"/>
        </w:rPr>
        <w:t xml:space="preserve"> </w:t>
      </w:r>
      <w:r w:rsidRPr="00081830">
        <w:rPr>
          <w:rFonts w:ascii="Arial" w:hAnsi="Arial" w:cs="Arial"/>
          <w:i/>
          <w:iCs/>
          <w:color w:val="000000" w:themeColor="text1"/>
          <w:sz w:val="24"/>
          <w:szCs w:val="24"/>
        </w:rPr>
        <w:t>Limbus Patrum</w:t>
      </w:r>
      <w:r w:rsidRPr="00081830">
        <w:rPr>
          <w:rFonts w:ascii="Arial" w:hAnsi="Arial" w:cs="Arial"/>
          <w:color w:val="000000" w:themeColor="text1"/>
          <w:sz w:val="24"/>
          <w:szCs w:val="24"/>
        </w:rPr>
        <w:t>, where the Old Testament saints were confined, to release them; and the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Lutherans that, between His death and resurrection, He went down to hell to preach</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and to celebrate his victory over the powers of darkness. In all probability it is a</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figurative expression to denote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that He suffered the pangs of hell in the garden and</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on the cross, and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that He entered the deepest humiliation of the state of death, Ps.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16:8-10; Eph. 4:9.</w:t>
      </w:r>
    </w:p>
    <w:p w:rsidR="0066365E" w:rsidRDefault="0066365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State of Exaltation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the state of exaltation Christ passed from under the law as a covenant obligation,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having paid the penalty of sin and merited righteousness and eternal life for the sinner.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Moreover, He was crowned with a corresponding hono</w:t>
      </w:r>
      <w:r w:rsidR="0066365E">
        <w:rPr>
          <w:rFonts w:ascii="Arial" w:hAnsi="Arial" w:cs="Arial"/>
          <w:color w:val="000000" w:themeColor="text1"/>
          <w:sz w:val="24"/>
          <w:szCs w:val="24"/>
        </w:rPr>
        <w:t>u</w:t>
      </w:r>
      <w:r w:rsidRPr="00081830">
        <w:rPr>
          <w:rFonts w:ascii="Arial" w:hAnsi="Arial" w:cs="Arial"/>
          <w:color w:val="000000" w:themeColor="text1"/>
          <w:sz w:val="24"/>
          <w:szCs w:val="24"/>
        </w:rPr>
        <w:t>r and glory. Four stages must be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distinguished here.</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resurrection. The resurrection of Christ did not consist in the mere re-union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body and soul, but especially in this that in Him human nature, both body and soul,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was restored to its original beauty and strength, and even raised to a higher level.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distinction from all those who had been raised up before Him He arose with a spiritual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body, 1 Cor. 15:44, 45. For that reason He can be called “the first fruits of them that</w:t>
      </w: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slept,” 1 Cor. 15:20, and “the firstborn of the dead,” Col. 1:18; Rev. 1:5. The resurrection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Christ has a threefold significance: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It was a declaration of the Father that Christ</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met all the requirements of the law, Phil. 2:9.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It symboli</w:t>
      </w:r>
      <w:r w:rsidR="0066365E">
        <w:rPr>
          <w:rFonts w:ascii="Arial" w:hAnsi="Arial" w:cs="Arial"/>
          <w:color w:val="000000" w:themeColor="text1"/>
          <w:sz w:val="24"/>
          <w:szCs w:val="24"/>
        </w:rPr>
        <w:t>s</w:t>
      </w:r>
      <w:r w:rsidRPr="00081830">
        <w:rPr>
          <w:rFonts w:ascii="Arial" w:hAnsi="Arial" w:cs="Arial"/>
          <w:color w:val="000000" w:themeColor="text1"/>
          <w:sz w:val="24"/>
          <w:szCs w:val="24"/>
        </w:rPr>
        <w:t>ed the justification,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regeneration, and final resurrection of believers, Rom. 6:4, 5, 9; 1 Cor. 6:14; 15:20-22. </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It was the cause of our justification, regeneration, and resurrection, Rom. 4:25; 5:10; Eph.</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1:20; Phil. 3:10; 1 Pet. 1:3.</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b. The ascension. The ascension was in a sense the necessary completion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resurrection, but it also had independent significance. We have a double account of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namely, in Luke 24:50-53; Acts 1:6-11. Paul refers to it in Eph. 1:20; 4:8-10; 1 Tim. 3:16,</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and the Epistle to the Hebrews stresses its significance, 1:3; 4:14; 6:20; 9:24. It was a</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visible ascent of the Mediator, according to His human nature, from earth to heaven, a</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going from one place to another. It included a further glorification of the human nature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of Christ. The Lutherans have a different view of it. They conceive of it as a change of</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condition, whereby the human nature of Jesus passed into the full enjoyment of certain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divine attributes, and became permanently omnipresent. In the ascension Christ as our</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great high priest enters the inner sanctuary to present His sacrifice to the Father and</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begin His work as intercessor at the throne, Rom. 8:34; Heb. 4:14; 6:20; 9:24. 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ascended to prepare a place for us, John 14:1-3. With Him we are already set in heavenly</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places, and in His ascension we have the assurance of a place in heaven, Eph. 2:6; John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17:24.</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session at God’s right hand. After His ascension Christ is seated at the right hand</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of God, Eph. 1:20; Heb. 10:12; 1 Pet. 3:22. Naturally, the expression ‘right hand of God’</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cannot be taken literally, but should be understood as a figurative indication of the place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of power and glory. During His session at God’s right hand Christ rules and protects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His Church, governs the universe in its behalf, and intercedes for His people on the</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basis of His completed sacrifice.</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physical return. The exaltation of Christ reaches its climax, when He returns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judge the living and the dead. Evidently His return will be bodily and visible, Acts 1:11;</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1:7. That He will come as Judge is evident from such passages as John 5:22, 27; Acts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10:42; Rom. 2:16; 2 Cor. 5:10; 2 Tim. 4:1. The time of His second coming is not known to</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us. He will come for the purpose of judging the world and perfecting the salvation of</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His people. This will mark the complete victory of His redemptive work. 1 Cor. 4:5; Phil.</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3:20; Col. 3:4; 1 Thess. 4:13-17; 2 Thess. 1:7-10; 2 Thess. 2:1-12; Titus 2:13; Rev. 1:7.</w:t>
      </w:r>
    </w:p>
    <w:p w:rsidR="0066365E" w:rsidRDefault="0066365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66365E">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Pr="0066365E" w:rsidRDefault="0066365E" w:rsidP="0066365E">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66365E">
        <w:rPr>
          <w:rFonts w:ascii="Arial" w:hAnsi="Arial" w:cs="Arial"/>
          <w:color w:val="000000" w:themeColor="text1"/>
          <w:sz w:val="24"/>
          <w:szCs w:val="24"/>
        </w:rPr>
        <w:t>The state of humiliation:</w:t>
      </w:r>
      <w:r w:rsidRPr="0066365E">
        <w:rPr>
          <w:rFonts w:ascii="Arial" w:hAnsi="Arial" w:cs="Arial"/>
          <w:color w:val="000000" w:themeColor="text1"/>
          <w:sz w:val="24"/>
          <w:szCs w:val="24"/>
        </w:rPr>
        <w:t xml:space="preserve"> </w:t>
      </w:r>
    </w:p>
    <w:p w:rsidR="0066365E" w:rsidRDefault="0066365E" w:rsidP="0066365E">
      <w:pPr>
        <w:autoSpaceDE w:val="0"/>
        <w:autoSpaceDN w:val="0"/>
        <w:adjustRightInd w:val="0"/>
        <w:spacing w:after="0" w:line="276" w:lineRule="auto"/>
        <w:jc w:val="both"/>
        <w:rPr>
          <w:rFonts w:ascii="Arial" w:hAnsi="Arial" w:cs="Arial"/>
          <w:color w:val="000000" w:themeColor="text1"/>
          <w:sz w:val="24"/>
          <w:szCs w:val="24"/>
        </w:rPr>
      </w:pPr>
    </w:p>
    <w:p w:rsidR="0066365E" w:rsidRDefault="00065661" w:rsidP="0066365E">
      <w:pPr>
        <w:autoSpaceDE w:val="0"/>
        <w:autoSpaceDN w:val="0"/>
        <w:adjustRightInd w:val="0"/>
        <w:spacing w:after="0" w:line="276" w:lineRule="auto"/>
        <w:jc w:val="both"/>
        <w:rPr>
          <w:rFonts w:ascii="Arial" w:hAnsi="Arial" w:cs="Arial"/>
          <w:color w:val="000000" w:themeColor="text1"/>
          <w:sz w:val="24"/>
          <w:szCs w:val="24"/>
        </w:rPr>
      </w:pPr>
      <w:r w:rsidRPr="0066365E">
        <w:rPr>
          <w:rFonts w:ascii="Arial" w:hAnsi="Arial" w:cs="Arial"/>
          <w:color w:val="000000" w:themeColor="text1"/>
          <w:sz w:val="24"/>
          <w:szCs w:val="24"/>
        </w:rPr>
        <w:t>Gal. 3:13. “Christ redeemed us from the curse of the law, having become a curse for us;</w:t>
      </w:r>
      <w:r w:rsidR="0066365E" w:rsidRPr="0066365E">
        <w:rPr>
          <w:rFonts w:ascii="Arial" w:hAnsi="Arial" w:cs="Arial"/>
          <w:color w:val="000000" w:themeColor="text1"/>
          <w:sz w:val="24"/>
          <w:szCs w:val="24"/>
        </w:rPr>
        <w:t xml:space="preserve"> </w:t>
      </w:r>
      <w:r w:rsidRPr="0066365E">
        <w:rPr>
          <w:rFonts w:ascii="Arial" w:hAnsi="Arial" w:cs="Arial"/>
          <w:color w:val="000000" w:themeColor="text1"/>
          <w:sz w:val="24"/>
          <w:szCs w:val="24"/>
        </w:rPr>
        <w:t>for it is written, Cursed is every one that hangs on a tree.”</w:t>
      </w:r>
      <w:r w:rsidR="0066365E" w:rsidRPr="0066365E">
        <w:rPr>
          <w:rFonts w:ascii="Arial" w:hAnsi="Arial" w:cs="Arial"/>
          <w:color w:val="000000" w:themeColor="text1"/>
          <w:sz w:val="24"/>
          <w:szCs w:val="24"/>
        </w:rPr>
        <w:t xml:space="preserve"> </w:t>
      </w:r>
    </w:p>
    <w:p w:rsidR="0066365E" w:rsidRDefault="0066365E" w:rsidP="0066365E">
      <w:pPr>
        <w:autoSpaceDE w:val="0"/>
        <w:autoSpaceDN w:val="0"/>
        <w:adjustRightInd w:val="0"/>
        <w:spacing w:after="0" w:line="276" w:lineRule="auto"/>
        <w:jc w:val="both"/>
        <w:rPr>
          <w:rFonts w:ascii="Arial" w:hAnsi="Arial" w:cs="Arial"/>
          <w:color w:val="000000" w:themeColor="text1"/>
          <w:sz w:val="24"/>
          <w:szCs w:val="24"/>
        </w:rPr>
      </w:pPr>
    </w:p>
    <w:p w:rsidR="0066365E" w:rsidRDefault="0066365E" w:rsidP="0066365E">
      <w:pPr>
        <w:autoSpaceDE w:val="0"/>
        <w:autoSpaceDN w:val="0"/>
        <w:adjustRightInd w:val="0"/>
        <w:spacing w:after="0" w:line="276" w:lineRule="auto"/>
        <w:jc w:val="both"/>
        <w:rPr>
          <w:rFonts w:ascii="Arial" w:hAnsi="Arial" w:cs="Arial"/>
          <w:color w:val="000000" w:themeColor="text1"/>
          <w:sz w:val="24"/>
          <w:szCs w:val="24"/>
        </w:rPr>
      </w:pPr>
      <w:r w:rsidRPr="0066365E">
        <w:rPr>
          <w:rFonts w:ascii="Arial" w:hAnsi="Arial" w:cs="Arial"/>
          <w:color w:val="000000" w:themeColor="text1"/>
          <w:sz w:val="24"/>
          <w:szCs w:val="24"/>
        </w:rPr>
        <w:t>Gal. 4:4-</w:t>
      </w:r>
      <w:r w:rsidR="00065661" w:rsidRPr="0066365E">
        <w:rPr>
          <w:rFonts w:ascii="Arial" w:hAnsi="Arial" w:cs="Arial"/>
          <w:color w:val="000000" w:themeColor="text1"/>
          <w:sz w:val="24"/>
          <w:szCs w:val="24"/>
        </w:rPr>
        <w:t>5. “But when the fullness of time came, God sent forth His Son, born of a</w:t>
      </w:r>
      <w:r w:rsidRPr="0066365E">
        <w:rPr>
          <w:rFonts w:ascii="Arial" w:hAnsi="Arial" w:cs="Arial"/>
          <w:color w:val="000000" w:themeColor="text1"/>
          <w:sz w:val="24"/>
          <w:szCs w:val="24"/>
        </w:rPr>
        <w:t xml:space="preserve"> </w:t>
      </w:r>
      <w:r w:rsidR="00065661" w:rsidRPr="0066365E">
        <w:rPr>
          <w:rFonts w:ascii="Arial" w:hAnsi="Arial" w:cs="Arial"/>
          <w:color w:val="000000" w:themeColor="text1"/>
          <w:sz w:val="24"/>
          <w:szCs w:val="24"/>
        </w:rPr>
        <w:t>woman, born under the law, that He might redeem them that were under the law, that</w:t>
      </w:r>
      <w:r w:rsidRPr="0066365E">
        <w:rPr>
          <w:rFonts w:ascii="Arial" w:hAnsi="Arial" w:cs="Arial"/>
          <w:color w:val="000000" w:themeColor="text1"/>
          <w:sz w:val="24"/>
          <w:szCs w:val="24"/>
        </w:rPr>
        <w:t xml:space="preserve"> </w:t>
      </w:r>
      <w:r w:rsidR="00065661" w:rsidRPr="0066365E">
        <w:rPr>
          <w:rFonts w:ascii="Arial" w:hAnsi="Arial" w:cs="Arial"/>
          <w:color w:val="000000" w:themeColor="text1"/>
          <w:sz w:val="24"/>
          <w:szCs w:val="24"/>
        </w:rPr>
        <w:t>we might receive the adoption of sons.”</w:t>
      </w:r>
      <w:r w:rsidRPr="0066365E">
        <w:rPr>
          <w:rFonts w:ascii="Arial" w:hAnsi="Arial" w:cs="Arial"/>
          <w:color w:val="000000" w:themeColor="text1"/>
          <w:sz w:val="24"/>
          <w:szCs w:val="24"/>
        </w:rPr>
        <w:t xml:space="preserve"> </w:t>
      </w:r>
    </w:p>
    <w:p w:rsidR="0066365E" w:rsidRDefault="0066365E" w:rsidP="0066365E">
      <w:pPr>
        <w:autoSpaceDE w:val="0"/>
        <w:autoSpaceDN w:val="0"/>
        <w:adjustRightInd w:val="0"/>
        <w:spacing w:after="0" w:line="276" w:lineRule="auto"/>
        <w:jc w:val="both"/>
        <w:rPr>
          <w:rFonts w:ascii="Arial" w:hAnsi="Arial" w:cs="Arial"/>
          <w:color w:val="000000" w:themeColor="text1"/>
          <w:sz w:val="24"/>
          <w:szCs w:val="24"/>
        </w:rPr>
      </w:pPr>
    </w:p>
    <w:p w:rsidR="00065661" w:rsidRPr="0066365E" w:rsidRDefault="00065661" w:rsidP="0066365E">
      <w:pPr>
        <w:autoSpaceDE w:val="0"/>
        <w:autoSpaceDN w:val="0"/>
        <w:adjustRightInd w:val="0"/>
        <w:spacing w:after="0" w:line="276" w:lineRule="auto"/>
        <w:jc w:val="both"/>
        <w:rPr>
          <w:rFonts w:ascii="Arial" w:hAnsi="Arial" w:cs="Arial"/>
          <w:color w:val="000000" w:themeColor="text1"/>
          <w:sz w:val="24"/>
          <w:szCs w:val="24"/>
        </w:rPr>
      </w:pPr>
      <w:r w:rsidRPr="0066365E">
        <w:rPr>
          <w:rFonts w:ascii="Arial" w:hAnsi="Arial" w:cs="Arial"/>
          <w:color w:val="000000" w:themeColor="text1"/>
          <w:sz w:val="24"/>
          <w:szCs w:val="24"/>
        </w:rPr>
        <w:t>Phil. 2:6-8. “Who, existing in the form of God, counted not the being on an equality with</w:t>
      </w:r>
      <w:r w:rsidR="0066365E" w:rsidRPr="0066365E">
        <w:rPr>
          <w:rFonts w:ascii="Arial" w:hAnsi="Arial" w:cs="Arial"/>
          <w:color w:val="000000" w:themeColor="text1"/>
          <w:sz w:val="24"/>
          <w:szCs w:val="24"/>
        </w:rPr>
        <w:t xml:space="preserve"> </w:t>
      </w:r>
      <w:r w:rsidRPr="0066365E">
        <w:rPr>
          <w:rFonts w:ascii="Arial" w:hAnsi="Arial" w:cs="Arial"/>
          <w:color w:val="000000" w:themeColor="text1"/>
          <w:sz w:val="24"/>
          <w:szCs w:val="24"/>
        </w:rPr>
        <w:t xml:space="preserve">God a thing to be grasped, but emptied Himself, taking the form of a servant, </w:t>
      </w:r>
      <w:r w:rsidRPr="0066365E">
        <w:rPr>
          <w:rFonts w:ascii="Arial" w:hAnsi="Arial" w:cs="Arial"/>
          <w:color w:val="000000" w:themeColor="text1"/>
          <w:sz w:val="24"/>
          <w:szCs w:val="24"/>
        </w:rPr>
        <w:lastRenderedPageBreak/>
        <w:t>being</w:t>
      </w:r>
      <w:r w:rsidR="0066365E" w:rsidRPr="0066365E">
        <w:rPr>
          <w:rFonts w:ascii="Arial" w:hAnsi="Arial" w:cs="Arial"/>
          <w:color w:val="000000" w:themeColor="text1"/>
          <w:sz w:val="24"/>
          <w:szCs w:val="24"/>
        </w:rPr>
        <w:t xml:space="preserve"> </w:t>
      </w:r>
      <w:r w:rsidRPr="0066365E">
        <w:rPr>
          <w:rFonts w:ascii="Arial" w:hAnsi="Arial" w:cs="Arial"/>
          <w:color w:val="000000" w:themeColor="text1"/>
          <w:sz w:val="24"/>
          <w:szCs w:val="24"/>
        </w:rPr>
        <w:t>made in the likeness of men; and being found in fashion as a man, He humbled</w:t>
      </w:r>
      <w:r w:rsidR="0066365E" w:rsidRPr="0066365E">
        <w:rPr>
          <w:rFonts w:ascii="Arial" w:hAnsi="Arial" w:cs="Arial"/>
          <w:color w:val="000000" w:themeColor="text1"/>
          <w:sz w:val="24"/>
          <w:szCs w:val="24"/>
        </w:rPr>
        <w:t xml:space="preserve"> </w:t>
      </w:r>
      <w:r w:rsidRPr="0066365E">
        <w:rPr>
          <w:rFonts w:ascii="Arial" w:hAnsi="Arial" w:cs="Arial"/>
          <w:color w:val="000000" w:themeColor="text1"/>
          <w:sz w:val="24"/>
          <w:szCs w:val="24"/>
        </w:rPr>
        <w:t>Himself, becoming obedient even unto death, yea, the death of the cross.”</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incarnation: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1:14. “And the Word became flesh, and dwelt among us (and we beheld His glory,</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glory as of the only begotten from the Father), full of grace and truth.”</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8:3. “For what the law could not do, in that it was weak through the flesh,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sending His own Son in the likeness of sinful flesh, and for sin, condemned sin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flesh.”</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virgin birth:</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7:14. “Behold, a virgin shall conceive, and bear a son, and shall call His name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Immanuel.”</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2:86. “And the angel answered and said unto her, The Holy Spirit shall come upon</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thee, and the power of the Most High shall overshadow thee: wherefore also the holy</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thing which is begotten shall be called the Son of God.”</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 The descent into </w:t>
      </w:r>
      <w:r w:rsidRPr="00081830">
        <w:rPr>
          <w:rFonts w:ascii="Arial" w:hAnsi="Arial" w:cs="Arial"/>
          <w:i/>
          <w:iCs/>
          <w:color w:val="000000" w:themeColor="text1"/>
          <w:sz w:val="24"/>
          <w:szCs w:val="24"/>
        </w:rPr>
        <w:t>hades</w:t>
      </w:r>
      <w:r w:rsidRPr="00081830">
        <w:rPr>
          <w:rFonts w:ascii="Arial" w:hAnsi="Arial" w:cs="Arial"/>
          <w:color w:val="000000" w:themeColor="text1"/>
          <w:sz w:val="24"/>
          <w:szCs w:val="24"/>
        </w:rPr>
        <w:t>:</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16:10. “For Thou wilt not leave my soul to Sheol (Hades, Acts 2:27); neither wilt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Thou suffer Thy holy one to see corruption.”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4:9. “Now this, He ascended, what is it but that He also descended into the lower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parts of the earth?”</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resurrection: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4:25. “Who was delivered up for our trespasses, and was raised for our</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justification.”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15:20. “But now hath Christ been raised from the dead, the first-fruits of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are asleep.”</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The ascension: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24:51. “And it came to pass, while He blessed them, He was parted from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was carried up into heaven.”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1:11. “Who also said, Ye men of Galilee, why stand ye looking into heaven?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same Jesus, who was received up from you into heaven, shall so come in like manner as</w:t>
      </w:r>
      <w:r w:rsidR="0066365E">
        <w:rPr>
          <w:rFonts w:ascii="Arial" w:hAnsi="Arial" w:cs="Arial"/>
          <w:color w:val="000000" w:themeColor="text1"/>
          <w:sz w:val="24"/>
          <w:szCs w:val="24"/>
        </w:rPr>
        <w:t xml:space="preserve"> </w:t>
      </w:r>
      <w:r w:rsidRPr="00081830">
        <w:rPr>
          <w:rFonts w:ascii="Arial" w:hAnsi="Arial" w:cs="Arial"/>
          <w:color w:val="000000" w:themeColor="text1"/>
          <w:sz w:val="24"/>
          <w:szCs w:val="24"/>
        </w:rPr>
        <w:t>ye have beheld Him going into heaven.”</w:t>
      </w: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66365E" w:rsidRDefault="0066365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 The</w:t>
      </w:r>
      <w:r w:rsidR="002F2BAE">
        <w:rPr>
          <w:rFonts w:ascii="Arial" w:hAnsi="Arial" w:cs="Arial"/>
          <w:color w:val="000000" w:themeColor="text1"/>
          <w:sz w:val="24"/>
          <w:szCs w:val="24"/>
        </w:rPr>
        <w:t xml:space="preserve"> [heavenly] </w:t>
      </w:r>
      <w:r w:rsidRPr="00081830">
        <w:rPr>
          <w:rFonts w:ascii="Arial" w:hAnsi="Arial" w:cs="Arial"/>
          <w:color w:val="000000" w:themeColor="text1"/>
          <w:sz w:val="24"/>
          <w:szCs w:val="24"/>
        </w:rPr>
        <w:t>session:</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1:20. “Which He wrought in Christ, when He raised Him from the dead, and made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 to sit at His right hand in the heavenly places.”</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10:12. “But He, when He had offered one sacrifice for sins for ever, sat down on the</w:t>
      </w:r>
      <w:r w:rsidR="002F2BAE">
        <w:rPr>
          <w:rFonts w:ascii="Arial" w:hAnsi="Arial" w:cs="Arial"/>
          <w:color w:val="000000" w:themeColor="text1"/>
          <w:sz w:val="24"/>
          <w:szCs w:val="24"/>
        </w:rPr>
        <w:t xml:space="preserve"> </w:t>
      </w:r>
      <w:r w:rsidRPr="00081830">
        <w:rPr>
          <w:rFonts w:ascii="Arial" w:hAnsi="Arial" w:cs="Arial"/>
          <w:color w:val="000000" w:themeColor="text1"/>
          <w:sz w:val="24"/>
          <w:szCs w:val="24"/>
        </w:rPr>
        <w:t>right hand of God.”</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 The return:</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1:11. Cf. above under f.</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1:7. “Behold, He cometh with the clouds; and every eye shall see Him, and they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pierced Him; and all the tribes of the earth shall mourn over Him.”</w:t>
      </w:r>
    </w:p>
    <w:p w:rsidR="002F2BAE" w:rsidRDefault="002F2B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does the Old Testament tell us about the humiliation of Christ in the following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passages: Ps. 22:6-20; 69:7-9; 20:21;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52:14, 15; 53:1-10; Zech. 11:12, 13?</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What was the special value of Christ’s temptations for us? Heb. 2:18; 4:15; 5:7-9.</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How do the following passages prove that heaven is a place rather than a condition?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Deut. 30:12; Josh. 2:11; Ps. 139:8; Eccl. 5:2;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66:1; Rom. 10:6</w:t>
      </w:r>
      <w:r w:rsidR="002F2BAE">
        <w:rPr>
          <w:rFonts w:ascii="Arial" w:hAnsi="Arial" w:cs="Arial"/>
          <w:color w:val="000000" w:themeColor="text1"/>
          <w:sz w:val="24"/>
          <w:szCs w:val="24"/>
        </w:rPr>
        <w:t>-</w:t>
      </w:r>
      <w:r w:rsidRPr="00081830">
        <w:rPr>
          <w:rFonts w:ascii="Arial" w:hAnsi="Arial" w:cs="Arial"/>
          <w:color w:val="000000" w:themeColor="text1"/>
          <w:sz w:val="24"/>
          <w:szCs w:val="24"/>
        </w:rPr>
        <w:t>7.</w:t>
      </w:r>
    </w:p>
    <w:p w:rsidR="002F2BAE" w:rsidRDefault="002F2B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meant by the states of the Mediator?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would you define the states of humiliation and exaltation?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took place at the incarnation?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How did Christ receive His human nature?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proof have we for the virgin birth?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How was the Holy Spirit connected with the birth,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Were the sufferings of Christ limited to the end of His life?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Did it make any difference how Christ died?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different views are there respecting the descent into hades?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was the nature of Christ’s resurrection? What change did He undergo?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was the significance of the resurrection?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How would you prove that the ascension was a going from place to place?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its significance, and how do Lutherans conceive of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14. What is meant by the session at God’s right hand? What does Christ do there?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How will Christ return, and what is the purpose of His coming?</w:t>
      </w:r>
    </w:p>
    <w:p w:rsidR="002F2BAE" w:rsidRDefault="002F2BAE"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F2BAE" w:rsidRDefault="002F2BAE"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263C4B" w:rsidRDefault="00263C4B" w:rsidP="002F2BAE">
      <w:pPr>
        <w:autoSpaceDE w:val="0"/>
        <w:autoSpaceDN w:val="0"/>
        <w:adjustRightInd w:val="0"/>
        <w:spacing w:after="0" w:line="276" w:lineRule="auto"/>
        <w:jc w:val="center"/>
        <w:rPr>
          <w:rFonts w:ascii="Arial" w:hAnsi="Arial" w:cs="Arial"/>
          <w:b/>
          <w:bCs/>
          <w:caps/>
          <w:color w:val="000000" w:themeColor="text1"/>
          <w:sz w:val="24"/>
          <w:szCs w:val="24"/>
        </w:rPr>
      </w:pPr>
    </w:p>
    <w:p w:rsidR="00065661" w:rsidRPr="00263C4B" w:rsidRDefault="00065661" w:rsidP="002F2BAE">
      <w:pPr>
        <w:autoSpaceDE w:val="0"/>
        <w:autoSpaceDN w:val="0"/>
        <w:adjustRightInd w:val="0"/>
        <w:spacing w:after="0" w:line="276" w:lineRule="auto"/>
        <w:jc w:val="center"/>
        <w:rPr>
          <w:rFonts w:ascii="Arial" w:hAnsi="Arial" w:cs="Arial"/>
          <w:b/>
          <w:bCs/>
          <w:caps/>
          <w:color w:val="000000" w:themeColor="text1"/>
          <w:sz w:val="28"/>
          <w:szCs w:val="28"/>
        </w:rPr>
      </w:pPr>
      <w:r w:rsidRPr="00263C4B">
        <w:rPr>
          <w:rFonts w:ascii="Arial" w:hAnsi="Arial" w:cs="Arial"/>
          <w:b/>
          <w:bCs/>
          <w:caps/>
          <w:color w:val="000000" w:themeColor="text1"/>
          <w:sz w:val="28"/>
          <w:szCs w:val="28"/>
        </w:rPr>
        <w:lastRenderedPageBreak/>
        <w:t xml:space="preserve">Chapter </w:t>
      </w:r>
      <w:r w:rsidR="002F2BAE" w:rsidRPr="00263C4B">
        <w:rPr>
          <w:rFonts w:ascii="Arial" w:hAnsi="Arial" w:cs="Arial"/>
          <w:b/>
          <w:bCs/>
          <w:caps/>
          <w:color w:val="000000" w:themeColor="text1"/>
          <w:sz w:val="28"/>
          <w:szCs w:val="28"/>
        </w:rPr>
        <w:t>16</w:t>
      </w:r>
      <w:r w:rsidRPr="00263C4B">
        <w:rPr>
          <w:rFonts w:ascii="Arial" w:hAnsi="Arial" w:cs="Arial"/>
          <w:b/>
          <w:bCs/>
          <w:caps/>
          <w:color w:val="000000" w:themeColor="text1"/>
          <w:sz w:val="28"/>
          <w:szCs w:val="28"/>
        </w:rPr>
        <w:t>: The Offices of Christ</w:t>
      </w:r>
    </w:p>
    <w:p w:rsidR="002F2BAE" w:rsidRDefault="002F2BA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ascribes a threefold office to Christ, speaking of Him as Prophet, Priest,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King.</w:t>
      </w:r>
    </w:p>
    <w:p w:rsidR="002F2BAE" w:rsidRDefault="002F2BAE"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Prophetic Office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Old Testament predicted the coming of Christ as a prophet, Deut. 18:15 (comp. Acts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3:23). He speaks of Himself as a prophet in Luke 13:33, claims to bring a message from</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Father, John 8:26-28; 12:49, 50; 14:10, 24, foretells future things,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24:3-35; Luke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19:41-44, and speaks with singular authority,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7:29. It is no wonder, therefore, that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people recognized Him as a prophet,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21:11, 46; Luke 7:16; 24:19; John 6:14;</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7:40; 9:17. A prophet is one who receives divine revelations in dreams, visions, or verbal</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communications; and passes these on to the people either orally or visibly in prophetic</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actions. Ex. 7:1; Deut. 18:18; Num. 12:6-8;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 Jer. 1:4-10; Ezek. 3:1-4, 17. His work may</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pertain to the past, the present, or the future. One of his important tasks was to interpret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moral and spiritual aspects of the law for the people. Christ functioned as prophet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already in the Old Testament, 1 Pet. 1:11; 3:18-20. He did it while He was on earth, and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continued it by the operation of the Holy Spirit and through the apostles after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ascension, John 14:26; 16:12-14; Acts 1:1. And even now his prophetic ministry continues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through the ministry of the Word and the spiritual illumination of believers. This is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only function of Christ which is recogni</w:t>
      </w:r>
      <w:r w:rsidR="00F24344">
        <w:rPr>
          <w:rFonts w:ascii="Arial" w:hAnsi="Arial" w:cs="Arial"/>
          <w:color w:val="000000" w:themeColor="text1"/>
          <w:sz w:val="24"/>
          <w:szCs w:val="24"/>
        </w:rPr>
        <w:t>s</w:t>
      </w:r>
      <w:r w:rsidRPr="00081830">
        <w:rPr>
          <w:rFonts w:ascii="Arial" w:hAnsi="Arial" w:cs="Arial"/>
          <w:color w:val="000000" w:themeColor="text1"/>
          <w:sz w:val="24"/>
          <w:szCs w:val="24"/>
        </w:rPr>
        <w:t>ed in modern liberal theology.</w:t>
      </w: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Priestly Office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Old Testament also predicted and prefigured the priesthood of the coming</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Redeemer, Ps. 110:4; Zech. 6:18;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 In the New Testament there is only a single book</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in which He is called priest, namely, Hebrews, but there the name is found repeatedly,</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3:1; 4:14; 5:5; 6:20; 7:26; 8:1. However, other books refer to His priestly work, Mark 10:45;</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John 1:29; Rom. 3:24, 25; 1 Cor. 5:7; 1 John 2:2; 1 Pet. 2:24; 3:18 While a prophet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represented God among the people, a priest represented the people before God. Both</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were teachers, but while the former taught the moral, the latter taught the ceremonial</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law. Moreover, the priests had the special privilege of approach to God, and of speaking</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and acting in behalf of the people. Hebrews 5:1, 3 teaches us that a priest is taken from</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among men to be their representative, is appointed by God, is active before God in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interests of men, and offers gifts and sacrifices for sins. He also makes intercession for</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people.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priestly work of Christ was, first of all, to bring a sacrifice for sin. The Old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Testament sacrifices were types pointing forward to the great sacrifice of Christ, Heb.</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9:23, 24; 10:1, 13:11, 12. Hence Christ is also called “the Lamb of God,” John 1:29, and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“our </w:t>
      </w:r>
      <w:r w:rsidR="00F24344">
        <w:rPr>
          <w:rFonts w:ascii="Arial" w:hAnsi="Arial" w:cs="Arial"/>
          <w:color w:val="000000" w:themeColor="text1"/>
          <w:sz w:val="24"/>
          <w:szCs w:val="24"/>
        </w:rPr>
        <w:t>P</w:t>
      </w:r>
      <w:r w:rsidRPr="00081830">
        <w:rPr>
          <w:rFonts w:ascii="Arial" w:hAnsi="Arial" w:cs="Arial"/>
          <w:color w:val="000000" w:themeColor="text1"/>
          <w:sz w:val="24"/>
          <w:szCs w:val="24"/>
        </w:rPr>
        <w:t xml:space="preserve">assover,” 1 Cor. 5:7. The New Testament speaks very clearly of the priestly </w:t>
      </w:r>
      <w:r w:rsidRPr="00081830">
        <w:rPr>
          <w:rFonts w:ascii="Arial" w:hAnsi="Arial" w:cs="Arial"/>
          <w:color w:val="000000" w:themeColor="text1"/>
          <w:sz w:val="24"/>
          <w:szCs w:val="24"/>
        </w:rPr>
        <w:lastRenderedPageBreak/>
        <w:t>work</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of Christ in numerous passages: Mark 10:45; John 1:29; Rom. 3:24, 25; 5:6-8; 1 Cor. 5:7;</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15:3; Gal. 1:4; Eph. 5:2; 1 Pet. 2:24; 3:18; 1 John 2:2; 4:10; Rev. 5:12. The references are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most frequent in the Epistle to the Hebrews 5:1-10; 7:1-28; 9:11-15, 24-28; 10:11-14, 19-22;</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12:24; 13:12.</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Besides bringing the great sacrifice for sins, Christ as priest also makes intercession for</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His people. He is called our </w:t>
      </w:r>
      <w:r w:rsidRPr="00081830">
        <w:rPr>
          <w:rFonts w:ascii="Arial" w:hAnsi="Arial" w:cs="Arial"/>
          <w:i/>
          <w:iCs/>
          <w:color w:val="000000" w:themeColor="text1"/>
          <w:sz w:val="24"/>
          <w:szCs w:val="24"/>
        </w:rPr>
        <w:t xml:space="preserve">parakletos </w:t>
      </w:r>
      <w:r w:rsidRPr="00081830">
        <w:rPr>
          <w:rFonts w:ascii="Arial" w:hAnsi="Arial" w:cs="Arial"/>
          <w:color w:val="000000" w:themeColor="text1"/>
          <w:sz w:val="24"/>
          <w:szCs w:val="24"/>
        </w:rPr>
        <w:t>by implication in John 14:16, and explicitly in 1</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John 2:2. The term means ‘one who is called in to help, an advocate, one who pleads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cause of another.’ The New Testament refers to Christ as our intercessor in Rom. 8:34;</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Heb. 7:25; 9:24; 1 John 2:1. His intercessory work is based on His sacrifice, and is not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limited, as is sometimes thought, to intercessory prayer. He presents His sacrifice to</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God, on the ground of it claims all spiritual blessings for His people, defends them</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against the charges of Satan, the law, and conscience, secures forgiveness for everything</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justly charged against them, and sanctifies their worship and service through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operation of the Holy Spirit. This intercessory work is limited in character; it has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reference only to the elect, but includes all the elect, whether they are already believers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or still live in unbelief, John 17:9, 20.</w:t>
      </w: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Kingly Office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 Son of God Christ naturally shares in the universal dominion of God. In distinction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this we speak of a kingship that was conferred on Him as Mediator This kingship</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is twofold, namely, His spiritual kingship over the Church, and His kingship over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universe.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His spiritual kingship. The Bible speaks of this in many places, Ps. 2:6; 132:11;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9:6,</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7; Micah 5:2; Zech. 6:13; Luke 1:33; 19:38; John 18:36, 37; Acts 2:30-36. The kingship of</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Christ is His royal rule over His people. It is called spiritual, because it relates to a</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spiritual realm, is established in the hearts and lives of believers, has a spiritual end in</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view, the salvation of sinners, and is administered by spiritual means, the Word and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Spirit. It is exercised largely in the gathering, the government, the protection, and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perfection of the Church. This kingship as well as the realm over which it extends is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called in the New Testament “the kingdom of God” or “the kingdom of heaven.” In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strict sense of the word only believers, members of the invisible Church, are citizens of</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kingdom. But the term ‘kingdom of God’ is sometimes used in a broader sense, as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including all who live under the proclamation of the gospel, all who have a place in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visible Church,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13:24-30, 47-50. This kingdom of God is on the one hand a present,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spiritual reality in the hearts and lives of men,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12:28; Luke 17:21; Col. 1:13; but on</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other hand a future hope, which will not be realized until the return of Jesus Christ,</w:t>
      </w:r>
      <w:r w:rsidR="00F24344">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7:21; Luke 22:29; 1 Cor. 15:50; 2 Tim. 4:18; 2 Pet. 1:11. The future kingdom will be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essentially the same as the present, namely, the rule of God established and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acknowledged in the hearts of men. It will differ, however, in that it will be visible and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perfect. Some are of the opinion that this kingship of Christ will cease at His return, but</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Bible would seem to teach explicitly that it will endure </w:t>
      </w:r>
      <w:r w:rsidRPr="00081830">
        <w:rPr>
          <w:rFonts w:ascii="Arial" w:hAnsi="Arial" w:cs="Arial"/>
          <w:color w:val="000000" w:themeColor="text1"/>
          <w:sz w:val="24"/>
          <w:szCs w:val="24"/>
        </w:rPr>
        <w:lastRenderedPageBreak/>
        <w:t>forever, Ps. 45:6; 72:17; 39:36;</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37;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9:6; Dan. 2:44; </w:t>
      </w:r>
      <w:r w:rsidR="00F24344">
        <w:rPr>
          <w:rFonts w:ascii="Arial" w:hAnsi="Arial" w:cs="Arial"/>
          <w:color w:val="000000" w:themeColor="text1"/>
          <w:sz w:val="24"/>
          <w:szCs w:val="24"/>
        </w:rPr>
        <w:t>2</w:t>
      </w:r>
      <w:r w:rsidRPr="00081830">
        <w:rPr>
          <w:rFonts w:ascii="Arial" w:hAnsi="Arial" w:cs="Arial"/>
          <w:color w:val="000000" w:themeColor="text1"/>
          <w:sz w:val="24"/>
          <w:szCs w:val="24"/>
        </w:rPr>
        <w:t xml:space="preserve"> Sam. 7:13, 16; Luke 1:33; 2 Pet. 1:11.</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His universal kingship, After the resurrection Christ said to His disciples: “All</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authority hath been given unto Me in heaven and on earth.”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28:18. The same truth</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is taught in 1 Cor. 15:27; Eph. 1:20-22. This kingship should not be confused with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original kingship of Christ as the Son of God, though it pertains to the same realm. It is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kingship of the universe entrusted to Christ as Mediator in behalf of His Church. As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Mediator He now guides the destiny of individuals and nations, controls the life of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world and makes it subservient to His redemptive purpose, and protects His Church</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against the dangers to which it is exposed in the world. This kingship will last until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victory over the enemies of the kingdom of God is complete. When the end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accomplished, it will be returned to the Father. 1 Cor. 15:24-28.</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263C4B">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pointing to:</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Christ as prophet:</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Deut. 18:18. “I will raise them up a prophet from among their brethren, like unto thee;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I will put my words in his mouth, and he shall speak unto them all that I shall</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command him.”</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7:16. “And fear took hold on them all; and they glorified God, saying, A great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prophet is arisen among us: and God hath visited His people.”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Christ as priest:</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110:4. “Jehovah hath sworn, and will not repent: Thou are a priest forever after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order of Melchizedek.”</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3:1. “Wherefore, holy brethren, partakers of a heavenly calling, consider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Apostle and High Priest of our confession, even Jesus.”</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4:14. “Having then a great high priest, who hath passed through the heavens, Jesus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Son of God, let us hold fast our confession.”</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His characteristics as priest:</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5:1, 5. “For every high priest, being taken from among men, is appointed for men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things pertaining to God, that he may offer both gifts and sacrifices for sins... So</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Christ also glorified not Himself to be made a high priest, but He that spake unto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Thou art My Son, this day have I begotten Thee.”</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d. His sacrificial work:</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53:5. “But He was wounded for our transgressions, He was bruised for our</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iniquities; the chastisement of our peace was upon Him; and with his stripes we are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healed.”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10:45. “For the Son of Man also came not to be ministered unto, but to minister,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to give His soul a ransom for many.”</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1:29. “Behold, the Lamb of God, that taketh away the sin of the world.”</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2:24. “Who His own self bare sins in His body upon the tree, that we, having died</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unto sins, might live unto righteousness.”</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2:2. “And He is the propitiation for our sins; and not for ours only, but for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whole world.”</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His intercessory work:</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8:34. “It is Christ Jesus that died, yea rather, that was raised from the dead, who is</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at the right hand of God, who also makes intercession for us.”</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7:25. “Wherefore also He is able to save to the uttermost them that draw near unto</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God through Him, seeing He ever liveth to make intercession for them.”</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2:1b. “And if any man sin, we have an Advocate with the Father, Jesus Christ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righteous.”</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Christ as King of Zion:</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2:6. “Yet I have set my king upon my holy hill of Zion.”</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9:7. “Of the increase of His government and of peace there shall be no end upon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throne of David, and upon His kingdom, to establish it, and to uphold it with justice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with righteousness from henceforth even for ever.”</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1:32, 33. “He shall be great, and shall be called the Son of the Most High: and the</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Lord God shall give unto Him the throne of His father David: and He shall reign over</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the house of Jacob for ever; and of His kingdom there shall be no end.”</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 Christ as king of the universe: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28:18. “And Jesus came to them and spake to them, saying, All authority hath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been given unto me in heaven and on earth.”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Eph. 1:22. “And He put all things in subjection under His feet, and gave Him to be head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over all things to the Church.”</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15:25. “For He must reign, till He hath put all His enemies under His feet.”</w:t>
      </w: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do the following passages tell us respecting the nature of the prophetic work?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7:1; Deut. 18:18; Ezek. 3:17.</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What Old Testament types of Christ are indicated in the following passages: John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1:29; 1 Cor. 5:7; Heb. 3:1; 4:14; 8:3-5; 9:13, 14; 10:1-14; 13:11, 12?</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do the following passages teach us respecting the kingdom of God? John 3:3, 5;</w:t>
      </w:r>
      <w:r w:rsidR="00F24344">
        <w:rPr>
          <w:rFonts w:ascii="Arial" w:hAnsi="Arial" w:cs="Arial"/>
          <w:color w:val="000000" w:themeColor="text1"/>
          <w:sz w:val="24"/>
          <w:szCs w:val="24"/>
        </w:rPr>
        <w:t xml:space="preserve"> </w:t>
      </w:r>
      <w:r w:rsidRPr="00081830">
        <w:rPr>
          <w:rFonts w:ascii="Arial" w:hAnsi="Arial" w:cs="Arial"/>
          <w:color w:val="000000" w:themeColor="text1"/>
          <w:sz w:val="24"/>
          <w:szCs w:val="24"/>
        </w:rPr>
        <w:t>18:36, 37; Rom. 14:17; 1 Cor. 4:20.</w:t>
      </w: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F24344" w:rsidRDefault="00F2434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threefold office has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is a prophet, and what proof is there that Christ is a prophet?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How did Christ function as prophet in various periods of history?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a priest in distinction from a prophet? How did their teaching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Scriptural proof is there for the priestly character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are the characteristics of a priest?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was the nature of Christ’s sacrificial work? How was it foreshadowed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Old Testaments?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In what does the work of Christ as intercessor consist?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For whom does Christ intercede?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the spiritual kingship of Christ, and over what realm does it extend?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is the present kingdom of Christ related to His future kingdom?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How long will His spiritual kingship lasts?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the nature and purpose of His universal kingdoms?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How long will this last?</w:t>
      </w: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F24344" w:rsidRDefault="00F24344" w:rsidP="00065661">
      <w:pPr>
        <w:autoSpaceDE w:val="0"/>
        <w:autoSpaceDN w:val="0"/>
        <w:adjustRightInd w:val="0"/>
        <w:spacing w:after="0" w:line="276" w:lineRule="auto"/>
        <w:jc w:val="both"/>
        <w:rPr>
          <w:rFonts w:ascii="Arial" w:hAnsi="Arial" w:cs="Arial"/>
          <w:b/>
          <w:bCs/>
          <w:color w:val="000000" w:themeColor="text1"/>
          <w:sz w:val="24"/>
          <w:szCs w:val="24"/>
        </w:rPr>
      </w:pPr>
    </w:p>
    <w:p w:rsidR="00AC5640" w:rsidRDefault="00065661" w:rsidP="00263C4B">
      <w:pPr>
        <w:autoSpaceDE w:val="0"/>
        <w:autoSpaceDN w:val="0"/>
        <w:adjustRightInd w:val="0"/>
        <w:spacing w:after="0" w:line="276" w:lineRule="auto"/>
        <w:jc w:val="center"/>
        <w:rPr>
          <w:rFonts w:ascii="Arial" w:hAnsi="Arial" w:cs="Arial"/>
          <w:b/>
          <w:bCs/>
          <w:caps/>
          <w:color w:val="000000" w:themeColor="text1"/>
          <w:sz w:val="28"/>
          <w:szCs w:val="28"/>
        </w:rPr>
      </w:pPr>
      <w:r w:rsidRPr="00AC5640">
        <w:rPr>
          <w:rFonts w:ascii="Arial" w:hAnsi="Arial" w:cs="Arial"/>
          <w:b/>
          <w:bCs/>
          <w:caps/>
          <w:color w:val="000000" w:themeColor="text1"/>
          <w:sz w:val="28"/>
          <w:szCs w:val="28"/>
        </w:rPr>
        <w:lastRenderedPageBreak/>
        <w:t xml:space="preserve">Part </w:t>
      </w:r>
      <w:r w:rsidR="00F24344" w:rsidRPr="00AC5640">
        <w:rPr>
          <w:rFonts w:ascii="Arial" w:hAnsi="Arial" w:cs="Arial"/>
          <w:b/>
          <w:bCs/>
          <w:caps/>
          <w:color w:val="000000" w:themeColor="text1"/>
          <w:sz w:val="28"/>
          <w:szCs w:val="28"/>
        </w:rPr>
        <w:t>5</w:t>
      </w:r>
      <w:r w:rsidRPr="00AC5640">
        <w:rPr>
          <w:rFonts w:ascii="Arial" w:hAnsi="Arial" w:cs="Arial"/>
          <w:b/>
          <w:bCs/>
          <w:caps/>
          <w:color w:val="000000" w:themeColor="text1"/>
          <w:sz w:val="28"/>
          <w:szCs w:val="28"/>
        </w:rPr>
        <w:t>: The Doctrine of the Application</w:t>
      </w:r>
    </w:p>
    <w:p w:rsidR="00065661" w:rsidRPr="00AC5640" w:rsidRDefault="00065661" w:rsidP="00263C4B">
      <w:pPr>
        <w:autoSpaceDE w:val="0"/>
        <w:autoSpaceDN w:val="0"/>
        <w:adjustRightInd w:val="0"/>
        <w:spacing w:after="0" w:line="276" w:lineRule="auto"/>
        <w:jc w:val="center"/>
        <w:rPr>
          <w:rFonts w:ascii="Arial" w:hAnsi="Arial" w:cs="Arial"/>
          <w:b/>
          <w:bCs/>
          <w:caps/>
          <w:color w:val="000000" w:themeColor="text1"/>
          <w:sz w:val="28"/>
          <w:szCs w:val="28"/>
        </w:rPr>
      </w:pPr>
      <w:r w:rsidRPr="00AC5640">
        <w:rPr>
          <w:rFonts w:ascii="Arial" w:hAnsi="Arial" w:cs="Arial"/>
          <w:b/>
          <w:bCs/>
          <w:caps/>
          <w:color w:val="000000" w:themeColor="text1"/>
          <w:sz w:val="28"/>
          <w:szCs w:val="28"/>
        </w:rPr>
        <w:t>of the Work of Redemption</w:t>
      </w:r>
    </w:p>
    <w:p w:rsidR="00AC5640" w:rsidRDefault="00AC5640" w:rsidP="00263C4B">
      <w:pPr>
        <w:autoSpaceDE w:val="0"/>
        <w:autoSpaceDN w:val="0"/>
        <w:adjustRightInd w:val="0"/>
        <w:spacing w:after="0" w:line="276" w:lineRule="auto"/>
        <w:jc w:val="center"/>
        <w:rPr>
          <w:rFonts w:ascii="Arial" w:hAnsi="Arial" w:cs="Arial"/>
          <w:b/>
          <w:bCs/>
          <w:i/>
          <w:iCs/>
          <w:color w:val="000000" w:themeColor="text1"/>
          <w:sz w:val="24"/>
          <w:szCs w:val="24"/>
        </w:rPr>
      </w:pPr>
    </w:p>
    <w:p w:rsidR="00065661" w:rsidRPr="00263C4B" w:rsidRDefault="00065661" w:rsidP="00AC5640">
      <w:pPr>
        <w:autoSpaceDE w:val="0"/>
        <w:autoSpaceDN w:val="0"/>
        <w:adjustRightInd w:val="0"/>
        <w:spacing w:after="0" w:line="276" w:lineRule="auto"/>
        <w:jc w:val="center"/>
        <w:rPr>
          <w:rFonts w:ascii="Arial" w:hAnsi="Arial" w:cs="Arial"/>
          <w:b/>
          <w:bCs/>
          <w:caps/>
          <w:color w:val="000000" w:themeColor="text1"/>
          <w:sz w:val="28"/>
          <w:szCs w:val="28"/>
        </w:rPr>
      </w:pPr>
      <w:r w:rsidRPr="00263C4B">
        <w:rPr>
          <w:rFonts w:ascii="Arial" w:hAnsi="Arial" w:cs="Arial"/>
          <w:b/>
          <w:bCs/>
          <w:caps/>
          <w:color w:val="000000" w:themeColor="text1"/>
          <w:sz w:val="28"/>
          <w:szCs w:val="28"/>
        </w:rPr>
        <w:t xml:space="preserve">Chapter </w:t>
      </w:r>
      <w:r w:rsidR="00AC5640" w:rsidRPr="00263C4B">
        <w:rPr>
          <w:rFonts w:ascii="Arial" w:hAnsi="Arial" w:cs="Arial"/>
          <w:b/>
          <w:bCs/>
          <w:caps/>
          <w:color w:val="000000" w:themeColor="text1"/>
          <w:sz w:val="28"/>
          <w:szCs w:val="28"/>
        </w:rPr>
        <w:t>17</w:t>
      </w:r>
      <w:r w:rsidRPr="00263C4B">
        <w:rPr>
          <w:rFonts w:ascii="Arial" w:hAnsi="Arial" w:cs="Arial"/>
          <w:b/>
          <w:bCs/>
          <w:caps/>
          <w:color w:val="000000" w:themeColor="text1"/>
          <w:sz w:val="28"/>
          <w:szCs w:val="28"/>
        </w:rPr>
        <w:t>: The Atonement Through Christ</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is one part of Christ’s priestly work that calls for further consideration, namely,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atonement.</w:t>
      </w:r>
    </w:p>
    <w:p w:rsidR="00AC5640" w:rsidRDefault="00AC564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Moving Cause and Necessity of the Atonement</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It is sometimes represented as if the moving cause of the atonement lay in Christ’s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sympathy for sinners. God in His anger, it is said, was bent on the sinner’s destruction,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the loving Christ steps in between and saves the sinner. Christ receives all the glory,</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and the Father is robbed of His hono</w:t>
      </w:r>
      <w:r w:rsidR="00AC5640">
        <w:rPr>
          <w:rFonts w:ascii="Arial" w:hAnsi="Arial" w:cs="Arial"/>
          <w:color w:val="000000" w:themeColor="text1"/>
          <w:sz w:val="24"/>
          <w:szCs w:val="24"/>
        </w:rPr>
        <w:t>u</w:t>
      </w:r>
      <w:r w:rsidRPr="00081830">
        <w:rPr>
          <w:rFonts w:ascii="Arial" w:hAnsi="Arial" w:cs="Arial"/>
          <w:color w:val="000000" w:themeColor="text1"/>
          <w:sz w:val="24"/>
          <w:szCs w:val="24"/>
        </w:rPr>
        <w:t>r. The Bible teaches us that the atonement finds its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moving cause in the good pleasure of God,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53:10; Luke 2:14; Eph. 1:6-9; Col. 1:19</w:t>
      </w:r>
      <w:r w:rsidR="00263C4B">
        <w:rPr>
          <w:rFonts w:ascii="Arial" w:hAnsi="Arial" w:cs="Arial"/>
          <w:color w:val="000000" w:themeColor="text1"/>
          <w:sz w:val="24"/>
          <w:szCs w:val="24"/>
        </w:rPr>
        <w:t>-</w:t>
      </w:r>
      <w:r w:rsidRPr="00081830">
        <w:rPr>
          <w:rFonts w:ascii="Arial" w:hAnsi="Arial" w:cs="Arial"/>
          <w:color w:val="000000" w:themeColor="text1"/>
          <w:sz w:val="24"/>
          <w:szCs w:val="24"/>
        </w:rPr>
        <w:t>20.</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It is best to say that the atonement is rooted in the love and justice of God: love offered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sinners a way of escape, and justice demanded that the requirements of the law should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 met, John 3:16; Rom. 3:24-26. Some deny the necessity of the atonement, and hold</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that God could have pardoned the sinner without receiving any satisfaction. The Bible</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teaches however, that a righteous and holy God cannot simply overlook sin, but reacts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against it, Ex. 20:5; 23:7; Ps. 5:5, 6; Nah. 1:2; Rom. 1:18, 32. Moreover, He had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pronounced the sentence of death upon the sinner, Gen. 3:3; Rom. 6:23.</w:t>
      </w:r>
    </w:p>
    <w:p w:rsidR="00AC5640" w:rsidRDefault="00AC564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Nature of the Atonement</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following particulars should be noted here:</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It served to render satisfaction to God. It is often said that the atonement served</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primarily, if not exclusively, to influence the sinner, to awaken repentance in his heart,</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and thus to bring him back to God. But this is clearly wrong, for if a person offends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another, amends should be made, not to the offender, but to the offended party.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means that the primary purpose of the atonement was to reconcile God to the sinner.</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The reconciliation of the sinner to God may be regarded as its secondary purpose.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It was a vicarious atonement. God might have demanded a personal atonement of the</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sinner, but the latter would not have been able to render it. In view of this fact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graciously ordained that Christ should take the place of man as his vicar or substitute.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 as our vicar atoned for the sin of mankind by bearing the penalty of sin and</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meeting the demands of the law, and thus wrought an eternal redemption for man.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reason we speak of the atonement as a vicarious atonement. The offended party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Himself made provision for the atonement in this case. The Old Testament sacrifices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prefigured the atoning work of Christ, Lev. 1:4; 4:20, 31, 35; 5:10, 16; 6:7; 17:11. We are</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taught that our sins were laid upon Christ,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53:6, He bore them, John 1:29, Heb. 9:28,</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and gave His life for sinners, Mark 10:45; Gal. 1:4; 1 Pet. 3:18.</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It included Christ’s active and passive obedience. It is customary to distinguish a</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twofold obedience of Christ. His active obedience consists in all that He did to observe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law in behalf of sinners, as a condition for obtaining eternal life; and His passive</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obedience in all that He suffered in paying the penalty of sin and discharging the debt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His people. But while we distinguish these two, we should never separate them.</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Christ was active also in His suffering, and passive also in His submission to the law.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Scripture teaches us that He paid the penalty of the law,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53:8; Rom. 4:25; Gal. 3:13; 1</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Pet. 2:24, and merited eternal life for the sinner, Rom. 8:4; 10:4; 2 Cor. 5:21; Gal. 4:4-7. 3.</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Extent of the Atonement. Roman Catholics, Lutherans, and Arminians of every</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description regard the atonement of Christ as universal. This does not mean that in their</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estimation all men will be saved, but merely that Christ suffered and died for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purpose of saving all without any exception. They admit that the intended effect is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achieved. Christ did not actually save, but made salvation possible for all. Their actual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redemption is dependent on their own choice. Reformed Churches on the other hand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believe in a limited atonement. Christ suffered and died for the purpose of saving only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elect, and that purpose is actually accomplished. Christ not merely made salvation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possible but really saves to the uttermost every one of those for whom he laid down His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life, Luke 19:10; Rom. 5:10; 2 Cor. 5:21; Gal. 1:4; Eph. 1:7. The Bible indicates that Christ</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laid down His life for His people.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1:21, for His sheep, John 10:11, 15, for the</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Church, Acts 20:28; Eph. 5:25-27, or for the elect, Rom. 8:82-35. If the Bible sometimes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says that Christ died for the world, John 1:29; 1 John 2:2; 4:14, or for all, 1 Tim. 2:6; Titus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2:11; Heb. 2:9, this evidently means that He died for people of all nations of the world,</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or (in some instances) for all kinds or classes of people.</w:t>
      </w:r>
    </w:p>
    <w:p w:rsidR="00AC5640" w:rsidRDefault="00AC564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263C4B">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cause of the atonement:</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53:10. “Yet it pleased Jehovah to bruise Him; He hath put Him to grief: when Thou</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shalt make His soul an offering for sin, He shall see His seed, He shall prolong his days,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and the pleasure of Jehovah shall prosper in His hand.”</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1:19</w:t>
      </w:r>
      <w:r w:rsidR="00AC5640">
        <w:rPr>
          <w:rFonts w:ascii="Arial" w:hAnsi="Arial" w:cs="Arial"/>
          <w:color w:val="000000" w:themeColor="text1"/>
          <w:sz w:val="24"/>
          <w:szCs w:val="24"/>
        </w:rPr>
        <w:t>-</w:t>
      </w:r>
      <w:r w:rsidRPr="00081830">
        <w:rPr>
          <w:rFonts w:ascii="Arial" w:hAnsi="Arial" w:cs="Arial"/>
          <w:color w:val="000000" w:themeColor="text1"/>
          <w:sz w:val="24"/>
          <w:szCs w:val="24"/>
        </w:rPr>
        <w:t>20. “For it was the good pleasure of the Father that in Him should all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fullness dwell; and through Him to reconcile all things unto Himself, having made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peace through the blood of His cross.”</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Vicarious atonement: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53:6. “All we like sheep have gone astray; we have turned every one to his own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way; and Jehovah hath laid on Him the iniquity of us all.”</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10:45. “For the Son also came not to be ministered unto, but to minister, and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give His life a ransom for many.”</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5:21. “Him who knew no sin He made to be sin on our behalf; that we might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become the righteousness of God in Him.”</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2:24. “Who His own self bare our sins in His body upon the tree, that we, having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died unto sins, might live unto righteousness.”</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Active obedience and the gift of eternal life:</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3:15. “But Jesus answering said unto him, Suffer it now: for thus it is fitting for 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to fulfil all righteousness.”</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5:17. “Think not that I came to destroy the law or the prophets: I came not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destroy, but to fulfil.”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4:4</w:t>
      </w:r>
      <w:r w:rsidR="00AC5640">
        <w:rPr>
          <w:rFonts w:ascii="Arial" w:hAnsi="Arial" w:cs="Arial"/>
          <w:color w:val="000000" w:themeColor="text1"/>
          <w:sz w:val="24"/>
          <w:szCs w:val="24"/>
        </w:rPr>
        <w:t>-</w:t>
      </w:r>
      <w:r w:rsidRPr="00081830">
        <w:rPr>
          <w:rFonts w:ascii="Arial" w:hAnsi="Arial" w:cs="Arial"/>
          <w:color w:val="000000" w:themeColor="text1"/>
          <w:sz w:val="24"/>
          <w:szCs w:val="24"/>
        </w:rPr>
        <w:t>5. “But when the fullness of time came, God sent forth His Son, born of a</w:t>
      </w:r>
      <w:r w:rsidR="00263C4B">
        <w:rPr>
          <w:rFonts w:ascii="Arial" w:hAnsi="Arial" w:cs="Arial"/>
          <w:color w:val="000000" w:themeColor="text1"/>
          <w:sz w:val="24"/>
          <w:szCs w:val="24"/>
        </w:rPr>
        <w:t xml:space="preserve"> </w:t>
      </w:r>
      <w:r w:rsidRPr="00081830">
        <w:rPr>
          <w:rFonts w:ascii="Arial" w:hAnsi="Arial" w:cs="Arial"/>
          <w:color w:val="000000" w:themeColor="text1"/>
          <w:sz w:val="24"/>
          <w:szCs w:val="24"/>
        </w:rPr>
        <w:t>woman, born under the law, that He might redeem them that were under the law,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might receive the adoption of sons.”</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10:28. “And I give unto them eternal life, and they shall never perish, and no one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shall snatch them out of my hand.” Rom. 6:23. “For the wages of sin is death; but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free gift of God is eternal life in Christ Jesus our Lord.” d. Limited atonement.</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1:21. “And she shall bring forth a son; and thou shalt call His name Jesus; for it is</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He that shall save His people from their sins.”</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10:26-28. “But ye believe not, because ye are not of my sheep. My sheep hear my</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voice, and I know them, and they follow me: and I give unto them eternal life; and they</w:t>
      </w:r>
      <w:r w:rsidR="00AC5640">
        <w:rPr>
          <w:rFonts w:ascii="Arial" w:hAnsi="Arial" w:cs="Arial"/>
          <w:color w:val="000000" w:themeColor="text1"/>
          <w:sz w:val="24"/>
          <w:szCs w:val="24"/>
        </w:rPr>
        <w:t xml:space="preserve"> </w:t>
      </w:r>
      <w:r w:rsidRPr="00081830">
        <w:rPr>
          <w:rFonts w:ascii="Arial" w:hAnsi="Arial" w:cs="Arial"/>
          <w:color w:val="000000" w:themeColor="text1"/>
          <w:sz w:val="24"/>
          <w:szCs w:val="24"/>
        </w:rPr>
        <w:t>shall never perish, and no one shall snatch them out of my hand.”</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20:28. “Take heed unto yourselves, and to all the flocks, in which the Holy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hath made you bishops, to feed the Church of the Lord which He purchased with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own blood.”</w:t>
      </w:r>
    </w:p>
    <w:p w:rsidR="00AC5640" w:rsidRDefault="00AC564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is the difference between atonement and reconciliation?</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How do the following passages prove the vicarious nature of Old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sacrifices? Lev. 1:4; 3:2; 4:15; 16:21, 22.</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Does John 17:9 teach us anything respecting the extent of the atonement?</w:t>
      </w:r>
    </w:p>
    <w:p w:rsidR="00AC5640" w:rsidRDefault="00AC564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was the moving cause of the atonement?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Why was the atonement necessary?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was the primary purpose of the atonement?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difference between personal and vicarious atonement?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How was Christ’s vicarious atonement prefigured in the Old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Scripture proof is there for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is the difference between the active and passive obedience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did each one of these effect?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difference of opinion is there respecting the extent of the atonement?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meant by universal atonement, and who teach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is limited atonement, and what Scripture proof is there for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What objections are raised against this, and how can they be answered?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AC5640" w:rsidRDefault="00AC5640" w:rsidP="00065661">
      <w:pPr>
        <w:autoSpaceDE w:val="0"/>
        <w:autoSpaceDN w:val="0"/>
        <w:adjustRightInd w:val="0"/>
        <w:spacing w:after="0" w:line="276" w:lineRule="auto"/>
        <w:jc w:val="both"/>
        <w:rPr>
          <w:rFonts w:ascii="Arial" w:hAnsi="Arial" w:cs="Arial"/>
          <w:color w:val="000000" w:themeColor="text1"/>
          <w:sz w:val="24"/>
          <w:szCs w:val="24"/>
        </w:rPr>
      </w:pPr>
    </w:p>
    <w:p w:rsidR="003D2FE3" w:rsidRPr="003D2FE3" w:rsidRDefault="00065661" w:rsidP="003D2FE3">
      <w:pPr>
        <w:autoSpaceDE w:val="0"/>
        <w:autoSpaceDN w:val="0"/>
        <w:adjustRightInd w:val="0"/>
        <w:spacing w:after="0" w:line="276" w:lineRule="auto"/>
        <w:jc w:val="center"/>
        <w:rPr>
          <w:rFonts w:ascii="Arial" w:hAnsi="Arial" w:cs="Arial"/>
          <w:b/>
          <w:bCs/>
          <w:caps/>
          <w:color w:val="000000" w:themeColor="text1"/>
          <w:sz w:val="28"/>
          <w:szCs w:val="28"/>
        </w:rPr>
      </w:pPr>
      <w:r w:rsidRPr="003D2FE3">
        <w:rPr>
          <w:rFonts w:ascii="Arial" w:hAnsi="Arial" w:cs="Arial"/>
          <w:b/>
          <w:bCs/>
          <w:caps/>
          <w:color w:val="000000" w:themeColor="text1"/>
          <w:sz w:val="28"/>
          <w:szCs w:val="28"/>
        </w:rPr>
        <w:lastRenderedPageBreak/>
        <w:t xml:space="preserve">Chapter </w:t>
      </w:r>
      <w:r w:rsidR="003D2FE3" w:rsidRPr="003D2FE3">
        <w:rPr>
          <w:rFonts w:ascii="Arial" w:hAnsi="Arial" w:cs="Arial"/>
          <w:b/>
          <w:bCs/>
          <w:caps/>
          <w:color w:val="000000" w:themeColor="text1"/>
          <w:sz w:val="28"/>
          <w:szCs w:val="28"/>
        </w:rPr>
        <w:t>18</w:t>
      </w:r>
      <w:r w:rsidRPr="003D2FE3">
        <w:rPr>
          <w:rFonts w:ascii="Arial" w:hAnsi="Arial" w:cs="Arial"/>
          <w:b/>
          <w:bCs/>
          <w:caps/>
          <w:color w:val="000000" w:themeColor="text1"/>
          <w:sz w:val="28"/>
          <w:szCs w:val="28"/>
        </w:rPr>
        <w:t>: The Common Operation of the Holy</w:t>
      </w:r>
      <w:r w:rsidR="003D2FE3" w:rsidRPr="003D2FE3">
        <w:rPr>
          <w:rFonts w:ascii="Arial" w:hAnsi="Arial" w:cs="Arial"/>
          <w:b/>
          <w:bCs/>
          <w:caps/>
          <w:color w:val="000000" w:themeColor="text1"/>
          <w:sz w:val="28"/>
          <w:szCs w:val="28"/>
        </w:rPr>
        <w:t xml:space="preserve"> </w:t>
      </w:r>
      <w:r w:rsidRPr="003D2FE3">
        <w:rPr>
          <w:rFonts w:ascii="Arial" w:hAnsi="Arial" w:cs="Arial"/>
          <w:b/>
          <w:bCs/>
          <w:caps/>
          <w:color w:val="000000" w:themeColor="text1"/>
          <w:sz w:val="28"/>
          <w:szCs w:val="28"/>
        </w:rPr>
        <w:t>Spirit:</w:t>
      </w:r>
    </w:p>
    <w:p w:rsidR="00065661" w:rsidRPr="003D2FE3" w:rsidRDefault="00065661" w:rsidP="003D2FE3">
      <w:pPr>
        <w:autoSpaceDE w:val="0"/>
        <w:autoSpaceDN w:val="0"/>
        <w:adjustRightInd w:val="0"/>
        <w:spacing w:after="0" w:line="276" w:lineRule="auto"/>
        <w:jc w:val="center"/>
        <w:rPr>
          <w:rFonts w:ascii="Arial" w:hAnsi="Arial" w:cs="Arial"/>
          <w:b/>
          <w:bCs/>
          <w:caps/>
          <w:color w:val="000000" w:themeColor="text1"/>
          <w:sz w:val="28"/>
          <w:szCs w:val="28"/>
        </w:rPr>
      </w:pPr>
      <w:r w:rsidRPr="003D2FE3">
        <w:rPr>
          <w:rFonts w:ascii="Arial" w:hAnsi="Arial" w:cs="Arial"/>
          <w:b/>
          <w:bCs/>
          <w:caps/>
          <w:color w:val="000000" w:themeColor="text1"/>
          <w:sz w:val="28"/>
          <w:szCs w:val="28"/>
        </w:rPr>
        <w:t>Common Grace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study of the work of redemption wrought by Christ is naturally followed by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discussion of the application of this redemption to the hearts and lives of sinners by the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special operation of thy Holy Spirit. Before taking this up</w:t>
      </w:r>
      <w:r w:rsidR="003D2FE3">
        <w:rPr>
          <w:rFonts w:ascii="Arial" w:hAnsi="Arial" w:cs="Arial"/>
          <w:color w:val="000000" w:themeColor="text1"/>
          <w:sz w:val="24"/>
          <w:szCs w:val="24"/>
        </w:rPr>
        <w:t>,</w:t>
      </w:r>
      <w:r w:rsidRPr="00081830">
        <w:rPr>
          <w:rFonts w:ascii="Arial" w:hAnsi="Arial" w:cs="Arial"/>
          <w:color w:val="000000" w:themeColor="text1"/>
          <w:sz w:val="24"/>
          <w:szCs w:val="24"/>
        </w:rPr>
        <w:t xml:space="preserve"> a brief chapter will be devoted</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to the general operations of the Holy Spirit, as these are seen in common grace.</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Nature of Common Grace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When we speak of common grace, we have in mind either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those general operations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of the Holy Spirit whereby He, without renewing the heart, exercises such a moral</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influence on man that sin is restrained, order is maintained in social life, and civil</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righteousness is promoted; or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those general blessings which God imparts to all men</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without any distinction as He sees fit. In distinction from the Arminians</w:t>
      </w:r>
      <w:r w:rsidR="003D2FE3">
        <w:rPr>
          <w:rFonts w:ascii="Arial" w:hAnsi="Arial" w:cs="Arial"/>
          <w:color w:val="000000" w:themeColor="text1"/>
          <w:sz w:val="24"/>
          <w:szCs w:val="24"/>
        </w:rPr>
        <w:t>,</w:t>
      </w:r>
      <w:r w:rsidRPr="00081830">
        <w:rPr>
          <w:rFonts w:ascii="Arial" w:hAnsi="Arial" w:cs="Arial"/>
          <w:color w:val="000000" w:themeColor="text1"/>
          <w:sz w:val="24"/>
          <w:szCs w:val="24"/>
        </w:rPr>
        <w:t xml:space="preserve"> we maintain</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that common grace does not enable the sinner to perform any spiritual good, nor to turn</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to God in faith and repentance. It can be resisted by man, and is always more or less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resisted, and at best affects only the externals of social, civil, moral, and religious life.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While Christ died for the purpose of saving only the elect, nevertheless the whole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human race, including the impenitent and the reprobate, derive great benefits from His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death. The blessings of common grace may be regarded as indirect results of the atoning</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work of Christ.</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Means of Common Grace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Several means may be distinguished: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most important of these is the light of</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God’s general revelation. Without this all other means would be impossible and</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ineffective. It lightens every man, and serves to guide the conscience of the natural man.</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Human governments also serve this purpose. According to our Confession they are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instituted to curb evil tendencies, and to promote good order and decency.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Public</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opinion is another important means wherever it is in harmony with the law of God. It</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has a tremendous influence on the conduct of men who are very sensitive to the</w:t>
      </w:r>
      <w:r w:rsidR="003D2FE3">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of public opinion.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(d) Finally, divine punishments and rewards also serve to</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encourage moral goodness in the world. The punishments often check the sinful deeds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of men, and the rewards spur them on to do what is good and right.</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Effects of Common Grace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following effects may be ascribed to the operation of common grace: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execution of the sentence of death on man is deferred. God did not at once fully execute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the sentence of death on the sinner, and does not do so now, but gives him time for</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repentance, Rom. 2:4; 2 Pet. 8:9.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Sin is restrained in the lives of individuals and</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nations The corruption that entered human life through sin is retarded and not yet</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permitted to complete its destructive work, Gen. 20:6; 31:7; Job 1:12; 2:6.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Man still has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some sense of the true, the good, and the beautiful, appreciates this in a measure, and</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reveals a desire for truth, morality, and certain forms of religion, Rom. 2:14, 15; Acts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17:22.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3D2FE3"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natural man is still able to perform natural good or civil righteousness,</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works that are outwardly in harmony with the law, though without spiritual value, 2</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Kings 10:29, 30; 12:2; 14;3; Luke 6:33. </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All men receive numerous undeserved</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blessings from God, Ps. 145:9, 15, 16;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5:44, 45; Luke 6:35, 36; Acts 14:16, 17; 1 Tim.</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4;10.</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3D2FE3">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A general striving of the Spirit with men:</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6:3. “And Jehovah said, My Spirit shall not strive with man for ever, for that 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also is flesh.”</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68:10. “But they rebelled, and grieved His Holy Spirit: therefore He was turned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 their enemy, and Himself fought against them.”</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1:28, “And even as they refused to have God in their knowledge, God gave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up unto a reprobate mind, to do those things which are not fitting.”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Restraint of sin:</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20:6. “And God said unto him (Abimelech) in the dream, Yea, I know that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integrity of thy heart thou hast done this, and I also withheld thee from sinning against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Gen. 31:7. “And your father hath deceived me, and changed my wages ten times; but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suffered him not to hurt me.”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105:14. “He suffered no man to do them wrong; yea, H</w:t>
      </w:r>
      <w:r w:rsidR="003D2FE3">
        <w:rPr>
          <w:rFonts w:ascii="Arial" w:hAnsi="Arial" w:cs="Arial"/>
          <w:color w:val="000000" w:themeColor="text1"/>
          <w:sz w:val="24"/>
          <w:szCs w:val="24"/>
        </w:rPr>
        <w:t>e</w:t>
      </w:r>
      <w:r w:rsidRPr="00081830">
        <w:rPr>
          <w:rFonts w:ascii="Arial" w:hAnsi="Arial" w:cs="Arial"/>
          <w:color w:val="000000" w:themeColor="text1"/>
          <w:sz w:val="24"/>
          <w:szCs w:val="24"/>
        </w:rPr>
        <w:t xml:space="preserve"> reproved kings for their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sakes.”</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Good works on the part of unregenerate: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Kings 10:30. “And Jehovah said unto Jehu, because thou hast done well in executing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which is right in mine eyes, and hast done unto the house of Ahab according to all</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that was in my heart, thy sons of the fourth generation shall sit upon the throne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Israel.” Cf. vs. 31.</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6:33. “And if ye do good to them that do good to you, what thank</w:t>
      </w:r>
      <w:r w:rsidR="003D2FE3">
        <w:rPr>
          <w:rFonts w:ascii="Arial" w:hAnsi="Arial" w:cs="Arial"/>
          <w:color w:val="000000" w:themeColor="text1"/>
          <w:sz w:val="24"/>
          <w:szCs w:val="24"/>
        </w:rPr>
        <w:t>s</w:t>
      </w:r>
      <w:r w:rsidRPr="00081830">
        <w:rPr>
          <w:rFonts w:ascii="Arial" w:hAnsi="Arial" w:cs="Arial"/>
          <w:color w:val="000000" w:themeColor="text1"/>
          <w:sz w:val="24"/>
          <w:szCs w:val="24"/>
        </w:rPr>
        <w:t xml:space="preserve"> have ye?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even sinners do the same.”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2:14, 15. “For when Gentiles that have not the law do by nature the things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law, these not having the law, are the law unto themselves; in that they show the work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the law written in their hearts.”</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Unmerited blessings on all men:</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145:9. “Jehovah is good to all; and His tender mercies are over all His works.”</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5:44</w:t>
      </w:r>
      <w:r w:rsidR="003D2FE3">
        <w:rPr>
          <w:rFonts w:ascii="Arial" w:hAnsi="Arial" w:cs="Arial"/>
          <w:color w:val="000000" w:themeColor="text1"/>
          <w:sz w:val="24"/>
          <w:szCs w:val="24"/>
        </w:rPr>
        <w:t>-</w:t>
      </w:r>
      <w:r w:rsidRPr="00081830">
        <w:rPr>
          <w:rFonts w:ascii="Arial" w:hAnsi="Arial" w:cs="Arial"/>
          <w:color w:val="000000" w:themeColor="text1"/>
          <w:sz w:val="24"/>
          <w:szCs w:val="24"/>
        </w:rPr>
        <w:t>45. “But I say unto you, Love your enemies, and pray for them that persecute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you; that ye may be sons of your Father who is in heaven: for He makes His sun to rise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on the evil and the good, and sends rain on the just and the unjust.”</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4:10. “For to this end we labo</w:t>
      </w:r>
      <w:r w:rsidR="003D2FE3">
        <w:rPr>
          <w:rFonts w:ascii="Arial" w:hAnsi="Arial" w:cs="Arial"/>
          <w:color w:val="000000" w:themeColor="text1"/>
          <w:sz w:val="24"/>
          <w:szCs w:val="24"/>
        </w:rPr>
        <w:t>u</w:t>
      </w:r>
      <w:r w:rsidRPr="00081830">
        <w:rPr>
          <w:rFonts w:ascii="Arial" w:hAnsi="Arial" w:cs="Arial"/>
          <w:color w:val="000000" w:themeColor="text1"/>
          <w:sz w:val="24"/>
          <w:szCs w:val="24"/>
        </w:rPr>
        <w:t>r and strive, because we have our hope set on the</w:t>
      </w:r>
      <w:r w:rsidR="003D2FE3">
        <w:rPr>
          <w:rFonts w:ascii="Arial" w:hAnsi="Arial" w:cs="Arial"/>
          <w:color w:val="000000" w:themeColor="text1"/>
          <w:sz w:val="24"/>
          <w:szCs w:val="24"/>
        </w:rPr>
        <w:t xml:space="preserve"> </w:t>
      </w:r>
      <w:r w:rsidRPr="00081830">
        <w:rPr>
          <w:rFonts w:ascii="Arial" w:hAnsi="Arial" w:cs="Arial"/>
          <w:color w:val="000000" w:themeColor="text1"/>
          <w:sz w:val="24"/>
          <w:szCs w:val="24"/>
        </w:rPr>
        <w:t>living God, who is the Savio</w:t>
      </w:r>
      <w:r w:rsidR="003D2FE3">
        <w:rPr>
          <w:rFonts w:ascii="Arial" w:hAnsi="Arial" w:cs="Arial"/>
          <w:color w:val="000000" w:themeColor="text1"/>
          <w:sz w:val="24"/>
          <w:szCs w:val="24"/>
        </w:rPr>
        <w:t>u</w:t>
      </w:r>
      <w:r w:rsidRPr="00081830">
        <w:rPr>
          <w:rFonts w:ascii="Arial" w:hAnsi="Arial" w:cs="Arial"/>
          <w:color w:val="000000" w:themeColor="text1"/>
          <w:sz w:val="24"/>
          <w:szCs w:val="24"/>
        </w:rPr>
        <w:t>r of all men, especially of them that believe.”</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Which are the three points emphasi</w:t>
      </w:r>
      <w:r w:rsidR="003D2FE3">
        <w:rPr>
          <w:rFonts w:ascii="Arial" w:hAnsi="Arial" w:cs="Arial"/>
          <w:color w:val="000000" w:themeColor="text1"/>
          <w:sz w:val="24"/>
          <w:szCs w:val="24"/>
        </w:rPr>
        <w:t>s</w:t>
      </w:r>
      <w:r w:rsidRPr="00081830">
        <w:rPr>
          <w:rFonts w:ascii="Arial" w:hAnsi="Arial" w:cs="Arial"/>
          <w:color w:val="000000" w:themeColor="text1"/>
          <w:sz w:val="24"/>
          <w:szCs w:val="24"/>
        </w:rPr>
        <w:t>ed by our Church as to common grace?</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How do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21:26, 46; Mark 14:2 show the restraining influence of public opinion?</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How do Rom. 1:24, 26, 28, and Heb. 6:4-6 prove common grace?</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common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is our view in distinction from the Arminian?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Does common grace have any spiritual and saving effect?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4. Is it in any way connected with the redemptive work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By what means does common grace work?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are the effects of common grace?</w:t>
      </w: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065661">
      <w:pPr>
        <w:autoSpaceDE w:val="0"/>
        <w:autoSpaceDN w:val="0"/>
        <w:adjustRightInd w:val="0"/>
        <w:spacing w:after="0" w:line="276" w:lineRule="auto"/>
        <w:jc w:val="both"/>
        <w:rPr>
          <w:rFonts w:ascii="Arial" w:hAnsi="Arial" w:cs="Arial"/>
          <w:b/>
          <w:bCs/>
          <w:i/>
          <w:iCs/>
          <w:color w:val="000000" w:themeColor="text1"/>
          <w:sz w:val="24"/>
          <w:szCs w:val="24"/>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3D2FE3" w:rsidRDefault="003D2FE3" w:rsidP="003D2FE3">
      <w:pPr>
        <w:autoSpaceDE w:val="0"/>
        <w:autoSpaceDN w:val="0"/>
        <w:adjustRightInd w:val="0"/>
        <w:spacing w:after="0" w:line="276" w:lineRule="auto"/>
        <w:jc w:val="center"/>
        <w:rPr>
          <w:rFonts w:ascii="Arial" w:hAnsi="Arial" w:cs="Arial"/>
          <w:b/>
          <w:bCs/>
          <w:color w:val="000000" w:themeColor="text1"/>
          <w:sz w:val="28"/>
          <w:szCs w:val="28"/>
        </w:rPr>
      </w:pPr>
    </w:p>
    <w:p w:rsidR="00065661" w:rsidRPr="00263C4B" w:rsidRDefault="00065661" w:rsidP="003D2FE3">
      <w:pPr>
        <w:autoSpaceDE w:val="0"/>
        <w:autoSpaceDN w:val="0"/>
        <w:adjustRightInd w:val="0"/>
        <w:spacing w:after="0" w:line="276" w:lineRule="auto"/>
        <w:jc w:val="center"/>
        <w:rPr>
          <w:rFonts w:ascii="Arial" w:hAnsi="Arial" w:cs="Arial"/>
          <w:b/>
          <w:bCs/>
          <w:caps/>
          <w:color w:val="000000" w:themeColor="text1"/>
          <w:sz w:val="28"/>
          <w:szCs w:val="28"/>
        </w:rPr>
      </w:pPr>
      <w:r w:rsidRPr="00263C4B">
        <w:rPr>
          <w:rFonts w:ascii="Arial" w:hAnsi="Arial" w:cs="Arial"/>
          <w:b/>
          <w:bCs/>
          <w:caps/>
          <w:color w:val="000000" w:themeColor="text1"/>
          <w:sz w:val="28"/>
          <w:szCs w:val="28"/>
        </w:rPr>
        <w:lastRenderedPageBreak/>
        <w:t xml:space="preserve">Chapter </w:t>
      </w:r>
      <w:r w:rsidR="003D2FE3" w:rsidRPr="00263C4B">
        <w:rPr>
          <w:rFonts w:ascii="Arial" w:hAnsi="Arial" w:cs="Arial"/>
          <w:b/>
          <w:bCs/>
          <w:caps/>
          <w:color w:val="000000" w:themeColor="text1"/>
          <w:sz w:val="28"/>
          <w:szCs w:val="28"/>
        </w:rPr>
        <w:t>19</w:t>
      </w:r>
      <w:r w:rsidRPr="00263C4B">
        <w:rPr>
          <w:rFonts w:ascii="Arial" w:hAnsi="Arial" w:cs="Arial"/>
          <w:b/>
          <w:bCs/>
          <w:caps/>
          <w:color w:val="000000" w:themeColor="text1"/>
          <w:sz w:val="28"/>
          <w:szCs w:val="28"/>
        </w:rPr>
        <w:t>: Calling and Regeneration</w:t>
      </w:r>
    </w:p>
    <w:p w:rsidR="003D2FE3" w:rsidRDefault="003D2FE3"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Calling</w:t>
      </w:r>
    </w:p>
    <w:p w:rsidR="003D2FE3" w:rsidRDefault="003D2FE3"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Calling in general may be defined as that gracious act of God </w:t>
      </w:r>
      <w:r w:rsidR="005C5C48">
        <w:rPr>
          <w:rFonts w:ascii="Arial" w:hAnsi="Arial" w:cs="Arial"/>
          <w:color w:val="000000" w:themeColor="text1"/>
          <w:sz w:val="24"/>
          <w:szCs w:val="24"/>
        </w:rPr>
        <w:t>in which</w:t>
      </w:r>
      <w:r w:rsidRPr="00081830">
        <w:rPr>
          <w:rFonts w:ascii="Arial" w:hAnsi="Arial" w:cs="Arial"/>
          <w:color w:val="000000" w:themeColor="text1"/>
          <w:sz w:val="24"/>
          <w:szCs w:val="24"/>
        </w:rPr>
        <w:t xml:space="preserve"> He invites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sinners to accept the salvation that is offered in Christ Jesus.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It may be either external or internal.</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5C5C4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External calling. The Bible speaks of this or refers to it in several passages,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22:14; Luke 14:16-24; Acts 13:46; 2 Thess. 1:8; 1 John 5:10. It consists in the presentation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and offering of salvation in Christ to sinners, together with an earnest exhortation to</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accept Christ by faith in order to obtain the forgiveness of sins and eternal life. From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definition it already appears that it contains three elements, namely, </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5C5C4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A presentation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the gospel facts and ideas; </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an invitation to repent and believe in Jesus Christ</w:t>
      </w:r>
      <w:r w:rsidR="005C5C48">
        <w:rPr>
          <w:rFonts w:ascii="Arial" w:hAnsi="Arial" w:cs="Arial"/>
          <w:color w:val="000000" w:themeColor="text1"/>
          <w:sz w:val="24"/>
          <w:szCs w:val="24"/>
        </w:rPr>
        <w:t>;</w:t>
      </w:r>
      <w:r w:rsidRPr="00081830">
        <w:rPr>
          <w:rFonts w:ascii="Arial" w:hAnsi="Arial" w:cs="Arial"/>
          <w:color w:val="000000" w:themeColor="text1"/>
          <w:sz w:val="24"/>
          <w:szCs w:val="24"/>
        </w:rPr>
        <w:t xml:space="preserve"> and</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a promise of forgiveness and salvation. The promise is always conditional; its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fulfilment can be expected only in the way of true faith and repentance. The external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call is universal in the sense that it comes to all men to whom the gospel is preached. It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is not limited to any age or nation or class of men, and comes to the reprobate as well as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to the elect,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45:22; 55:1; Ezek. 3:19; Joel 2:32;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22:2-8, 14; Rev. 22:17. Naturally</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this call, as coming from God, is seriously meant. He calls sinners in good faith,</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earnestly desires that they accept the invitation, and in all sincerity promises eternal life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to those who repent and believe. Num. 23:19; Ps. 81:13-16; Prov. 1:24;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1:18-20; Ezek.</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18:23, 32; 33:11;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23:37; 2 Tim. 2:18. In the external call God maintains His claim on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 sinner. If man does not accept the call, he slights the claim of God and thus increases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his guilt. It is also the appointed means by which God gathers the elect out of all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nations of the world, Rom. 10:14-17, and should be regarded as a blessing for sinners,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though they may turn it into a curse,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1:18-20; Ezek. 3:18, 19; Amos 8:11; </w:t>
      </w:r>
      <w:r>
        <w:rPr>
          <w:rFonts w:ascii="Arial" w:hAnsi="Arial" w:cs="Arial"/>
          <w:color w:val="000000" w:themeColor="text1"/>
          <w:sz w:val="24"/>
          <w:szCs w:val="24"/>
        </w:rPr>
        <w:t>Mat.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11:20-24; 23:37. Finally, it also serves to justify God in the condemnation of sinners. If</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they despise the offer of salvation, their guilt stands out in the clearest light, John 5:39</w:t>
      </w:r>
      <w:r w:rsidR="005C5C48">
        <w:rPr>
          <w:rFonts w:ascii="Arial" w:hAnsi="Arial" w:cs="Arial"/>
          <w:color w:val="000000" w:themeColor="text1"/>
          <w:sz w:val="24"/>
          <w:szCs w:val="24"/>
        </w:rPr>
        <w:t>-</w:t>
      </w:r>
      <w:r w:rsidRPr="00081830">
        <w:rPr>
          <w:rFonts w:ascii="Arial" w:hAnsi="Arial" w:cs="Arial"/>
          <w:color w:val="000000" w:themeColor="text1"/>
          <w:sz w:val="24"/>
          <w:szCs w:val="24"/>
        </w:rPr>
        <w:t>40; Rom. 3:5</w:t>
      </w:r>
      <w:r w:rsidR="005C5C48">
        <w:rPr>
          <w:rFonts w:ascii="Arial" w:hAnsi="Arial" w:cs="Arial"/>
          <w:color w:val="000000" w:themeColor="text1"/>
          <w:sz w:val="24"/>
          <w:szCs w:val="24"/>
        </w:rPr>
        <w:t>-</w:t>
      </w:r>
      <w:r w:rsidRPr="00081830">
        <w:rPr>
          <w:rFonts w:ascii="Arial" w:hAnsi="Arial" w:cs="Arial"/>
          <w:color w:val="000000" w:themeColor="text1"/>
          <w:sz w:val="24"/>
          <w:szCs w:val="24"/>
        </w:rPr>
        <w:t>6, 19.</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Internal calling. While we distinguish two aspects of the calling of God, this calling is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really one. The internal call is really the external call made effective by the operation of</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 Holy Spirit. It always comes to the sinner through the Word of God, savingly</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applied by the operation of the Holy Spirit, 1 Cor. 1:23, 24. In distinction from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external call, it is a powerful calling that is effect</w:t>
      </w:r>
      <w:r w:rsidR="005C5C48">
        <w:rPr>
          <w:rFonts w:ascii="Arial" w:hAnsi="Arial" w:cs="Arial"/>
          <w:color w:val="000000" w:themeColor="text1"/>
          <w:sz w:val="24"/>
          <w:szCs w:val="24"/>
        </w:rPr>
        <w:t>ive for</w:t>
      </w:r>
      <w:r w:rsidRPr="00081830">
        <w:rPr>
          <w:rFonts w:ascii="Arial" w:hAnsi="Arial" w:cs="Arial"/>
          <w:color w:val="000000" w:themeColor="text1"/>
          <w:sz w:val="24"/>
          <w:szCs w:val="24"/>
        </w:rPr>
        <w:t xml:space="preserve"> salvation, Acts 13:48; 1 Cor.</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1:23</w:t>
      </w:r>
      <w:r w:rsidR="005C5C48">
        <w:rPr>
          <w:rFonts w:ascii="Arial" w:hAnsi="Arial" w:cs="Arial"/>
          <w:color w:val="000000" w:themeColor="text1"/>
          <w:sz w:val="24"/>
          <w:szCs w:val="24"/>
        </w:rPr>
        <w:t>-</w:t>
      </w:r>
      <w:r w:rsidRPr="00081830">
        <w:rPr>
          <w:rFonts w:ascii="Arial" w:hAnsi="Arial" w:cs="Arial"/>
          <w:color w:val="000000" w:themeColor="text1"/>
          <w:sz w:val="24"/>
          <w:szCs w:val="24"/>
        </w:rPr>
        <w:t>24. Moreover, it is a calling without repentance, one that is not subject to change,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is never withdrawn, Rom. 11:29. The person called will surely be saved. The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operates through the preaching of the Word by making its persuasions effective, so that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man listens to the voice of His God. It addresses itself to the understanding enlightened</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by the Holy Spirit, so that man is conscious of it. And it is always directed to a certain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end. It is a calling to the fellowship of Jesus Christ, 1 Cor. 1:9, to inherit blessing, 1 Pet.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8:9, to liberty, Gal. 6:18, to peace, 1 Cor. 7:15; to holiness, 1 Thess. 4:7; to one hope, Eph.</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4:4, to eternal life, 1 Tim. 6:12, and to God’s kingdom and glory, 1 Thess. 2:12.</w:t>
      </w:r>
    </w:p>
    <w:p w:rsidR="005C5C48" w:rsidRDefault="005C5C4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Regeneration</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5C5C4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Divine calling and regeneration stand in the closest possible relation to each other. With</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respect to regeneration several points deserve consideration:</w:t>
      </w:r>
      <w:r w:rsidR="005C5C48">
        <w:rPr>
          <w:rFonts w:ascii="Arial" w:hAnsi="Arial" w:cs="Arial"/>
          <w:color w:val="000000" w:themeColor="text1"/>
          <w:sz w:val="24"/>
          <w:szCs w:val="24"/>
        </w:rPr>
        <w:t xml:space="preserve"> </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Its nature. The word ‘regeneration’ is not always used in the same sense. Our</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Confession uses it in a broad sense, as including even conversion. At present it has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more restricted meaning. In the most restricted sense it denotes that act of God by</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which the principle of the new life is implanted in man, and the governing disposition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the soul is made holy. In a slightly more comprehensive sense it designates, 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addition to the preceding, the new birth or the first manifestation of the new life. It is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fundamental change in the principle of life and the governing disposition of the soul,</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and therefore affects the whole man, 1 Cor. 2:14; 2 Cor. 4:6; Phil. 2:13; 1 Pet. 1:8. It is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completed in a moment of time, and is not a gradual process like sanctification.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Through it</w:t>
      </w:r>
      <w:r w:rsidR="005C5C48">
        <w:rPr>
          <w:rFonts w:ascii="Arial" w:hAnsi="Arial" w:cs="Arial"/>
          <w:color w:val="000000" w:themeColor="text1"/>
          <w:sz w:val="24"/>
          <w:szCs w:val="24"/>
        </w:rPr>
        <w:t>,</w:t>
      </w:r>
      <w:r w:rsidRPr="00081830">
        <w:rPr>
          <w:rFonts w:ascii="Arial" w:hAnsi="Arial" w:cs="Arial"/>
          <w:color w:val="000000" w:themeColor="text1"/>
          <w:sz w:val="24"/>
          <w:szCs w:val="24"/>
        </w:rPr>
        <w:t xml:space="preserve"> we pass from death into life, 1 John 3:14. It is a secret and inscrutable work of</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God that is never directly perceived by man, but can be known only by its effects.</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Its author. God is the author of regeneration. Scripture represents it as the work of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Holy Spirit, John 1:13; Acts 16:14; John 3:5, 8. Over against the Arminians</w:t>
      </w:r>
      <w:r w:rsidR="005C5C48">
        <w:rPr>
          <w:rFonts w:ascii="Arial" w:hAnsi="Arial" w:cs="Arial"/>
          <w:color w:val="000000" w:themeColor="text1"/>
          <w:sz w:val="24"/>
          <w:szCs w:val="24"/>
        </w:rPr>
        <w:t>,</w:t>
      </w:r>
      <w:r w:rsidRPr="00081830">
        <w:rPr>
          <w:rFonts w:ascii="Arial" w:hAnsi="Arial" w:cs="Arial"/>
          <w:color w:val="000000" w:themeColor="text1"/>
          <w:sz w:val="24"/>
          <w:szCs w:val="24"/>
        </w:rPr>
        <w:t xml:space="preserve"> we maintain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that it is exclusively the work of the Spirit of God, and not in part the work of man.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There is no co-operation of God and man in the work of regeneration, as there is in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work of conversion. Moreover, it should be said that regeneration in the most restricted</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sense of the word, that is, as the implanting of the new life, is a direct and immediate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work of the Holy Spirit. It is a creative work in which for that very reason the word of</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 gospel cannot very well be used as an instrument. It may be said that Jas. 1:18 and 1</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Pet. 1:23 prove that the word of preaching is used as an instrument in regeneration, but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these passages refer to regeneration in a broader sense, as including the new birth. 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that more inclusive sense regeneration is undoubtedly wrought through the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instrumentality of the Word.</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Its necessity and place in the order of salvation. Scripture leaves no doubt as 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absolute necessity of regeneration, but asserts this in the clearest terms, John 3:3, 5, 7; 1</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Cor. 2:14; Gal. 6:15. This follows from the fact that we are by nature dead in trespasses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and sin, and must be endowed with new spiritual life, in order to enjoy the divine favo</w:t>
      </w:r>
      <w:r w:rsidR="005C5C48">
        <w:rPr>
          <w:rFonts w:ascii="Arial" w:hAnsi="Arial" w:cs="Arial"/>
          <w:color w:val="000000" w:themeColor="text1"/>
          <w:sz w:val="24"/>
          <w:szCs w:val="24"/>
        </w:rPr>
        <w:t>u</w:t>
      </w:r>
      <w:r w:rsidRPr="00081830">
        <w:rPr>
          <w:rFonts w:ascii="Arial" w:hAnsi="Arial" w:cs="Arial"/>
          <w:color w:val="000000" w:themeColor="text1"/>
          <w:sz w:val="24"/>
          <w:szCs w:val="24"/>
        </w:rPr>
        <w:t>r</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and communion with God. The question is often raised which of the two </w:t>
      </w:r>
      <w:r w:rsidRPr="00081830">
        <w:rPr>
          <w:rFonts w:ascii="Arial" w:hAnsi="Arial" w:cs="Arial"/>
          <w:color w:val="000000" w:themeColor="text1"/>
          <w:sz w:val="24"/>
          <w:szCs w:val="24"/>
        </w:rPr>
        <w:lastRenderedPageBreak/>
        <w:t>is first, calling</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or regeneration. In answer to this it may be said that in the case of adults external</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calling usually precedes or coincides with regeneration in the restricted sense.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Regeneration, as the implanting of the new life, precedes internal calling, and internal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calling precedes regeneration in the broader sense, or the new birth. We find the greater</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part of this order indicated in the record of the conversion of Lydia, Acts 16:14, “And a</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certain woman named Lydia, a seller of purple, of the city of Thyatira, one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worshipped God, heard us (external call): whose heart the Lord opened (regeneration 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 restricted sense) to give heed to the things which were spoken by Paul (internal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call).”</w:t>
      </w:r>
    </w:p>
    <w:p w:rsidR="005C5C48" w:rsidRDefault="005C5C4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263C4B">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External calling:</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16:15</w:t>
      </w:r>
      <w:r w:rsidR="005C5C48">
        <w:rPr>
          <w:rFonts w:ascii="Arial" w:hAnsi="Arial" w:cs="Arial"/>
          <w:color w:val="000000" w:themeColor="text1"/>
          <w:sz w:val="24"/>
          <w:szCs w:val="24"/>
        </w:rPr>
        <w:t>-</w:t>
      </w:r>
      <w:r w:rsidRPr="00081830">
        <w:rPr>
          <w:rFonts w:ascii="Arial" w:hAnsi="Arial" w:cs="Arial"/>
          <w:color w:val="000000" w:themeColor="text1"/>
          <w:sz w:val="24"/>
          <w:szCs w:val="24"/>
        </w:rPr>
        <w:t>16. “And He said unto them, Go ye into all the world, and preach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gospel to the whole creation (”every creature,” Auth. Ver.). He that believes and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bapti</w:t>
      </w:r>
      <w:r w:rsidR="005C5C48">
        <w:rPr>
          <w:rFonts w:ascii="Arial" w:hAnsi="Arial" w:cs="Arial"/>
          <w:color w:val="000000" w:themeColor="text1"/>
          <w:sz w:val="24"/>
          <w:szCs w:val="24"/>
        </w:rPr>
        <w:t>s</w:t>
      </w:r>
      <w:r w:rsidRPr="00081830">
        <w:rPr>
          <w:rFonts w:ascii="Arial" w:hAnsi="Arial" w:cs="Arial"/>
          <w:color w:val="000000" w:themeColor="text1"/>
          <w:sz w:val="24"/>
          <w:szCs w:val="24"/>
        </w:rPr>
        <w:t>ed shall be saved; but he that does not believe shall be condemned.”</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22:14. “For many are called, but few are chosen.”</w:t>
      </w:r>
      <w:r w:rsidR="005C5C48">
        <w:rPr>
          <w:rFonts w:ascii="Arial" w:hAnsi="Arial" w:cs="Arial"/>
          <w:color w:val="000000" w:themeColor="text1"/>
          <w:sz w:val="24"/>
          <w:szCs w:val="24"/>
        </w:rPr>
        <w:t xml:space="preserve"> </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13:46. “And Paul and Barnabas spake out boldly, and said, It was necessary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word of God should first be spoken to you. Seeing ye thrust it from you, and judge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yourselves unworthy of eternal life, lo, we turn to the Gentiles.”</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5C5C4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Calling of the reprobate:</w:t>
      </w:r>
      <w:r w:rsidR="005C5C48">
        <w:rPr>
          <w:rFonts w:ascii="Arial" w:hAnsi="Arial" w:cs="Arial"/>
          <w:color w:val="000000" w:themeColor="text1"/>
          <w:sz w:val="24"/>
          <w:szCs w:val="24"/>
        </w:rPr>
        <w:t xml:space="preserve"> </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Prov. 1:24-26. “Because I have called, and ye have refused; I have stretched out my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hand, and no man hath regarded; but ye have set at nought all my counsel, and would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none of my reproof: I also will laugh in the day of your calamity; I will mock when your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fear cometh.”</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3:19</w:t>
      </w:r>
      <w:r w:rsidR="005C5C48">
        <w:rPr>
          <w:rFonts w:ascii="Arial" w:hAnsi="Arial" w:cs="Arial"/>
          <w:color w:val="000000" w:themeColor="text1"/>
          <w:sz w:val="24"/>
          <w:szCs w:val="24"/>
        </w:rPr>
        <w:t>-</w:t>
      </w:r>
      <w:r w:rsidRPr="00081830">
        <w:rPr>
          <w:rFonts w:ascii="Arial" w:hAnsi="Arial" w:cs="Arial"/>
          <w:color w:val="000000" w:themeColor="text1"/>
          <w:sz w:val="24"/>
          <w:szCs w:val="24"/>
        </w:rPr>
        <w:t>20a. “In which also He (Christ) went and preached unto the spirits in prison,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previously were disobedient, when the long-suffering of God waited in the days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Noah.”</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w:t>
      </w:r>
      <w:r w:rsidR="005C5C48">
        <w:rPr>
          <w:rFonts w:ascii="Arial" w:hAnsi="Arial" w:cs="Arial"/>
          <w:color w:val="000000" w:themeColor="text1"/>
          <w:sz w:val="24"/>
          <w:szCs w:val="24"/>
        </w:rPr>
        <w:t>mpare</w:t>
      </w:r>
      <w:r w:rsidRPr="00081830">
        <w:rPr>
          <w:rFonts w:ascii="Arial" w:hAnsi="Arial" w:cs="Arial"/>
          <w:color w:val="000000" w:themeColor="text1"/>
          <w:sz w:val="24"/>
          <w:szCs w:val="24"/>
        </w:rPr>
        <w:t xml:space="preserve"> also the parables in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22:1-8, 14; Luke 14:16-24.</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Seriousness of this calling:</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Prov. 1:24-26, cf. above under b.</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Ezek. 18:23, 32. “Have I any pleasure in the death of the wicked? said the Lord Jehovah;</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and not rather that he should return from his way and, live?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 For I have no </w:t>
      </w:r>
      <w:r w:rsidRPr="00081830">
        <w:rPr>
          <w:rFonts w:ascii="Arial" w:hAnsi="Arial" w:cs="Arial"/>
          <w:color w:val="000000" w:themeColor="text1"/>
          <w:sz w:val="24"/>
          <w:szCs w:val="24"/>
        </w:rPr>
        <w:lastRenderedPageBreak/>
        <w:t>pleasure in</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the death of him that dies, saith the Lord Jehovah: wherefore turn yourselves, and live.”</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Cf. also 33:11.</w:t>
      </w:r>
    </w:p>
    <w:p w:rsidR="005C5C48" w:rsidRDefault="005C5C4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23:37. “Jerusalem, Jerusalem, that kills the prophets, and stones them that are sent</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unto her! how often would I have gathered thy children together, even as a hen gathers</w:t>
      </w:r>
      <w:r w:rsidR="005C5C48">
        <w:rPr>
          <w:rFonts w:ascii="Arial" w:hAnsi="Arial" w:cs="Arial"/>
          <w:color w:val="000000" w:themeColor="text1"/>
          <w:sz w:val="24"/>
          <w:szCs w:val="24"/>
        </w:rPr>
        <w:t xml:space="preserve"> </w:t>
      </w:r>
      <w:r w:rsidRPr="00081830">
        <w:rPr>
          <w:rFonts w:ascii="Arial" w:hAnsi="Arial" w:cs="Arial"/>
          <w:color w:val="000000" w:themeColor="text1"/>
          <w:sz w:val="24"/>
          <w:szCs w:val="24"/>
        </w:rPr>
        <w:t>her chickens under her wings, and ye would not.”</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necessity of regeneration:</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Jer. 13:23. “Can the Ethiopian change his skin, or the leopard his spots? Then may ye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also do good, that are accustomed to do evil.”</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3:3, 7. “Jesus answered and said unto him, Verily, verily, I say unto thee, Except one</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be born anew, he cannot see the kingdom of God</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 Marvel not that I said unto thee, Ye</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must be born again.”</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Regeneration and the Word:</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Jas. 1:18. “Of His own will He brought us forth by the word of truth, that we should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kind of first fruits of His creatures.”</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1:23. “Having been begotten again, not of corruptible seed, but of incorruptible,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through the word of God, which lives and abides.”</w:t>
      </w:r>
    </w:p>
    <w:p w:rsidR="00D00CAA" w:rsidRDefault="00D00CAA"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Is calling a work of one Person of the Trinity or of all three? 1 Cor. 1:9; 1 Thess. 2:12;</w:t>
      </w:r>
      <w:r w:rsidR="00D00CAA">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11:28; Luke 5:32;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10:20; Acts 5:31, 32.</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Is the word ‘regeneration’ used in the Bible? Titus 3:5. What other terms does it use to</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express this idea? John 3:3, 5, 7, 8; 2 Cor. 5:17; Eph. 2:5; Col. 2:13; Jas. 1:18; 1 Pet. 1:23.</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Does Titus 3:5 prove that we are regenerated by baptism? If not, how would you</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explain it?</w:t>
      </w:r>
    </w:p>
    <w:p w:rsidR="00D00CAA" w:rsidRDefault="00D00CAA"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do we mean by calling?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do external and internal calling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elements are included in external calling?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In what sense is it universals?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purpose does it serve?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How is the internal related to the external calling?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Are we conscious of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8. To what end is it directed?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different meanings has the word ‘regeneration’?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it in the most restricted sense?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is the nature of the change wrought in regeneration?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Is regeneration a work of God alone or of God and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Is the Word used as an instrument in regeneration?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Is regeneration absolutely necessary? Proof.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What is the order of calling and regeneration?</w:t>
      </w: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D00CAA" w:rsidRDefault="00D00CA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263C4B" w:rsidRDefault="00065661" w:rsidP="00D00CAA">
      <w:pPr>
        <w:autoSpaceDE w:val="0"/>
        <w:autoSpaceDN w:val="0"/>
        <w:adjustRightInd w:val="0"/>
        <w:spacing w:after="0" w:line="276" w:lineRule="auto"/>
        <w:jc w:val="center"/>
        <w:rPr>
          <w:rFonts w:ascii="Arial" w:hAnsi="Arial" w:cs="Arial"/>
          <w:b/>
          <w:bCs/>
          <w:caps/>
          <w:color w:val="000000" w:themeColor="text1"/>
          <w:sz w:val="28"/>
          <w:szCs w:val="28"/>
        </w:rPr>
      </w:pPr>
      <w:r w:rsidRPr="00263C4B">
        <w:rPr>
          <w:rFonts w:ascii="Arial" w:hAnsi="Arial" w:cs="Arial"/>
          <w:b/>
          <w:bCs/>
          <w:caps/>
          <w:color w:val="000000" w:themeColor="text1"/>
          <w:sz w:val="28"/>
          <w:szCs w:val="28"/>
        </w:rPr>
        <w:lastRenderedPageBreak/>
        <w:t xml:space="preserve">Chapter </w:t>
      </w:r>
      <w:r w:rsidR="00D00CAA" w:rsidRPr="00263C4B">
        <w:rPr>
          <w:rFonts w:ascii="Arial" w:hAnsi="Arial" w:cs="Arial"/>
          <w:b/>
          <w:bCs/>
          <w:caps/>
          <w:color w:val="000000" w:themeColor="text1"/>
          <w:sz w:val="28"/>
          <w:szCs w:val="28"/>
        </w:rPr>
        <w:t>20</w:t>
      </w:r>
      <w:r w:rsidRPr="00263C4B">
        <w:rPr>
          <w:rFonts w:ascii="Arial" w:hAnsi="Arial" w:cs="Arial"/>
          <w:b/>
          <w:bCs/>
          <w:caps/>
          <w:color w:val="000000" w:themeColor="text1"/>
          <w:sz w:val="28"/>
          <w:szCs w:val="28"/>
        </w:rPr>
        <w:t>: Conversion: Repentance and Faith</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When the change </w:t>
      </w:r>
      <w:r w:rsidR="00D00CAA">
        <w:rPr>
          <w:rFonts w:ascii="Arial" w:hAnsi="Arial" w:cs="Arial"/>
          <w:color w:val="000000" w:themeColor="text1"/>
          <w:sz w:val="24"/>
          <w:szCs w:val="24"/>
        </w:rPr>
        <w:t>produced</w:t>
      </w:r>
      <w:r w:rsidRPr="00081830">
        <w:rPr>
          <w:rFonts w:ascii="Arial" w:hAnsi="Arial" w:cs="Arial"/>
          <w:color w:val="000000" w:themeColor="text1"/>
          <w:sz w:val="24"/>
          <w:szCs w:val="24"/>
        </w:rPr>
        <w:t xml:space="preserve"> in regeneration begins to manifest itself in the conscious life,</w:t>
      </w:r>
      <w:r w:rsidR="00D00CAA">
        <w:rPr>
          <w:rFonts w:ascii="Arial" w:hAnsi="Arial" w:cs="Arial"/>
          <w:color w:val="000000" w:themeColor="text1"/>
          <w:sz w:val="24"/>
          <w:szCs w:val="24"/>
        </w:rPr>
        <w:t xml:space="preserve"> </w:t>
      </w:r>
      <w:r w:rsidRPr="00081830">
        <w:rPr>
          <w:rFonts w:ascii="Arial" w:hAnsi="Arial" w:cs="Arial"/>
          <w:color w:val="000000" w:themeColor="text1"/>
          <w:sz w:val="24"/>
          <w:szCs w:val="24"/>
        </w:rPr>
        <w:t>we speak of conversion.</w:t>
      </w:r>
    </w:p>
    <w:p w:rsidR="00D00CAA" w:rsidRDefault="00D00CAA"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Conversion in General</w:t>
      </w:r>
    </w:p>
    <w:p w:rsidR="00D00CAA" w:rsidRDefault="00D00CA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Bible does not always speak of conversion in the same sense. The conversion we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have in mind here may be defined as that act of God whereby He causes the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regenerated, in their conscious life, to turn to Him in faith and repentance. From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definition it already appears that God is the author of conversion. This is clearly taught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Scripture, Acts 11:18; 2 Tim. 2:25. The new life of regeneration does not of itself issue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in a conscious change of life, but only through a special operation of the Holy Spirit,</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John 6:44; Phil. 2:13. But while in regeneration God only works and man is passive, in</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conversion man is called upon to co-operate,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55:7; Jer. 18:11; Acts 2:38; 17:30. But</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even so man can only work with the power which God imparts to him. Like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regeneration conversion too consists in a momentary change, and is not a process like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sanctification; but in distinction from regeneration it is a change in the conscious rather</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than in the unconscious life of man. While conversion is necessary in the case of all</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adults, Ezek. 33:11;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18:3, it need not appear in the life of each one of them as a</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sharply marked crisis. The Bible mentions instances of conversion, such as Naaman, 2</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Kings 5:15; Manasseh, 2 Chron. 33:12, 13; Zacch</w:t>
      </w:r>
      <w:r w:rsidR="00BD1BC1">
        <w:rPr>
          <w:rFonts w:ascii="Arial" w:hAnsi="Arial" w:cs="Arial"/>
          <w:color w:val="000000" w:themeColor="text1"/>
          <w:sz w:val="24"/>
          <w:szCs w:val="24"/>
        </w:rPr>
        <w:t>ae</w:t>
      </w:r>
      <w:r w:rsidRPr="00081830">
        <w:rPr>
          <w:rFonts w:ascii="Arial" w:hAnsi="Arial" w:cs="Arial"/>
          <w:color w:val="000000" w:themeColor="text1"/>
          <w:sz w:val="24"/>
          <w:szCs w:val="24"/>
        </w:rPr>
        <w:t>us, Luke 19:8</w:t>
      </w:r>
      <w:r w:rsidR="00BD1BC1">
        <w:rPr>
          <w:rFonts w:ascii="Arial" w:hAnsi="Arial" w:cs="Arial"/>
          <w:color w:val="000000" w:themeColor="text1"/>
          <w:sz w:val="24"/>
          <w:szCs w:val="24"/>
        </w:rPr>
        <w:t>-</w:t>
      </w:r>
      <w:r w:rsidRPr="00081830">
        <w:rPr>
          <w:rFonts w:ascii="Arial" w:hAnsi="Arial" w:cs="Arial"/>
          <w:color w:val="000000" w:themeColor="text1"/>
          <w:sz w:val="24"/>
          <w:szCs w:val="24"/>
        </w:rPr>
        <w:t>9; the eunuch, Acts 8:80ff.; Cornelius, Acts 10:44 ff.; Paul, Acts 9:5 ff.; Lydia, Acts 16:14, and so on. Besides this</w:t>
      </w:r>
      <w:r w:rsidR="00BD1BC1">
        <w:rPr>
          <w:rFonts w:ascii="Arial" w:hAnsi="Arial" w:cs="Arial"/>
          <w:color w:val="000000" w:themeColor="text1"/>
          <w:sz w:val="24"/>
          <w:szCs w:val="24"/>
        </w:rPr>
        <w:t>,</w:t>
      </w:r>
      <w:r w:rsidRPr="00081830">
        <w:rPr>
          <w:rFonts w:ascii="Arial" w:hAnsi="Arial" w:cs="Arial"/>
          <w:color w:val="000000" w:themeColor="text1"/>
          <w:sz w:val="24"/>
          <w:szCs w:val="24"/>
        </w:rPr>
        <w:t xml:space="preserve"> it</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also speaks of a national conversion, as in Jonah 3:10, a temporary conversion, which</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includes no change of heart,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13:20</w:t>
      </w:r>
      <w:r w:rsidR="00BD1BC1">
        <w:rPr>
          <w:rFonts w:ascii="Arial" w:hAnsi="Arial" w:cs="Arial"/>
          <w:color w:val="000000" w:themeColor="text1"/>
          <w:sz w:val="24"/>
          <w:szCs w:val="24"/>
        </w:rPr>
        <w:t>-</w:t>
      </w:r>
      <w:r w:rsidRPr="00081830">
        <w:rPr>
          <w:rFonts w:ascii="Arial" w:hAnsi="Arial" w:cs="Arial"/>
          <w:color w:val="000000" w:themeColor="text1"/>
          <w:sz w:val="24"/>
          <w:szCs w:val="24"/>
        </w:rPr>
        <w:t>21; 1 Tim. 1:19. 20; 2 Tim. 4:10; Heb. 6:4-6, and a</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repeated conversion, Luke 22:32; Rev. 2:5, 16, 21, 22; 3:8, 19. This is not a repetition of</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conversion in the strict sense of the word, which does not admit of repetition, but a</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revived activity of the new life after it has suffered eclipse. Conversion comprises two</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elements, the one negative and the other positive, namely repentance and faith, which</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call for separate discussion.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Repentance, the Negative Element of Conversion</w:t>
      </w:r>
    </w:p>
    <w:p w:rsidR="00BD1BC1" w:rsidRDefault="00BD1BC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Repentance looks to the past, and may be defined as that change wrought in the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conscious life of the sinner by which he turns away from sin. It includes three elements,</w:t>
      </w:r>
    </w:p>
    <w:p w:rsidR="00BD1BC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namely, </w:t>
      </w:r>
    </w:p>
    <w:p w:rsidR="00BD1BC1" w:rsidRDefault="00BD1BC1" w:rsidP="00065661">
      <w:pPr>
        <w:autoSpaceDE w:val="0"/>
        <w:autoSpaceDN w:val="0"/>
        <w:adjustRightInd w:val="0"/>
        <w:spacing w:after="0" w:line="276" w:lineRule="auto"/>
        <w:jc w:val="both"/>
        <w:rPr>
          <w:rFonts w:ascii="Arial" w:hAnsi="Arial" w:cs="Arial"/>
          <w:color w:val="000000" w:themeColor="text1"/>
          <w:sz w:val="24"/>
          <w:szCs w:val="24"/>
        </w:rPr>
      </w:pPr>
    </w:p>
    <w:p w:rsidR="00BD1BC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an intellectual element, in which the past life is viewed as a life of sin,</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involving personal guilt, defilement, and helplessness; </w:t>
      </w:r>
    </w:p>
    <w:p w:rsidR="00BD1BC1" w:rsidRDefault="00BD1BC1" w:rsidP="00065661">
      <w:pPr>
        <w:autoSpaceDE w:val="0"/>
        <w:autoSpaceDN w:val="0"/>
        <w:adjustRightInd w:val="0"/>
        <w:spacing w:after="0" w:line="276" w:lineRule="auto"/>
        <w:jc w:val="both"/>
        <w:rPr>
          <w:rFonts w:ascii="Arial" w:hAnsi="Arial" w:cs="Arial"/>
          <w:color w:val="000000" w:themeColor="text1"/>
          <w:sz w:val="24"/>
          <w:szCs w:val="24"/>
        </w:rPr>
      </w:pPr>
    </w:p>
    <w:p w:rsidR="00BD1BC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an emotional element, a sense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sorrow for sin as committed against a holy and just God; and </w:t>
      </w:r>
    </w:p>
    <w:p w:rsidR="00BD1BC1" w:rsidRDefault="00BD1BC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an element of the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will, consisting in a change of purpose, an inward turning from sin and a disposition to</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seek pardon and cleansing. Rom. 3:20; 2 Cor. 7:9, 10; Rom. 2:4. It is wrought in man</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primarily by the law of God. Roman Catholics have an external conception of</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repentance. According to them it comprises a sorrow, not for inborn sin, but for</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personal transgressions, which may merely result from the fear of eternal punishment; a</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confession made to the priest, who can forgive sin; and a measure of satisfaction by</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external deeds of penance, such as fastings, scourgings, pilgrimages, and so on. The</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Bible, on the other hand, views repentance wholly as an inward act, an act of real</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sorrow on account of sin, and does not confuse this with the change of life in which it</w:t>
      </w:r>
      <w:r w:rsidR="00BD1BC1">
        <w:rPr>
          <w:rFonts w:ascii="Arial" w:hAnsi="Arial" w:cs="Arial"/>
          <w:color w:val="000000" w:themeColor="text1"/>
          <w:sz w:val="24"/>
          <w:szCs w:val="24"/>
        </w:rPr>
        <w:t xml:space="preserve"> </w:t>
      </w:r>
      <w:r w:rsidRPr="00081830">
        <w:rPr>
          <w:rFonts w:ascii="Arial" w:hAnsi="Arial" w:cs="Arial"/>
          <w:color w:val="000000" w:themeColor="text1"/>
          <w:sz w:val="24"/>
          <w:szCs w:val="24"/>
        </w:rPr>
        <w:t>results.</w:t>
      </w:r>
    </w:p>
    <w:p w:rsidR="00BD1BC1" w:rsidRDefault="00BD1BC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Faith, the Positive Element of Conversion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distinction from repentance, faith has a forward look.</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Different kinds of faith. The Bible does not always speak of faith in the same sense. It</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refers to a historical faith, consisting in an intellectual acceptance of the truth of</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Scripture without any real moral or spiritual response. Such a faith does not take the</w:t>
      </w:r>
    </w:p>
    <w:p w:rsidR="00065661" w:rsidRPr="00E2687D" w:rsidRDefault="00065661" w:rsidP="0098303F">
      <w:pPr>
        <w:numPr>
          <w:ilvl w:val="0"/>
          <w:numId w:val="4"/>
        </w:numPr>
        <w:autoSpaceDE w:val="0"/>
        <w:autoSpaceDN w:val="0"/>
        <w:adjustRightInd w:val="0"/>
        <w:spacing w:after="0" w:line="276" w:lineRule="auto"/>
        <w:ind w:left="0"/>
        <w:jc w:val="both"/>
        <w:rPr>
          <w:rFonts w:ascii="Arial" w:hAnsi="Arial" w:cs="Arial"/>
          <w:color w:val="000000" w:themeColor="text1"/>
          <w:sz w:val="24"/>
          <w:szCs w:val="24"/>
        </w:rPr>
      </w:pPr>
      <w:r w:rsidRPr="00E2687D">
        <w:rPr>
          <w:rFonts w:ascii="Arial" w:hAnsi="Arial" w:cs="Arial"/>
          <w:color w:val="000000" w:themeColor="text1"/>
          <w:sz w:val="24"/>
          <w:szCs w:val="24"/>
        </w:rPr>
        <w:t>truth seriously and shows no real interest in it. Acts 26:27, 28; Jas. 2:19. It also speaks of</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a temporal faith, which embraces the truths of religion with some promptings of</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conscience and a stirring of the affections, but is not rooted in a regenerated heart. It is</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called temporal faith, Mat. 13:20</w:t>
      </w:r>
      <w:r w:rsidR="00E2687D" w:rsidRPr="00E2687D">
        <w:rPr>
          <w:rFonts w:ascii="Arial" w:hAnsi="Arial" w:cs="Arial"/>
          <w:color w:val="000000" w:themeColor="text1"/>
          <w:sz w:val="24"/>
          <w:szCs w:val="24"/>
        </w:rPr>
        <w:t>-</w:t>
      </w:r>
      <w:r w:rsidRPr="00E2687D">
        <w:rPr>
          <w:rFonts w:ascii="Arial" w:hAnsi="Arial" w:cs="Arial"/>
          <w:color w:val="000000" w:themeColor="text1"/>
          <w:sz w:val="24"/>
          <w:szCs w:val="24"/>
        </w:rPr>
        <w:t>21, because it has no abiding character and fails to</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maintain itself in days of trial and persecution. Cf. also Heb. 6:4-6; 1 Tim. 1:19</w:t>
      </w:r>
      <w:r w:rsidR="00E2687D" w:rsidRPr="00E2687D">
        <w:rPr>
          <w:rFonts w:ascii="Arial" w:hAnsi="Arial" w:cs="Arial"/>
          <w:color w:val="000000" w:themeColor="text1"/>
          <w:sz w:val="24"/>
          <w:szCs w:val="24"/>
        </w:rPr>
        <w:t>-</w:t>
      </w:r>
      <w:r w:rsidRPr="00E2687D">
        <w:rPr>
          <w:rFonts w:ascii="Arial" w:hAnsi="Arial" w:cs="Arial"/>
          <w:color w:val="000000" w:themeColor="text1"/>
          <w:sz w:val="24"/>
          <w:szCs w:val="24"/>
        </w:rPr>
        <w:t>20; 1 John</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2:19. Moreover, it makes mention of a miraculous faith, that is a person’s conviction that</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a miracle will be performed by him or in his behalf. Mat. 8:11-13; 17:20; Mark 16:17</w:t>
      </w:r>
      <w:r w:rsidR="00E2687D" w:rsidRPr="00E2687D">
        <w:rPr>
          <w:rFonts w:ascii="Arial" w:hAnsi="Arial" w:cs="Arial"/>
          <w:color w:val="000000" w:themeColor="text1"/>
          <w:sz w:val="24"/>
          <w:szCs w:val="24"/>
        </w:rPr>
        <w:t>-</w:t>
      </w:r>
      <w:r w:rsidRPr="00E2687D">
        <w:rPr>
          <w:rFonts w:ascii="Arial" w:hAnsi="Arial" w:cs="Arial"/>
          <w:color w:val="000000" w:themeColor="text1"/>
          <w:sz w:val="24"/>
          <w:szCs w:val="24"/>
        </w:rPr>
        <w:t>18;</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John 11:22, 40; Acts 14:9. This faith may or may not be accompanied with saving faith.</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Finally, it not only names, but stresses the necessity of, saving faith. This has its seat in</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the heart and is rooted in the regenerated life. Its seed is implanted in regeneration</w:t>
      </w:r>
      <w:r w:rsidR="00E2687D" w:rsidRPr="00E2687D">
        <w:rPr>
          <w:rFonts w:ascii="Arial" w:hAnsi="Arial" w:cs="Arial"/>
          <w:color w:val="000000" w:themeColor="text1"/>
          <w:sz w:val="24"/>
          <w:szCs w:val="24"/>
        </w:rPr>
        <w:t>,</w:t>
      </w:r>
      <w:r w:rsidRPr="00E2687D">
        <w:rPr>
          <w:rFonts w:ascii="Arial" w:hAnsi="Arial" w:cs="Arial"/>
          <w:color w:val="000000" w:themeColor="text1"/>
          <w:sz w:val="24"/>
          <w:szCs w:val="24"/>
        </w:rPr>
        <w:t xml:space="preserve"> and</w:t>
      </w:r>
      <w:r w:rsidR="00E2687D" w:rsidRPr="00E2687D">
        <w:rPr>
          <w:rFonts w:ascii="Arial" w:hAnsi="Arial" w:cs="Arial"/>
          <w:color w:val="000000" w:themeColor="text1"/>
          <w:sz w:val="24"/>
          <w:szCs w:val="24"/>
        </w:rPr>
        <w:t xml:space="preserve"> </w:t>
      </w:r>
      <w:r w:rsidRPr="00E2687D">
        <w:rPr>
          <w:rFonts w:ascii="Arial" w:hAnsi="Arial" w:cs="Arial"/>
          <w:color w:val="000000" w:themeColor="text1"/>
          <w:sz w:val="24"/>
          <w:szCs w:val="24"/>
        </w:rPr>
        <w:t>gradually blossoms into an active faith. It may be defined as a positive conation</w:t>
      </w:r>
      <w:r w:rsidR="00E2687D" w:rsidRPr="00E2687D">
        <w:rPr>
          <w:rFonts w:ascii="Arial" w:hAnsi="Arial" w:cs="Arial"/>
          <w:color w:val="000000" w:themeColor="text1"/>
          <w:sz w:val="24"/>
          <w:szCs w:val="24"/>
        </w:rPr>
        <w:t xml:space="preserve"> (</w:t>
      </w:r>
      <w:r w:rsidR="00E2687D" w:rsidRPr="00E2687D">
        <w:rPr>
          <w:rFonts w:ascii="Arial" w:eastAsia="Times New Roman" w:hAnsi="Arial" w:cs="Arial"/>
          <w:color w:val="222222"/>
          <w:sz w:val="24"/>
          <w:szCs w:val="24"/>
          <w:lang w:eastAsia="en-GB"/>
        </w:rPr>
        <w:t xml:space="preserve">the mental faculty of purpose, desire, or will to perform an action), </w:t>
      </w:r>
      <w:r w:rsidRPr="00E2687D">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wrought in the heart by the Holy Spirit, as to the truth of the gospel, and a hearty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reliance on the promises of God in Christ.</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E2687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The elements of faith. We distinguish three elements in true saving faith. </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An</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intellectual element. There is a positive recognition of the truth revealed in the Word of</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God, a spiritual insight which finds response in the heart of the sinner. It is 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absolutely certain knowledge, based on the promises of God. While it need not be</w:t>
      </w:r>
    </w:p>
    <w:p w:rsidR="00E2687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comprehensive, it should be sufficient to give the believer some idea of the fundamental</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truths of the gospel. </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E2687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An emotional element (assent). This is not mentioned separately</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by the Heidelberg Catechism, because it is virtually included in the knowledge of</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saving faith. It is </w:t>
      </w:r>
      <w:r w:rsidRPr="00081830">
        <w:rPr>
          <w:rFonts w:ascii="Arial" w:hAnsi="Arial" w:cs="Arial"/>
          <w:color w:val="000000" w:themeColor="text1"/>
          <w:sz w:val="24"/>
          <w:szCs w:val="24"/>
        </w:rPr>
        <w:lastRenderedPageBreak/>
        <w:t>characteristic of this knowledge that it carries with it a strong</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conviction of the importance of its object, and this is assent. The truth grips the soul. </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An element of the will (trust). This is the crowning element of saving faith. It is a</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personal trust in Christ as Savio</w:t>
      </w:r>
      <w:r w:rsidR="00E2687D">
        <w:rPr>
          <w:rFonts w:ascii="Arial" w:hAnsi="Arial" w:cs="Arial"/>
          <w:color w:val="000000" w:themeColor="text1"/>
          <w:sz w:val="24"/>
          <w:szCs w:val="24"/>
        </w:rPr>
        <w:t>u</w:t>
      </w:r>
      <w:r w:rsidRPr="00081830">
        <w:rPr>
          <w:rFonts w:ascii="Arial" w:hAnsi="Arial" w:cs="Arial"/>
          <w:color w:val="000000" w:themeColor="text1"/>
          <w:sz w:val="24"/>
          <w:szCs w:val="24"/>
        </w:rPr>
        <w:t>r and Lord, which includes a surrender of the soul 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guilty and defiled to Christ, and a reliance on Him as the source of pardon and spiritual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life. In the last analysis the object of saving faith is Jesus Christ and the promise of</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salvation in Him. John 3:16, 18, 36; 6:40; Acts 10:43; Rom. 3:22; Gal. 2:16. This faith is not</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of human origin, but is a gift of God, 1 Cor. 12:8</w:t>
      </w:r>
      <w:r w:rsidR="00E2687D">
        <w:rPr>
          <w:rFonts w:ascii="Arial" w:hAnsi="Arial" w:cs="Arial"/>
          <w:color w:val="000000" w:themeColor="text1"/>
          <w:sz w:val="24"/>
          <w:szCs w:val="24"/>
        </w:rPr>
        <w:t>-</w:t>
      </w:r>
      <w:r w:rsidRPr="00081830">
        <w:rPr>
          <w:rFonts w:ascii="Arial" w:hAnsi="Arial" w:cs="Arial"/>
          <w:color w:val="000000" w:themeColor="text1"/>
          <w:sz w:val="24"/>
          <w:szCs w:val="24"/>
        </w:rPr>
        <w:t>9; Gal. 5:22; Eph. 2:8. But its exercise is</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a human activity, to which the children of God are repeatedly exhorted, Rom. 10:9; 1</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Cor. 2:5; Col. 1:23; 1 Tim. 1:5</w:t>
      </w:r>
      <w:r w:rsidR="00E2687D">
        <w:rPr>
          <w:rFonts w:ascii="Arial" w:hAnsi="Arial" w:cs="Arial"/>
          <w:color w:val="000000" w:themeColor="text1"/>
          <w:sz w:val="24"/>
          <w:szCs w:val="24"/>
        </w:rPr>
        <w:t>,</w:t>
      </w:r>
      <w:r w:rsidRPr="00081830">
        <w:rPr>
          <w:rFonts w:ascii="Arial" w:hAnsi="Arial" w:cs="Arial"/>
          <w:color w:val="000000" w:themeColor="text1"/>
          <w:sz w:val="24"/>
          <w:szCs w:val="24"/>
        </w:rPr>
        <w:t xml:space="preserve"> 6:11.</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assurance of faith. Methodists maintain that he who believes is at once sure that</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he is a child of God, but that this does not mean that he is also certain of ultimate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salvation, since he may fall from grace. The correct view is that true faith including, as it</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does, trust in God, naturally carries with it a sense of safety and security, though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may vary in degree. This assurance is not the permanent conscious possession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believer, He does not ever live the full-orbed life of faith, and as a result is not always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conscious of his spiritual riches. He may be swayed by doubts and uncertainties, and is</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therefore urged to cultivate assurance, 2 Cor. 13:5; Heb. 6:11; 2 Pet. 1:10; 1 John 3:19. It</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can be cultivated by prayer, by meditating on the promises of God, and by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development of a truly Christian life.</w:t>
      </w:r>
    </w:p>
    <w:p w:rsidR="00E2687D" w:rsidRDefault="00E2687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E2687D">
        <w:rPr>
          <w:rFonts w:ascii="Arial" w:hAnsi="Arial" w:cs="Arial"/>
          <w:b/>
          <w:bCs/>
          <w:color w:val="000000" w:themeColor="text1"/>
          <w:sz w:val="24"/>
          <w:szCs w:val="24"/>
        </w:rPr>
        <w:t>s</w:t>
      </w:r>
      <w:r w:rsidRPr="00081830">
        <w:rPr>
          <w:rFonts w:ascii="Arial" w:hAnsi="Arial" w:cs="Arial"/>
          <w:b/>
          <w:bCs/>
          <w:color w:val="000000" w:themeColor="text1"/>
          <w:sz w:val="24"/>
          <w:szCs w:val="24"/>
        </w:rPr>
        <w:t>e. Passages showing:</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That God is the author of conversion: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11:18. “And when they heard these things, they held their peace, and glorified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saying, Then to the Gentiles also hath God granted repentance unto life.”</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 2:25. “In meekness correcting them that oppose themselves; if peradventure God</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may give them repentance unto the knowledge of the truth.”</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That man co-operates in conversion: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Is.</w:t>
      </w:r>
      <w:r w:rsidRPr="00081830">
        <w:rPr>
          <w:rFonts w:ascii="Arial" w:hAnsi="Arial" w:cs="Arial"/>
          <w:color w:val="000000" w:themeColor="text1"/>
          <w:sz w:val="24"/>
          <w:szCs w:val="24"/>
        </w:rPr>
        <w:t xml:space="preserve"> 55:7. “Let the wicked forsake his way, and the unrighteous man his thoughts;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let him return unto Jehovah, and He will have mercy upon him; and to our God, and He</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will abundantly pardon.”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17:30. “The times of ignorance therefore God overlooked; but now He commands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men that they should all everywhere repent.”</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The necessity of conversion: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Ezek. 33:11. “Say unto them, As I live, saith the Lord Jehovah, I have no pleasure in the</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death of the wicked; but that the wicked turn from his way and live: turn ye, turn ye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your evil ways; for why will ye die, house of Israel?”</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18:3. “Verily I say unto you, Except ye turn, and become as little children, ye shall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no wise enter into the kingdom of heaven.”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Historical faith:</w:t>
      </w:r>
    </w:p>
    <w:p w:rsidR="00263C4B" w:rsidRDefault="00263C4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26:27</w:t>
      </w:r>
      <w:r w:rsidR="00E2687D">
        <w:rPr>
          <w:rFonts w:ascii="Arial" w:hAnsi="Arial" w:cs="Arial"/>
          <w:color w:val="000000" w:themeColor="text1"/>
          <w:sz w:val="24"/>
          <w:szCs w:val="24"/>
        </w:rPr>
        <w:t>-</w:t>
      </w:r>
      <w:r w:rsidRPr="00081830">
        <w:rPr>
          <w:rFonts w:ascii="Arial" w:hAnsi="Arial" w:cs="Arial"/>
          <w:color w:val="000000" w:themeColor="text1"/>
          <w:sz w:val="24"/>
          <w:szCs w:val="24"/>
        </w:rPr>
        <w:t>28. “King Agrippa, believe thou the prophets? I know that thou believe.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Agrippa said unto Paul, With but little persuasion thou wouldest fain make me a</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Christian.”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Jas. 2:19. “Thou believe that God is one; thou doest well; the demons also believe, and</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shudder.”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e. temporal </w:t>
      </w:r>
      <w:r w:rsidR="00E2687D">
        <w:rPr>
          <w:rFonts w:ascii="Arial" w:hAnsi="Arial" w:cs="Arial"/>
          <w:color w:val="000000" w:themeColor="text1"/>
          <w:sz w:val="24"/>
          <w:szCs w:val="24"/>
        </w:rPr>
        <w:t xml:space="preserve">[temporary] </w:t>
      </w:r>
      <w:r w:rsidRPr="00081830">
        <w:rPr>
          <w:rFonts w:ascii="Arial" w:hAnsi="Arial" w:cs="Arial"/>
          <w:color w:val="000000" w:themeColor="text1"/>
          <w:sz w:val="24"/>
          <w:szCs w:val="24"/>
        </w:rPr>
        <w:t>faith:</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13:20, 21. “And he that was sown upon the rocky places, this is he that hears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word, and straightway with joy receives it; yet hath he not root in himself, but endures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for a while; and when tribulation or persecution arises because of the word, straightway</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he stumbles.”</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2:19. “They went out from us, but they were not of us; for if they had been of us,</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they would have continued with us: but they went out, that they might be made</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manifest that they all are not of us.”</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Miraculous faith:</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17:20b. “If ye have faith as a grain of mustard seed, ye shall say unto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mountain, Remove hence to yonder place: and it shall remove; and nothing shall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impossible unto you.”</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14:9</w:t>
      </w:r>
      <w:r w:rsidR="00E2687D">
        <w:rPr>
          <w:rFonts w:ascii="Arial" w:hAnsi="Arial" w:cs="Arial"/>
          <w:color w:val="000000" w:themeColor="text1"/>
          <w:sz w:val="24"/>
          <w:szCs w:val="24"/>
        </w:rPr>
        <w:t>-</w:t>
      </w:r>
      <w:r w:rsidRPr="00081830">
        <w:rPr>
          <w:rFonts w:ascii="Arial" w:hAnsi="Arial" w:cs="Arial"/>
          <w:color w:val="000000" w:themeColor="text1"/>
          <w:sz w:val="24"/>
          <w:szCs w:val="24"/>
        </w:rPr>
        <w:t>10. “The same heard Paul speaking: who fastening his eyes upon him,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seeing that he had faith to be made whole, said with a loud voice, Stand upright on thy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feet. And he leaped up and walked.”</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 Christ as the object of easing faith:</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3:16. “For God so loved the world, that He gave His only begotten Son,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whosoever believes on him should not perish, but have eternal life.”</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John 6:40. “For this is the will of my Father, that every one that beholds the Son,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believes on Him, should have eternal life; and I will raise him up at the last day.”</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 The necessity of cultivating assurance:</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6:11. “And we desire that each one of you may show the same diligence unto the</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fullness of hope even to the end.”</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Pet. 1:10. “Wherefore, brethren, give the more diligence to make your calling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election sure.”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What kind of repentance is mentioned in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27:3; 2 Cor. 7:10b.?</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Can you name biblical persons in whose lives conversion in the sense of an</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outstanding crisis could hardly be expected? Cf. Jer. 1:4; Luke 1:5; 2 Tim. 3:16.</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Can you name some of the great words of assurance fo</w:t>
      </w:r>
      <w:r w:rsidR="00E2687D">
        <w:rPr>
          <w:rFonts w:ascii="Arial" w:hAnsi="Arial" w:cs="Arial"/>
          <w:color w:val="000000" w:themeColor="text1"/>
          <w:sz w:val="24"/>
          <w:szCs w:val="24"/>
        </w:rPr>
        <w:t>und in the Bible? Cf. Heb. 3:17-</w:t>
      </w:r>
      <w:r w:rsidRPr="00081830">
        <w:rPr>
          <w:rFonts w:ascii="Arial" w:hAnsi="Arial" w:cs="Arial"/>
          <w:color w:val="000000" w:themeColor="text1"/>
          <w:sz w:val="24"/>
          <w:szCs w:val="24"/>
        </w:rPr>
        <w:t>18; 2 Cor. 4:16</w:t>
      </w:r>
      <w:r w:rsidR="00E2687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 5:1; 2 Tim. 1:12.</w:t>
      </w:r>
    </w:p>
    <w:p w:rsidR="00E2687D" w:rsidRDefault="00E2687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In how many different senses does the Bible speak of conversion?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do temporary and repeated conversion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true conversions? What elements does it include?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elements are included in repentance?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How do the Roman Catholics conceive of repentance?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How does conversion differ from regeneration?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Who is the author of conversion? Does man co-operate in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Is conversion as a sharp crisis always necessary?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Of how many different kinds of faith does the Bible speak?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characteristic of historical, temporal, and miraculous faith?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does temporal faith differ from saving faith?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What elements are included in faith? How much knowledge is needed?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the crowning element of saving faith?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Who is the object of saving faith?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Does the Christian always have the assurance of salvation?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16. How can he cultivate this assurance?</w:t>
      </w:r>
    </w:p>
    <w:p w:rsidR="00E2687D" w:rsidRDefault="00E2687D" w:rsidP="00065661">
      <w:pPr>
        <w:autoSpaceDE w:val="0"/>
        <w:autoSpaceDN w:val="0"/>
        <w:adjustRightInd w:val="0"/>
        <w:spacing w:after="0" w:line="276" w:lineRule="auto"/>
        <w:jc w:val="both"/>
        <w:rPr>
          <w:rFonts w:ascii="Arial" w:hAnsi="Arial" w:cs="Arial"/>
          <w:b/>
          <w:bCs/>
          <w:i/>
          <w:iCs/>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b/>
          <w:bCs/>
          <w:i/>
          <w:iCs/>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b/>
          <w:bCs/>
          <w:i/>
          <w:iCs/>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b/>
          <w:bCs/>
          <w:i/>
          <w:iCs/>
          <w:color w:val="000000" w:themeColor="text1"/>
          <w:sz w:val="24"/>
          <w:szCs w:val="24"/>
        </w:rPr>
      </w:pPr>
    </w:p>
    <w:p w:rsidR="00E2687D" w:rsidRDefault="00E2687D"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0D349C" w:rsidRDefault="00065661" w:rsidP="00E2687D">
      <w:pPr>
        <w:autoSpaceDE w:val="0"/>
        <w:autoSpaceDN w:val="0"/>
        <w:adjustRightInd w:val="0"/>
        <w:spacing w:after="0" w:line="276" w:lineRule="auto"/>
        <w:jc w:val="center"/>
        <w:rPr>
          <w:rFonts w:ascii="Arial" w:hAnsi="Arial" w:cs="Arial"/>
          <w:b/>
          <w:bCs/>
          <w:caps/>
          <w:color w:val="000000" w:themeColor="text1"/>
          <w:sz w:val="28"/>
          <w:szCs w:val="28"/>
        </w:rPr>
      </w:pPr>
      <w:r w:rsidRPr="000D349C">
        <w:rPr>
          <w:rFonts w:ascii="Arial" w:hAnsi="Arial" w:cs="Arial"/>
          <w:b/>
          <w:bCs/>
          <w:caps/>
          <w:color w:val="000000" w:themeColor="text1"/>
          <w:sz w:val="28"/>
          <w:szCs w:val="28"/>
        </w:rPr>
        <w:lastRenderedPageBreak/>
        <w:t xml:space="preserve">Chapter </w:t>
      </w:r>
      <w:r w:rsidR="00E2687D" w:rsidRPr="000D349C">
        <w:rPr>
          <w:rFonts w:ascii="Arial" w:hAnsi="Arial" w:cs="Arial"/>
          <w:b/>
          <w:bCs/>
          <w:caps/>
          <w:color w:val="000000" w:themeColor="text1"/>
          <w:sz w:val="28"/>
          <w:szCs w:val="28"/>
        </w:rPr>
        <w:t>21</w:t>
      </w:r>
      <w:r w:rsidRPr="000D349C">
        <w:rPr>
          <w:rFonts w:ascii="Arial" w:hAnsi="Arial" w:cs="Arial"/>
          <w:b/>
          <w:bCs/>
          <w:caps/>
          <w:color w:val="000000" w:themeColor="text1"/>
          <w:sz w:val="28"/>
          <w:szCs w:val="28"/>
        </w:rPr>
        <w:t>: Justification</w:t>
      </w:r>
    </w:p>
    <w:p w:rsidR="00E2687D" w:rsidRDefault="00E2687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Nature and Elements of Justification</w:t>
      </w:r>
    </w:p>
    <w:p w:rsidR="00E2687D" w:rsidRDefault="00E2687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Justification may be defined as that legal act of God by which He declares the sinner</w:t>
      </w:r>
    </w:p>
    <w:p w:rsidR="000D349C"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righteous on the basis of the perfect righteousness of Jesus Christ.</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It is not an act or process of renewal, such as regeneration, conversion, or sanctification,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and does not affect the condition but the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state of the sinner. It differs from sanctification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in several particulars. Justification takes place outside of the sinner in the tribunal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God, removes the guilt of sin, and is an act which is complete at once and for all time;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while sanctification takes place in man, removes the pollution of sin, and is a</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continuous and lifelong process. We distinguish two elements in justification, namely:</w:t>
      </w:r>
      <w:r w:rsidR="000D349C">
        <w:rPr>
          <w:rFonts w:ascii="Arial" w:hAnsi="Arial" w:cs="Arial"/>
          <w:color w:val="000000" w:themeColor="text1"/>
          <w:sz w:val="24"/>
          <w:szCs w:val="24"/>
        </w:rPr>
        <w:t xml:space="preserve"> </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D349C"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forgiveness of sins on the basis of the righteousness of Jesus Christ. The pardon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granted applies to all sins, past, present, and future, and therefore does not admit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repetition, Ps. 103: 12;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44:22; Rom. 5:21</w:t>
      </w:r>
      <w:r w:rsidR="000D349C">
        <w:rPr>
          <w:rFonts w:ascii="Arial" w:hAnsi="Arial" w:cs="Arial"/>
          <w:color w:val="000000" w:themeColor="text1"/>
          <w:sz w:val="24"/>
          <w:szCs w:val="24"/>
        </w:rPr>
        <w:t>,</w:t>
      </w:r>
      <w:r w:rsidRPr="00081830">
        <w:rPr>
          <w:rFonts w:ascii="Arial" w:hAnsi="Arial" w:cs="Arial"/>
          <w:color w:val="000000" w:themeColor="text1"/>
          <w:sz w:val="24"/>
          <w:szCs w:val="24"/>
        </w:rPr>
        <w:t xml:space="preserve"> 8:1, 32-34; Heb. 10:14. This does not mean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that we need no more pray for forgiveness, for the consciousness of guilt remains,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creates a feeling of separation, and makes it necessary to seek repeatedly the comforting</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assurance of forgiveness, Ps. 25:7; 32:5; 51:1;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6:12; Jas. 5:15; 1 John 1:9. </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adoption as children of God. In justification God adopts believers as His children, that</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is, places them in the position of children and gives them all the rights of children,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including the right to an eternal inheritance, Rom. 8:17; 1 Pet. 1:4. This legal sonship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believers should be distinguished from their moral sonship through regeneration and</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sanctification. Both are indicated in th</w:t>
      </w:r>
      <w:r w:rsidR="000D349C">
        <w:rPr>
          <w:rFonts w:ascii="Arial" w:hAnsi="Arial" w:cs="Arial"/>
          <w:color w:val="000000" w:themeColor="text1"/>
          <w:sz w:val="24"/>
          <w:szCs w:val="24"/>
        </w:rPr>
        <w:t>e following passages: John 1:12-</w:t>
      </w:r>
      <w:r w:rsidRPr="00081830">
        <w:rPr>
          <w:rFonts w:ascii="Arial" w:hAnsi="Arial" w:cs="Arial"/>
          <w:color w:val="000000" w:themeColor="text1"/>
          <w:sz w:val="24"/>
          <w:szCs w:val="24"/>
        </w:rPr>
        <w:t>13; Rom. 8:15</w:t>
      </w:r>
      <w:r w:rsidR="000D349C">
        <w:rPr>
          <w:rFonts w:ascii="Arial" w:hAnsi="Arial" w:cs="Arial"/>
          <w:color w:val="000000" w:themeColor="text1"/>
          <w:sz w:val="24"/>
          <w:szCs w:val="24"/>
        </w:rPr>
        <w:t>-</w:t>
      </w:r>
      <w:r w:rsidRPr="00081830">
        <w:rPr>
          <w:rFonts w:ascii="Arial" w:hAnsi="Arial" w:cs="Arial"/>
          <w:color w:val="000000" w:themeColor="text1"/>
          <w:sz w:val="24"/>
          <w:szCs w:val="24"/>
        </w:rPr>
        <w:t>16;</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Gal. 4:5, 6.</w:t>
      </w:r>
    </w:p>
    <w:p w:rsidR="000D349C" w:rsidRDefault="000D349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Time of Justification</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word ‘justification’ is not always used in the same sense. Some even speak of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fourfold justification: a justification from eternity, a justification in the resurrection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Christ, a justification by faith, and a public justification in the final </w:t>
      </w:r>
      <w:r>
        <w:rPr>
          <w:rFonts w:ascii="Arial" w:hAnsi="Arial" w:cs="Arial"/>
          <w:color w:val="000000" w:themeColor="text1"/>
          <w:sz w:val="24"/>
          <w:szCs w:val="24"/>
        </w:rPr>
        <w:t>judgement</w:t>
      </w:r>
      <w:r w:rsidRPr="00081830">
        <w:rPr>
          <w:rFonts w:ascii="Arial" w:hAnsi="Arial" w:cs="Arial"/>
          <w:color w:val="000000" w:themeColor="text1"/>
          <w:sz w:val="24"/>
          <w:szCs w:val="24"/>
        </w:rPr>
        <w:t>. In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explanation of this it may be said that in an ideal sense the righteousness of Christ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already accounted to believers in the counsel of redemption, and</w:t>
      </w:r>
      <w:r w:rsidR="000D349C">
        <w:rPr>
          <w:rFonts w:ascii="Arial" w:hAnsi="Arial" w:cs="Arial"/>
          <w:color w:val="000000" w:themeColor="text1"/>
          <w:sz w:val="24"/>
          <w:szCs w:val="24"/>
        </w:rPr>
        <w:t>,</w:t>
      </w:r>
      <w:r w:rsidRPr="00081830">
        <w:rPr>
          <w:rFonts w:ascii="Arial" w:hAnsi="Arial" w:cs="Arial"/>
          <w:color w:val="000000" w:themeColor="text1"/>
          <w:sz w:val="24"/>
          <w:szCs w:val="24"/>
        </w:rPr>
        <w:t xml:space="preserve"> therefore</w:t>
      </w:r>
      <w:r w:rsidR="000D349C">
        <w:rPr>
          <w:rFonts w:ascii="Arial" w:hAnsi="Arial" w:cs="Arial"/>
          <w:color w:val="000000" w:themeColor="text1"/>
          <w:sz w:val="24"/>
          <w:szCs w:val="24"/>
        </w:rPr>
        <w:t>,</w:t>
      </w:r>
      <w:r w:rsidRPr="00081830">
        <w:rPr>
          <w:rFonts w:ascii="Arial" w:hAnsi="Arial" w:cs="Arial"/>
          <w:color w:val="000000" w:themeColor="text1"/>
          <w:sz w:val="24"/>
          <w:szCs w:val="24"/>
        </w:rPr>
        <w:t xml:space="preserve"> from eternity,</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but this is not what the Bible means when it speaks of the justification of the sinner. We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must distinguish between what was decreed in the eternal counsel of God and what is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reali</w:t>
      </w:r>
      <w:r w:rsidR="000D349C">
        <w:rPr>
          <w:rFonts w:ascii="Arial" w:hAnsi="Arial" w:cs="Arial"/>
          <w:color w:val="000000" w:themeColor="text1"/>
          <w:sz w:val="24"/>
          <w:szCs w:val="24"/>
        </w:rPr>
        <w:t>s</w:t>
      </w:r>
      <w:r w:rsidRPr="00081830">
        <w:rPr>
          <w:rFonts w:ascii="Arial" w:hAnsi="Arial" w:cs="Arial"/>
          <w:color w:val="000000" w:themeColor="text1"/>
          <w:sz w:val="24"/>
          <w:szCs w:val="24"/>
        </w:rPr>
        <w:t>ed in the course of history. Again, there is some reason for speaking of a</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justification in the resurrection of Christ. In a sense it may be said that the resurrection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was the justification of Christ, and that in Him the whole body of believers was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justified. But this was a general and purely objective transaction, which should not be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confused with the personal justification of the sinner. When the Bible speaks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justification of the sinner, it usually refers to the subjective and personal application and</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appropriation of the justifying grace of God. The usual representation is that we are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justified by faith. This implies that it takes place at the time when we accept Christ by</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faith. Faith is called the instrument or the appropriating organ of justification. By faith</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man appropriates, that is, takes unto himself, the righteousness of Christ, on the basis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which he is justified before God. Faith justifies in so far as it takes possession of Christ.</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Rom. 4:5; Gal. 2:16. We should guard against the error of the Roman Catholics and the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Arminians, that man is justified on the basis of his own inherent righteousness, or of his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faith. Man’s own righteousness or faith can never be the ground of his justification. This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can be found only in the perfect righteousness of Jesus Christ, Rom. 3:24; 10:4; 2 Cor.</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5:21; Phil. 3:9.</w:t>
      </w:r>
    </w:p>
    <w:p w:rsidR="000D349C" w:rsidRDefault="000D349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Objections to the Doctrine of Justification</w:t>
      </w:r>
    </w:p>
    <w:p w:rsidR="00263C4B" w:rsidRDefault="00263C4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Various objections are raised to this doctrine. It is said that, if man is justified on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basis of the merits of Christ, he is not saved by grace. But justification, with all that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includes, is a gracious work of God. The gift of Christ, God’s reckoning of His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to us, and His dealing with sinners as righteous</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 it is all grace from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start to finish. Again, it is said to be unworthy of God to declare sinners righteous. But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does not declare that they are righteous in themselves, but that they are clothed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with the righteousness of Jesus Christ. And, finally, it is said that this doctrine is apt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make people indifferent as to their moral life. If they are justified apart from any</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consideration of works, why should they care for personal piety? But justification lays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foundation for a living relationship with Christ, and this is the surest guarantee for a</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truly godly life. The man who is really in living union with Christ cannot be morally</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indifferent. Rom. 3:5-8.</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0D349C">
        <w:rPr>
          <w:rFonts w:ascii="Arial" w:hAnsi="Arial" w:cs="Arial"/>
          <w:b/>
          <w:bCs/>
          <w:color w:val="000000" w:themeColor="text1"/>
          <w:sz w:val="24"/>
          <w:szCs w:val="24"/>
        </w:rPr>
        <w:t>s</w:t>
      </w:r>
      <w:r w:rsidRPr="00081830">
        <w:rPr>
          <w:rFonts w:ascii="Arial" w:hAnsi="Arial" w:cs="Arial"/>
          <w:b/>
          <w:bCs/>
          <w:color w:val="000000" w:themeColor="text1"/>
          <w:sz w:val="24"/>
          <w:szCs w:val="24"/>
        </w:rPr>
        <w:t>e. Passages speaking of:</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Justification in general:</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3:24. “Being justified freely by His grace through the redemption that is in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Jesus.”</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5:21. “Him who knew no sin He made to be sin on our behalf; that we might</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become the righteousness of God in Him.”</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Justification by faith, not by works:</w:t>
      </w:r>
    </w:p>
    <w:p w:rsidR="00F46C4E" w:rsidRDefault="00F46C4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3:28. “We reckon therefore that a man is justified by faith apart from the works of</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the law.”</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4:5. “But to him that works not, but believes on Him that justifies the ungodly,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faith is reckoned for righteousness.”</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2:16. “Yet knowing that a man is not justified by the works of the law but through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faith in Jesus Christ, even we believed on Christ Jesus, that we might be justified by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faith in Christ, and not by the works of the law: because by the works of the law shall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 flesh be justified.”</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Justification and the forgiveness of sins:</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 32:1</w:t>
      </w:r>
      <w:r w:rsidR="000D349C">
        <w:rPr>
          <w:rFonts w:ascii="Arial" w:hAnsi="Arial" w:cs="Arial"/>
          <w:color w:val="000000" w:themeColor="text1"/>
          <w:sz w:val="24"/>
          <w:szCs w:val="24"/>
        </w:rPr>
        <w:t>-</w:t>
      </w:r>
      <w:r w:rsidRPr="00081830">
        <w:rPr>
          <w:rFonts w:ascii="Arial" w:hAnsi="Arial" w:cs="Arial"/>
          <w:color w:val="000000" w:themeColor="text1"/>
          <w:sz w:val="24"/>
          <w:szCs w:val="24"/>
        </w:rPr>
        <w:t>2. “Blessed is the man whose transgression is forgiven, whose sin is covered.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Blessed is the man to whom Jehovah imputes not iniquity, and in whose spirit there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 guile.”</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13:38</w:t>
      </w:r>
      <w:r w:rsidR="000D349C">
        <w:rPr>
          <w:rFonts w:ascii="Arial" w:hAnsi="Arial" w:cs="Arial"/>
          <w:color w:val="000000" w:themeColor="text1"/>
          <w:sz w:val="24"/>
          <w:szCs w:val="24"/>
        </w:rPr>
        <w:t>-</w:t>
      </w:r>
      <w:r w:rsidRPr="00081830">
        <w:rPr>
          <w:rFonts w:ascii="Arial" w:hAnsi="Arial" w:cs="Arial"/>
          <w:color w:val="000000" w:themeColor="text1"/>
          <w:sz w:val="24"/>
          <w:szCs w:val="24"/>
        </w:rPr>
        <w:t>39. “Be it known unto you therefore, brethren, that through this man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proclaimed unto you remission of sins; and by Him every one that believes is justified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all things, from which ye could not be justified by the law of Moses.”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Adoption of children, heirs of eternal life:</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1:12. “But as many as received Him, to them gave He the right to become children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of God, even to them that believe on His name.”</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4:4</w:t>
      </w:r>
      <w:r w:rsidR="000D349C">
        <w:rPr>
          <w:rFonts w:ascii="Arial" w:hAnsi="Arial" w:cs="Arial"/>
          <w:color w:val="000000" w:themeColor="text1"/>
          <w:sz w:val="24"/>
          <w:szCs w:val="24"/>
        </w:rPr>
        <w:t>-</w:t>
      </w:r>
      <w:r w:rsidRPr="00081830">
        <w:rPr>
          <w:rFonts w:ascii="Arial" w:hAnsi="Arial" w:cs="Arial"/>
          <w:color w:val="000000" w:themeColor="text1"/>
          <w:sz w:val="24"/>
          <w:szCs w:val="24"/>
        </w:rPr>
        <w:t xml:space="preserve">5. “But when the </w:t>
      </w:r>
      <w:r>
        <w:rPr>
          <w:rFonts w:ascii="Arial" w:hAnsi="Arial" w:cs="Arial"/>
          <w:color w:val="000000" w:themeColor="text1"/>
          <w:sz w:val="24"/>
          <w:szCs w:val="24"/>
        </w:rPr>
        <w:t>fullness</w:t>
      </w:r>
      <w:r w:rsidRPr="00081830">
        <w:rPr>
          <w:rFonts w:ascii="Arial" w:hAnsi="Arial" w:cs="Arial"/>
          <w:color w:val="000000" w:themeColor="text1"/>
          <w:sz w:val="24"/>
          <w:szCs w:val="24"/>
        </w:rPr>
        <w:t xml:space="preserve"> of the time came, God sent forth His Son, born of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woman, born under the law, that He might redeem them that were under the law,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we might receive the adoption of sons.”</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8:17. “And if children, their heirs; heirs of God, and joint heirs with Christ, if so be</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that we suffer with Him, that we may be also glorified with Him.”</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Justification based on the righteousness of Christ:</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3:21</w:t>
      </w:r>
      <w:r w:rsidR="000D349C">
        <w:rPr>
          <w:rFonts w:ascii="Arial" w:hAnsi="Arial" w:cs="Arial"/>
          <w:color w:val="000000" w:themeColor="text1"/>
          <w:sz w:val="24"/>
          <w:szCs w:val="24"/>
        </w:rPr>
        <w:t>-</w:t>
      </w:r>
      <w:r w:rsidRPr="00081830">
        <w:rPr>
          <w:rFonts w:ascii="Arial" w:hAnsi="Arial" w:cs="Arial"/>
          <w:color w:val="000000" w:themeColor="text1"/>
          <w:sz w:val="24"/>
          <w:szCs w:val="24"/>
        </w:rPr>
        <w:t>22. “But now apart from the law a righteousness of God hath been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manifested, being witnessed by the law and the prophets; even the righteousness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through faith in Jesus Christ unto all them that believe.”</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Rom. 5:18. “So then as through one trespass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came unto all men to</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condemnation; even so though one act of righteousness the free gift came unto all men</w:t>
      </w:r>
      <w:r w:rsidR="000D349C">
        <w:rPr>
          <w:rFonts w:ascii="Arial" w:hAnsi="Arial" w:cs="Arial"/>
          <w:color w:val="000000" w:themeColor="text1"/>
          <w:sz w:val="24"/>
          <w:szCs w:val="24"/>
        </w:rPr>
        <w:t xml:space="preserve"> </w:t>
      </w:r>
      <w:r w:rsidRPr="00081830">
        <w:rPr>
          <w:rFonts w:ascii="Arial" w:hAnsi="Arial" w:cs="Arial"/>
          <w:color w:val="000000" w:themeColor="text1"/>
          <w:sz w:val="24"/>
          <w:szCs w:val="24"/>
        </w:rPr>
        <w:t>to justification of life.”</w:t>
      </w:r>
    </w:p>
    <w:p w:rsidR="000D349C" w:rsidRDefault="000D349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fruits of justification are mentioned in Rom. 5:1-5?</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Does not James teach that man is justified by works? Jas. 2:21-25.</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With what objection to the doctrine of justification does Paul deal in Rom. 3:5-8?</w:t>
      </w:r>
    </w:p>
    <w:p w:rsidR="000D349C" w:rsidRDefault="000D349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F46C4E" w:rsidRDefault="00F46C4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justification?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does it differ from sanctification?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elements does it comprise?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In how far are sins forgiven in justification?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Why must believers still pray for forgiveness?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is included in the adoption of children?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Can we speak of justification from eternity and in the resurrection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is faith related to justification?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the ground of justification? What is the Arminian 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objections are raised to this doctrine? Can you answer them?</w:t>
      </w: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D349C" w:rsidRDefault="000D349C"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98303F" w:rsidRDefault="00065661" w:rsidP="000D349C">
      <w:pPr>
        <w:autoSpaceDE w:val="0"/>
        <w:autoSpaceDN w:val="0"/>
        <w:adjustRightInd w:val="0"/>
        <w:spacing w:after="0" w:line="276" w:lineRule="auto"/>
        <w:jc w:val="center"/>
        <w:rPr>
          <w:rFonts w:ascii="Arial" w:hAnsi="Arial" w:cs="Arial"/>
          <w:b/>
          <w:bCs/>
          <w:caps/>
          <w:color w:val="000000" w:themeColor="text1"/>
          <w:sz w:val="28"/>
          <w:szCs w:val="28"/>
        </w:rPr>
      </w:pPr>
      <w:r w:rsidRPr="0098303F">
        <w:rPr>
          <w:rFonts w:ascii="Arial" w:hAnsi="Arial" w:cs="Arial"/>
          <w:b/>
          <w:bCs/>
          <w:caps/>
          <w:color w:val="000000" w:themeColor="text1"/>
          <w:sz w:val="28"/>
          <w:szCs w:val="28"/>
        </w:rPr>
        <w:lastRenderedPageBreak/>
        <w:t xml:space="preserve">Chapter </w:t>
      </w:r>
      <w:r w:rsidR="000D349C" w:rsidRPr="0098303F">
        <w:rPr>
          <w:rFonts w:ascii="Arial" w:hAnsi="Arial" w:cs="Arial"/>
          <w:b/>
          <w:bCs/>
          <w:caps/>
          <w:color w:val="000000" w:themeColor="text1"/>
          <w:sz w:val="28"/>
          <w:szCs w:val="28"/>
        </w:rPr>
        <w:t>22</w:t>
      </w:r>
      <w:r w:rsidRPr="0098303F">
        <w:rPr>
          <w:rFonts w:ascii="Arial" w:hAnsi="Arial" w:cs="Arial"/>
          <w:b/>
          <w:bCs/>
          <w:caps/>
          <w:color w:val="000000" w:themeColor="text1"/>
          <w:sz w:val="28"/>
          <w:szCs w:val="28"/>
        </w:rPr>
        <w:t>: Sanctification and Perseverance</w:t>
      </w:r>
    </w:p>
    <w:p w:rsidR="000D349C" w:rsidRDefault="000D349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doctrine of justification naturally leads on to that of sanctification. The state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justification calls for a life of sanctification, consecrated to the service of God.</w:t>
      </w:r>
    </w:p>
    <w:p w:rsidR="0098303F" w:rsidRDefault="0098303F"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Nature and Characteristics of Sanctification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Sanctification may be defined as that gracious and continuous operation of the Holy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Spirit by which, He purifies the sinner, renews his whole nature in the image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enables him to perform good works. It differs from justification in that it takes place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the inner life of man, is not a legal but a recreative act, is usually a lengthy process,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never reaches perfection in this life. While it is very decidedly a supernatural work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God, the believer can and should co-operate in it by a diligent use of the means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which God has placed at his disposal, 2 Cor. 7:1; Col. 3:5-14; 1 Pet. 1:22. Sanctification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does not consist in a mere drawing out of what is already given in regeneration, but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serves to strengthen, to increase, and to fortify the new life. It consists of two parts: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gradual removal of the pollution and corruption of human nature, Rom. 6:6; Gal. 5:24,</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and the gradual development of the new life in consecration to God, Rom. 6:4</w:t>
      </w:r>
      <w:r w:rsidR="0098303F">
        <w:rPr>
          <w:rFonts w:ascii="Arial" w:hAnsi="Arial" w:cs="Arial"/>
          <w:color w:val="000000" w:themeColor="text1"/>
          <w:sz w:val="24"/>
          <w:szCs w:val="24"/>
        </w:rPr>
        <w:t>-</w:t>
      </w:r>
      <w:r w:rsidRPr="00081830">
        <w:rPr>
          <w:rFonts w:ascii="Arial" w:hAnsi="Arial" w:cs="Arial"/>
          <w:color w:val="000000" w:themeColor="text1"/>
          <w:sz w:val="24"/>
          <w:szCs w:val="24"/>
        </w:rPr>
        <w:t>5; Col.</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2:12; 3:1</w:t>
      </w:r>
      <w:r w:rsidR="0098303F">
        <w:rPr>
          <w:rFonts w:ascii="Arial" w:hAnsi="Arial" w:cs="Arial"/>
          <w:color w:val="000000" w:themeColor="text1"/>
          <w:sz w:val="24"/>
          <w:szCs w:val="24"/>
        </w:rPr>
        <w:t>-</w:t>
      </w:r>
      <w:r w:rsidRPr="00081830">
        <w:rPr>
          <w:rFonts w:ascii="Arial" w:hAnsi="Arial" w:cs="Arial"/>
          <w:color w:val="000000" w:themeColor="text1"/>
          <w:sz w:val="24"/>
          <w:szCs w:val="24"/>
        </w:rPr>
        <w:t>2; Gal. 2:19. While it takes place in the heart of man, it naturally affects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whole life, Rom. 6:12; 1 Cor. 6:15</w:t>
      </w:r>
      <w:r w:rsidR="0098303F">
        <w:rPr>
          <w:rFonts w:ascii="Arial" w:hAnsi="Arial" w:cs="Arial"/>
          <w:color w:val="000000" w:themeColor="text1"/>
          <w:sz w:val="24"/>
          <w:szCs w:val="24"/>
        </w:rPr>
        <w:t>-</w:t>
      </w:r>
      <w:r w:rsidRPr="00081830">
        <w:rPr>
          <w:rFonts w:ascii="Arial" w:hAnsi="Arial" w:cs="Arial"/>
          <w:color w:val="000000" w:themeColor="text1"/>
          <w:sz w:val="24"/>
          <w:szCs w:val="24"/>
        </w:rPr>
        <w:t>20; 1 Thess. 6:23. The change in the inner man is bound</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to carry with it a change in the outer life. That man must co-operate in the work of</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sanctification follows from the repeated warnings against evils and temptations, Rom.</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12:9, 16</w:t>
      </w:r>
      <w:r w:rsidR="0098303F">
        <w:rPr>
          <w:rFonts w:ascii="Arial" w:hAnsi="Arial" w:cs="Arial"/>
          <w:color w:val="000000" w:themeColor="text1"/>
          <w:sz w:val="24"/>
          <w:szCs w:val="24"/>
        </w:rPr>
        <w:t>-</w:t>
      </w:r>
      <w:r w:rsidRPr="00081830">
        <w:rPr>
          <w:rFonts w:ascii="Arial" w:hAnsi="Arial" w:cs="Arial"/>
          <w:color w:val="000000" w:themeColor="text1"/>
          <w:sz w:val="24"/>
          <w:szCs w:val="24"/>
        </w:rPr>
        <w:t>17; 1 Cor. 6:9</w:t>
      </w:r>
      <w:r w:rsidR="0098303F">
        <w:rPr>
          <w:rFonts w:ascii="Arial" w:hAnsi="Arial" w:cs="Arial"/>
          <w:color w:val="000000" w:themeColor="text1"/>
          <w:sz w:val="24"/>
          <w:szCs w:val="24"/>
        </w:rPr>
        <w:t>-</w:t>
      </w:r>
      <w:r w:rsidRPr="00081830">
        <w:rPr>
          <w:rFonts w:ascii="Arial" w:hAnsi="Arial" w:cs="Arial"/>
          <w:color w:val="000000" w:themeColor="text1"/>
          <w:sz w:val="24"/>
          <w:szCs w:val="24"/>
        </w:rPr>
        <w:t>10; Gal. 5:16-23, and from the constant exhortations to holy living,</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Micah 6:8; John 15:4-7; Rom. 8:12</w:t>
      </w:r>
      <w:r w:rsidR="0098303F">
        <w:rPr>
          <w:rFonts w:ascii="Arial" w:hAnsi="Arial" w:cs="Arial"/>
          <w:color w:val="000000" w:themeColor="text1"/>
          <w:sz w:val="24"/>
          <w:szCs w:val="24"/>
        </w:rPr>
        <w:t>-</w:t>
      </w:r>
      <w:r w:rsidRPr="00081830">
        <w:rPr>
          <w:rFonts w:ascii="Arial" w:hAnsi="Arial" w:cs="Arial"/>
          <w:color w:val="000000" w:themeColor="text1"/>
          <w:sz w:val="24"/>
          <w:szCs w:val="24"/>
        </w:rPr>
        <w:t>13; 12:1</w:t>
      </w:r>
      <w:r w:rsidR="0098303F">
        <w:rPr>
          <w:rFonts w:ascii="Arial" w:hAnsi="Arial" w:cs="Arial"/>
          <w:color w:val="000000" w:themeColor="text1"/>
          <w:sz w:val="24"/>
          <w:szCs w:val="24"/>
        </w:rPr>
        <w:t>-</w:t>
      </w:r>
      <w:r w:rsidRPr="00081830">
        <w:rPr>
          <w:rFonts w:ascii="Arial" w:hAnsi="Arial" w:cs="Arial"/>
          <w:color w:val="000000" w:themeColor="text1"/>
          <w:sz w:val="24"/>
          <w:szCs w:val="24"/>
        </w:rPr>
        <w:t>2; Gal. 6:7</w:t>
      </w:r>
      <w:r w:rsidR="0098303F">
        <w:rPr>
          <w:rFonts w:ascii="Arial" w:hAnsi="Arial" w:cs="Arial"/>
          <w:color w:val="000000" w:themeColor="text1"/>
          <w:sz w:val="24"/>
          <w:szCs w:val="24"/>
        </w:rPr>
        <w:t>-</w:t>
      </w:r>
      <w:r w:rsidRPr="00081830">
        <w:rPr>
          <w:rFonts w:ascii="Arial" w:hAnsi="Arial" w:cs="Arial"/>
          <w:color w:val="000000" w:themeColor="text1"/>
          <w:sz w:val="24"/>
          <w:szCs w:val="24"/>
        </w:rPr>
        <w:t>8, 15.</w:t>
      </w:r>
    </w:p>
    <w:p w:rsidR="0098303F" w:rsidRDefault="0098303F"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Imperfect Character of Sanctification in This Life</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While sanctification affects every part of man, yet the spiritual development of believers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remains imperfect in this life. They must contend with sin as long as they live, 1 Kings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8:46; Prov. 20:9; Jas. 3:2; 1 John 1:8. Their lives are characteri</w:t>
      </w:r>
      <w:r w:rsidR="0098303F">
        <w:rPr>
          <w:rFonts w:ascii="Arial" w:hAnsi="Arial" w:cs="Arial"/>
          <w:color w:val="000000" w:themeColor="text1"/>
          <w:sz w:val="24"/>
          <w:szCs w:val="24"/>
        </w:rPr>
        <w:t>s</w:t>
      </w:r>
      <w:r w:rsidRPr="00081830">
        <w:rPr>
          <w:rFonts w:ascii="Arial" w:hAnsi="Arial" w:cs="Arial"/>
          <w:color w:val="000000" w:themeColor="text1"/>
          <w:sz w:val="24"/>
          <w:szCs w:val="24"/>
        </w:rPr>
        <w:t>ed by a constant warfare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between the flesh and the spirit, and even the best of them are still confessing sin, Job</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9:3, 20; Ps. 32:5; 130:3; Prov. 20:9;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64:6; Dan. 9:7; Rom. 7:14; 1 John 1:9, praying for</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forgiveness, Ps. 51:1, 2; Dan. 9:16;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6:12, 13; Jas. 5:15, and striving for greater</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perfection, Rom. 7:7-26; Gal. 5:17; Phil. 3:12-14. This truth is denied by the so-called</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Perfectionists, who maintain that man can reach perfection in this life. They appeal to</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fact that the Bible commands believers to be perfect,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5:48; 1 Pet. 1:16; Jas. 1:4,</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speaks of some as perfect, Gen. 6:9; Job 1:8; 1 Kings 15:14; Phil. 3:15, and declares that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th</w:t>
      </w:r>
      <w:r w:rsidR="0098303F">
        <w:rPr>
          <w:rFonts w:ascii="Arial" w:hAnsi="Arial" w:cs="Arial"/>
          <w:color w:val="000000" w:themeColor="text1"/>
          <w:sz w:val="24"/>
          <w:szCs w:val="24"/>
        </w:rPr>
        <w:t>ose</w:t>
      </w:r>
      <w:r w:rsidRPr="00081830">
        <w:rPr>
          <w:rFonts w:ascii="Arial" w:hAnsi="Arial" w:cs="Arial"/>
          <w:color w:val="000000" w:themeColor="text1"/>
          <w:sz w:val="24"/>
          <w:szCs w:val="24"/>
        </w:rPr>
        <w:t xml:space="preserve"> who are born of God </w:t>
      </w:r>
      <w:r w:rsidR="0098303F">
        <w:rPr>
          <w:rFonts w:ascii="Arial" w:hAnsi="Arial" w:cs="Arial"/>
          <w:color w:val="000000" w:themeColor="text1"/>
          <w:sz w:val="24"/>
          <w:szCs w:val="24"/>
        </w:rPr>
        <w:t xml:space="preserve">do not </w:t>
      </w:r>
      <w:r w:rsidRPr="00081830">
        <w:rPr>
          <w:rFonts w:ascii="Arial" w:hAnsi="Arial" w:cs="Arial"/>
          <w:color w:val="000000" w:themeColor="text1"/>
          <w:sz w:val="24"/>
          <w:szCs w:val="24"/>
        </w:rPr>
        <w:t>sin, 1 John 3:6, 8</w:t>
      </w:r>
      <w:r w:rsidR="0098303F">
        <w:rPr>
          <w:rFonts w:ascii="Arial" w:hAnsi="Arial" w:cs="Arial"/>
          <w:color w:val="000000" w:themeColor="text1"/>
          <w:sz w:val="24"/>
          <w:szCs w:val="24"/>
        </w:rPr>
        <w:t>-</w:t>
      </w:r>
      <w:r w:rsidRPr="00081830">
        <w:rPr>
          <w:rFonts w:ascii="Arial" w:hAnsi="Arial" w:cs="Arial"/>
          <w:color w:val="000000" w:themeColor="text1"/>
          <w:sz w:val="24"/>
          <w:szCs w:val="24"/>
        </w:rPr>
        <w:t>9; 5:18. But the fact that we must strive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for perfection does not prove that some are already perfect. Moreover, the word</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‘perfect’ does not always mean free from sin. Noah, Job, and Asa are called perfect, but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history clearly proves that they were not without sin. And John evidently means either</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that the new man does not sin, or that </w:t>
      </w:r>
      <w:r w:rsidRPr="00081830">
        <w:rPr>
          <w:rFonts w:ascii="Arial" w:hAnsi="Arial" w:cs="Arial"/>
          <w:color w:val="000000" w:themeColor="text1"/>
          <w:sz w:val="24"/>
          <w:szCs w:val="24"/>
        </w:rPr>
        <w:lastRenderedPageBreak/>
        <w:t>believers do not live in sin. He himself says that,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if we say that we have no sin, we deceive ourselves, and the truth is not in us. 1 John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1:8.</w:t>
      </w:r>
    </w:p>
    <w:p w:rsidR="0098303F" w:rsidRDefault="0098303F"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Sanctification and Good Works</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Sanctification naturally leads to a life of good works. These may be called the fruits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sanctification. Good works are not perfect works, but works that spring from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principle of love to God or faith in Him,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7:17</w:t>
      </w:r>
      <w:r w:rsidR="0098303F">
        <w:rPr>
          <w:rFonts w:ascii="Arial" w:hAnsi="Arial" w:cs="Arial"/>
          <w:color w:val="000000" w:themeColor="text1"/>
          <w:sz w:val="24"/>
          <w:szCs w:val="24"/>
        </w:rPr>
        <w:t>-</w:t>
      </w:r>
      <w:r w:rsidRPr="00081830">
        <w:rPr>
          <w:rFonts w:ascii="Arial" w:hAnsi="Arial" w:cs="Arial"/>
          <w:color w:val="000000" w:themeColor="text1"/>
          <w:sz w:val="24"/>
          <w:szCs w:val="24"/>
        </w:rPr>
        <w:t>18; 12:33, 35; Heb. 11:6, that are done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 conscious conformity to the revealed will of God, Deut. 6:2; </w:t>
      </w:r>
      <w:r w:rsidR="0098303F">
        <w:rPr>
          <w:rFonts w:ascii="Arial" w:hAnsi="Arial" w:cs="Arial"/>
          <w:color w:val="000000" w:themeColor="text1"/>
          <w:sz w:val="24"/>
          <w:szCs w:val="24"/>
        </w:rPr>
        <w:t>1</w:t>
      </w:r>
      <w:r w:rsidRPr="00081830">
        <w:rPr>
          <w:rFonts w:ascii="Arial" w:hAnsi="Arial" w:cs="Arial"/>
          <w:color w:val="000000" w:themeColor="text1"/>
          <w:sz w:val="24"/>
          <w:szCs w:val="24"/>
        </w:rPr>
        <w:t xml:space="preserve"> Sam. 15:22; Jas. 2:8, and</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have as their final aim the glory of God, 1 Cor. 10:31; Col. 3:17, 23. Only they who are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regenerated by the Spirit of God can perform such good works. This does not mean,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however, that the unregenerate cannot do good in any sense of the word. Cf. 2 Kings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10:29</w:t>
      </w:r>
      <w:r w:rsidR="0098303F">
        <w:rPr>
          <w:rFonts w:ascii="Arial" w:hAnsi="Arial" w:cs="Arial"/>
          <w:color w:val="000000" w:themeColor="text1"/>
          <w:sz w:val="24"/>
          <w:szCs w:val="24"/>
        </w:rPr>
        <w:t>-</w:t>
      </w:r>
      <w:r w:rsidRPr="00081830">
        <w:rPr>
          <w:rFonts w:ascii="Arial" w:hAnsi="Arial" w:cs="Arial"/>
          <w:color w:val="000000" w:themeColor="text1"/>
          <w:sz w:val="24"/>
          <w:szCs w:val="24"/>
        </w:rPr>
        <w:t>30</w:t>
      </w:r>
      <w:r w:rsidR="0098303F">
        <w:rPr>
          <w:rFonts w:ascii="Arial" w:hAnsi="Arial" w:cs="Arial"/>
          <w:color w:val="000000" w:themeColor="text1"/>
          <w:sz w:val="24"/>
          <w:szCs w:val="24"/>
        </w:rPr>
        <w:t>,</w:t>
      </w:r>
      <w:r w:rsidRPr="00081830">
        <w:rPr>
          <w:rFonts w:ascii="Arial" w:hAnsi="Arial" w:cs="Arial"/>
          <w:color w:val="000000" w:themeColor="text1"/>
          <w:sz w:val="24"/>
          <w:szCs w:val="24"/>
        </w:rPr>
        <w:t xml:space="preserve"> 12:2</w:t>
      </w:r>
      <w:r w:rsidR="0098303F">
        <w:rPr>
          <w:rFonts w:ascii="Arial" w:hAnsi="Arial" w:cs="Arial"/>
          <w:color w:val="000000" w:themeColor="text1"/>
          <w:sz w:val="24"/>
          <w:szCs w:val="24"/>
        </w:rPr>
        <w:t>,</w:t>
      </w:r>
      <w:r w:rsidRPr="00081830">
        <w:rPr>
          <w:rFonts w:ascii="Arial" w:hAnsi="Arial" w:cs="Arial"/>
          <w:color w:val="000000" w:themeColor="text1"/>
          <w:sz w:val="24"/>
          <w:szCs w:val="24"/>
        </w:rPr>
        <w:t xml:space="preserve"> 14:3; Luke 6:33; Rom. 2:14. In virtue of the common grace of God they can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perform works that are in external conformity to the law and serve a laudable purpose;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but their works are always radically defective, because they are divorced from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spiritual root of love to God, represent no real inner obedience to the law of God, and</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do not aim at the glory of God. In opposition to the Roman Catholics it should be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maintained that the good works of believers are not meritorious, Luke 17:9</w:t>
      </w:r>
      <w:r w:rsidR="0098303F">
        <w:rPr>
          <w:rFonts w:ascii="Arial" w:hAnsi="Arial" w:cs="Arial"/>
          <w:color w:val="000000" w:themeColor="text1"/>
          <w:sz w:val="24"/>
          <w:szCs w:val="24"/>
        </w:rPr>
        <w:t>-</w:t>
      </w:r>
      <w:r w:rsidRPr="00081830">
        <w:rPr>
          <w:rFonts w:ascii="Arial" w:hAnsi="Arial" w:cs="Arial"/>
          <w:color w:val="000000" w:themeColor="text1"/>
          <w:sz w:val="24"/>
          <w:szCs w:val="24"/>
        </w:rPr>
        <w:t>10; Eph.</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2:8-10; Titus 3:5, though God promises to reward them with a reward of free grace, 1</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Cor. 3:14; Heb. 11:26; and in opposition to the Antinomians the necessity of good works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must be asserted, Col. 1:10; 2 Tim. 2:21; Titus 2:14; Heb. 10:24.</w:t>
      </w:r>
    </w:p>
    <w:p w:rsidR="0098303F" w:rsidRDefault="0098303F"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4. Perseverance of the Saints</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expression ‘perseverance of the saints’ naturally suggests a continuous activity of</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believers whereby they persevere in the way of salvation. As a matter of fact, however,</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the perseverance referred to is less an activity of believers than a work of God, in which</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believers must participate. Strictly speaking, the assurance of man’s salvation lies in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fact that God perseveres. Perseverance may be defined as that continuous operation of</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the Holy Spirit in the believer, by which the work of divine grace that is begun in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heart, is continued and brought to completion. This doctrine is clearly taught in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Scripture, John 10:28, 29; Rom. 11:29; Phil. 1:6; 2 Thess. 3:3; 2 Tim. 1:12</w:t>
      </w:r>
      <w:r w:rsidR="0098303F">
        <w:rPr>
          <w:rFonts w:ascii="Arial" w:hAnsi="Arial" w:cs="Arial"/>
          <w:color w:val="000000" w:themeColor="text1"/>
          <w:sz w:val="24"/>
          <w:szCs w:val="24"/>
        </w:rPr>
        <w:t>,</w:t>
      </w:r>
      <w:r w:rsidRPr="00081830">
        <w:rPr>
          <w:rFonts w:ascii="Arial" w:hAnsi="Arial" w:cs="Arial"/>
          <w:color w:val="000000" w:themeColor="text1"/>
          <w:sz w:val="24"/>
          <w:szCs w:val="24"/>
        </w:rPr>
        <w:t xml:space="preserve"> 4:18. And it is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only when we believe in this perseverance of God that we can in this life attain to the</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assurance of salvation, Heb. 3:14; 6:11; 10:22; 2 Pet. 1:10. Outside of Reformed circles this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doctrine finds no favo</w:t>
      </w:r>
      <w:r w:rsidR="0098303F">
        <w:rPr>
          <w:rFonts w:ascii="Arial" w:hAnsi="Arial" w:cs="Arial"/>
          <w:color w:val="000000" w:themeColor="text1"/>
          <w:sz w:val="24"/>
          <w:szCs w:val="24"/>
        </w:rPr>
        <w:t>u</w:t>
      </w:r>
      <w:r w:rsidRPr="00081830">
        <w:rPr>
          <w:rFonts w:ascii="Arial" w:hAnsi="Arial" w:cs="Arial"/>
          <w:color w:val="000000" w:themeColor="text1"/>
          <w:sz w:val="24"/>
          <w:szCs w:val="24"/>
        </w:rPr>
        <w:t>r. It is said to be contradicted by Scripture, which warns against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apostasy, Heb. 2:1</w:t>
      </w:r>
      <w:r w:rsidR="0098303F">
        <w:rPr>
          <w:rFonts w:ascii="Arial" w:hAnsi="Arial" w:cs="Arial"/>
          <w:color w:val="000000" w:themeColor="text1"/>
          <w:sz w:val="24"/>
          <w:szCs w:val="24"/>
        </w:rPr>
        <w:t>,</w:t>
      </w:r>
      <w:r w:rsidRPr="00081830">
        <w:rPr>
          <w:rFonts w:ascii="Arial" w:hAnsi="Arial" w:cs="Arial"/>
          <w:color w:val="000000" w:themeColor="text1"/>
          <w:sz w:val="24"/>
          <w:szCs w:val="24"/>
        </w:rPr>
        <w:t xml:space="preserve"> 10:26, exhorts believers to continue in the way of salvation, </w:t>
      </w:r>
      <w:r>
        <w:rPr>
          <w:rFonts w:ascii="Arial" w:hAnsi="Arial" w:cs="Arial"/>
          <w:color w:val="000000" w:themeColor="text1"/>
          <w:sz w:val="24"/>
          <w:szCs w:val="24"/>
        </w:rPr>
        <w:t>Mat.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24:13; Col. 1:23; Heb. 3:14, and even records cases of apostasy, 1 Tim. 1:19</w:t>
      </w:r>
      <w:r w:rsidR="0098303F">
        <w:rPr>
          <w:rFonts w:ascii="Arial" w:hAnsi="Arial" w:cs="Arial"/>
          <w:color w:val="000000" w:themeColor="text1"/>
          <w:sz w:val="24"/>
          <w:szCs w:val="24"/>
        </w:rPr>
        <w:t>-</w:t>
      </w:r>
      <w:r w:rsidRPr="00081830">
        <w:rPr>
          <w:rFonts w:ascii="Arial" w:hAnsi="Arial" w:cs="Arial"/>
          <w:color w:val="000000" w:themeColor="text1"/>
          <w:sz w:val="24"/>
          <w:szCs w:val="24"/>
        </w:rPr>
        <w:t>20; 2 Tim.</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2:17</w:t>
      </w:r>
      <w:r w:rsidR="0098303F">
        <w:rPr>
          <w:rFonts w:ascii="Arial" w:hAnsi="Arial" w:cs="Arial"/>
          <w:color w:val="000000" w:themeColor="text1"/>
          <w:sz w:val="24"/>
          <w:szCs w:val="24"/>
        </w:rPr>
        <w:t>-18,</w:t>
      </w:r>
      <w:r w:rsidRPr="00081830">
        <w:rPr>
          <w:rFonts w:ascii="Arial" w:hAnsi="Arial" w:cs="Arial"/>
          <w:color w:val="000000" w:themeColor="text1"/>
          <w:sz w:val="24"/>
          <w:szCs w:val="24"/>
        </w:rPr>
        <w:t xml:space="preserve"> 4:10. Such warnings and exhortations would seem to assume the possibility of</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falling away, and such cases would seem to prove it completely. But as a matter of fact</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the warnings and exhortations prove only that God works mediately and wants man to</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co-operate in the work of perseverance: and there is no proof that the apostates</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mentioned were real believers. Cf. Rom. 9:6; 1 John 2:19; Rev. 3:1.</w:t>
      </w: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To memori</w:t>
      </w:r>
      <w:r w:rsidR="00F46C4E">
        <w:rPr>
          <w:rFonts w:ascii="Arial" w:hAnsi="Arial" w:cs="Arial"/>
          <w:b/>
          <w:bCs/>
          <w:color w:val="000000" w:themeColor="text1"/>
          <w:sz w:val="24"/>
          <w:szCs w:val="24"/>
        </w:rPr>
        <w:t>s</w:t>
      </w:r>
      <w:r w:rsidRPr="00081830">
        <w:rPr>
          <w:rFonts w:ascii="Arial" w:hAnsi="Arial" w:cs="Arial"/>
          <w:b/>
          <w:bCs/>
          <w:color w:val="000000" w:themeColor="text1"/>
          <w:sz w:val="24"/>
          <w:szCs w:val="24"/>
        </w:rPr>
        <w:t>e: Passages to prove:</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Sanctification as a work of God:</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Thess. 5:23. “And the God of peace himself sanctify you wholly; and may your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soul and body be preserved entire, without blame, at the coming of our Lord Jesus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2:11. “For both He that sanctifies and they that are sanctified are all of one: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which cause He is not ashamed to call them brethren.”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Man’s co-operation in sanctification: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7:1. “Having therefore these promises, beloved, let us cleanse ourselves from all</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defilement of flesh and spirit, perfecting holiness in the fear of God.”</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12:14. “Follow after peace with all men, and the sanctification without which no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 shall see the Lord.”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mortification of the old man: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6:6. “Knowing this, that our old man was crucified with Him, that the body of sin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might be done away, so that we should no longer be in bondage to sin.”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6:24: “And they that are of Christ Jesus have crucified the flesh with the passions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 lusts thereof.”</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quickening of the new man:</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4:24. “And put on the new man, that after God hath been created in righteousness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holiness of truth.”</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3:10. “And have put on the new man, that is being renewed unto knowledge after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image of Him that created him.”</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Sanctification incomplete in this life:</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7:18. “For I know that in me, that is, in my flesh, dwells no good thing: for to will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is present with me, but to do that which is good is not.”</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Phil. 3:12. “Not that I have already obtained, or am already made perfect: but I press on,</w:t>
      </w:r>
      <w:r w:rsidR="0098303F">
        <w:rPr>
          <w:rFonts w:ascii="Arial" w:hAnsi="Arial" w:cs="Arial"/>
          <w:color w:val="000000" w:themeColor="text1"/>
          <w:sz w:val="24"/>
          <w:szCs w:val="24"/>
        </w:rPr>
        <w:t xml:space="preserve"> </w:t>
      </w:r>
      <w:r w:rsidRPr="00081830">
        <w:rPr>
          <w:rFonts w:ascii="Arial" w:hAnsi="Arial" w:cs="Arial"/>
          <w:color w:val="000000" w:themeColor="text1"/>
          <w:sz w:val="24"/>
          <w:szCs w:val="24"/>
        </w:rPr>
        <w:t>if so be that I may lay hold on that for which also I was laid hold on by Christ Jesus.”</w:t>
      </w: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98303F" w:rsidRDefault="0098303F" w:rsidP="00065661">
      <w:pPr>
        <w:autoSpaceDE w:val="0"/>
        <w:autoSpaceDN w:val="0"/>
        <w:adjustRightInd w:val="0"/>
        <w:spacing w:after="0" w:line="276" w:lineRule="auto"/>
        <w:jc w:val="both"/>
        <w:rPr>
          <w:rFonts w:ascii="Arial" w:hAnsi="Arial" w:cs="Arial"/>
          <w:color w:val="000000" w:themeColor="text1"/>
          <w:sz w:val="24"/>
          <w:szCs w:val="24"/>
        </w:rPr>
      </w:pPr>
    </w:p>
    <w:p w:rsidR="00F46C4E"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f. The nature of good works: </w:t>
      </w:r>
    </w:p>
    <w:p w:rsidR="00F46C4E" w:rsidRDefault="00F46C4E"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F46C4E"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1</w:t>
      </w:r>
      <w:r w:rsidR="00065661" w:rsidRPr="00081830">
        <w:rPr>
          <w:rFonts w:ascii="Arial" w:hAnsi="Arial" w:cs="Arial"/>
          <w:color w:val="000000" w:themeColor="text1"/>
          <w:sz w:val="24"/>
          <w:szCs w:val="24"/>
        </w:rPr>
        <w:t xml:space="preserve"> Sam. 15:22. “And Samuel said, Hath Jehovah as great</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delight in burnt-offerings and sacrifices, as in obeying the voice of Jehovah? Behold, to</w:t>
      </w:r>
      <w:r w:rsidR="0098303F">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obey is better than sacrifice, and to hearken than the fat of rams.”</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10:31. “Whether therefore ye eat or drink, or whatsoever ye do, do all to the glory</w:t>
      </w:r>
      <w:r w:rsidR="00265B6D">
        <w:rPr>
          <w:rFonts w:ascii="Arial" w:hAnsi="Arial" w:cs="Arial"/>
          <w:color w:val="000000" w:themeColor="text1"/>
          <w:sz w:val="24"/>
          <w:szCs w:val="24"/>
        </w:rPr>
        <w:t xml:space="preserve"> </w:t>
      </w:r>
      <w:r w:rsidRPr="00081830">
        <w:rPr>
          <w:rFonts w:ascii="Arial" w:hAnsi="Arial" w:cs="Arial"/>
          <w:color w:val="000000" w:themeColor="text1"/>
          <w:sz w:val="24"/>
          <w:szCs w:val="24"/>
        </w:rPr>
        <w:t>of God.”</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11:6. “And without faith it is impossible to be well pleasing to Him; for he that</w:t>
      </w:r>
      <w:r w:rsidR="00265B6D">
        <w:rPr>
          <w:rFonts w:ascii="Arial" w:hAnsi="Arial" w:cs="Arial"/>
          <w:color w:val="000000" w:themeColor="text1"/>
          <w:sz w:val="24"/>
          <w:szCs w:val="24"/>
        </w:rPr>
        <w:t xml:space="preserve"> </w:t>
      </w:r>
      <w:r w:rsidRPr="00081830">
        <w:rPr>
          <w:rFonts w:ascii="Arial" w:hAnsi="Arial" w:cs="Arial"/>
          <w:color w:val="000000" w:themeColor="text1"/>
          <w:sz w:val="24"/>
          <w:szCs w:val="24"/>
        </w:rPr>
        <w:t>cometh to God must believe that He is, and that He is a rewarder of them that seek after</w:t>
      </w:r>
      <w:r w:rsidR="00265B6D">
        <w:rPr>
          <w:rFonts w:ascii="Arial" w:hAnsi="Arial" w:cs="Arial"/>
          <w:color w:val="000000" w:themeColor="text1"/>
          <w:sz w:val="24"/>
          <w:szCs w:val="24"/>
        </w:rPr>
        <w:t xml:space="preserve"> </w:t>
      </w:r>
      <w:r w:rsidRPr="00081830">
        <w:rPr>
          <w:rFonts w:ascii="Arial" w:hAnsi="Arial" w:cs="Arial"/>
          <w:color w:val="000000" w:themeColor="text1"/>
          <w:sz w:val="24"/>
          <w:szCs w:val="24"/>
        </w:rPr>
        <w:t>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 Perseverance of the saints:</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10:28</w:t>
      </w:r>
      <w:r w:rsidR="00265B6D">
        <w:rPr>
          <w:rFonts w:ascii="Arial" w:hAnsi="Arial" w:cs="Arial"/>
          <w:color w:val="000000" w:themeColor="text1"/>
          <w:sz w:val="24"/>
          <w:szCs w:val="24"/>
        </w:rPr>
        <w:t>-</w:t>
      </w:r>
      <w:r w:rsidRPr="00081830">
        <w:rPr>
          <w:rFonts w:ascii="Arial" w:hAnsi="Arial" w:cs="Arial"/>
          <w:color w:val="000000" w:themeColor="text1"/>
          <w:sz w:val="24"/>
          <w:szCs w:val="24"/>
        </w:rPr>
        <w:t>29. “And I give unto them eternal life; and they shall never perish, and no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one shall snatch them out of my hand. My Father, who hath given them unto me,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greater than all; and no one is able to snatch them out of my Father’s hand.”</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 1:12. “For which cause I suffer also these things: yet am I not ashamed; for I</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know Him whom I have believed, and I am persuaded that He is able to guard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which I have committed unto Him against that day.”</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 4:18. “The Lord will deliver me from every evil work, and will save me unto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heavenly kingdom: to whom be the glory forever and ever.”</w:t>
      </w:r>
    </w:p>
    <w:p w:rsidR="00265B6D" w:rsidRDefault="00265B6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Can you infer anything from the following passages as to the time of complete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sanctification? Phil. 3:21; Heb. 12:23; Rev. 14:5; 21:27?</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What parts of man does sanctification affect according to Jer. 31:34; Phil. 2:13; Gal.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5:24; Heb. 9:14?</w:t>
      </w: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does the word ‘perfect’ (cf. Auth. Ver.) mean in the following passages: 1 Cor.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2:6; 3:1, 2; Heb. 5:14; 2 Tim. 3:16?</w:t>
      </w:r>
    </w:p>
    <w:p w:rsidR="00265B6D" w:rsidRDefault="00265B6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sanctification, and how does it differ from justification?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Is it a work of God or of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Of what two parts does sanctification consists?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proof is there that it is incomplete in this life?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Who deny this and on what ground? How can you answer them?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are good works in the strict sense of the word?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7. In how far can the unregenerate perform good works?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Are good works meritorious or not? Are we not taught that they are rewarded?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In what sense are good works necessary?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is meant by the perseverance of the saints?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can this doctrine be proved?</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Pr="00081830" w:rsidRDefault="00265B6D" w:rsidP="00065661">
      <w:pPr>
        <w:autoSpaceDE w:val="0"/>
        <w:autoSpaceDN w:val="0"/>
        <w:adjustRightInd w:val="0"/>
        <w:spacing w:after="0" w:line="276" w:lineRule="auto"/>
        <w:jc w:val="both"/>
        <w:rPr>
          <w:rFonts w:ascii="Arial" w:hAnsi="Arial" w:cs="Arial"/>
          <w:color w:val="000000" w:themeColor="text1"/>
          <w:sz w:val="24"/>
          <w:szCs w:val="24"/>
        </w:rPr>
      </w:pPr>
    </w:p>
    <w:p w:rsidR="00265B6D" w:rsidRDefault="00265B6D" w:rsidP="00065661">
      <w:pPr>
        <w:autoSpaceDE w:val="0"/>
        <w:autoSpaceDN w:val="0"/>
        <w:adjustRightInd w:val="0"/>
        <w:spacing w:after="0" w:line="276" w:lineRule="auto"/>
        <w:jc w:val="both"/>
        <w:rPr>
          <w:rFonts w:ascii="Arial" w:hAnsi="Arial" w:cs="Arial"/>
          <w:b/>
          <w:bCs/>
          <w:color w:val="000000" w:themeColor="text1"/>
          <w:sz w:val="24"/>
          <w:szCs w:val="24"/>
        </w:rPr>
      </w:pPr>
    </w:p>
    <w:p w:rsidR="00265B6D" w:rsidRDefault="00065661" w:rsidP="00265B6D">
      <w:pPr>
        <w:autoSpaceDE w:val="0"/>
        <w:autoSpaceDN w:val="0"/>
        <w:adjustRightInd w:val="0"/>
        <w:spacing w:after="0" w:line="276" w:lineRule="auto"/>
        <w:jc w:val="center"/>
        <w:rPr>
          <w:rFonts w:ascii="Arial" w:hAnsi="Arial" w:cs="Arial"/>
          <w:b/>
          <w:bCs/>
          <w:caps/>
          <w:color w:val="000000" w:themeColor="text1"/>
          <w:sz w:val="28"/>
          <w:szCs w:val="28"/>
        </w:rPr>
      </w:pPr>
      <w:r w:rsidRPr="00265B6D">
        <w:rPr>
          <w:rFonts w:ascii="Arial" w:hAnsi="Arial" w:cs="Arial"/>
          <w:b/>
          <w:bCs/>
          <w:caps/>
          <w:color w:val="000000" w:themeColor="text1"/>
          <w:sz w:val="28"/>
          <w:szCs w:val="28"/>
        </w:rPr>
        <w:lastRenderedPageBreak/>
        <w:t xml:space="preserve">Part </w:t>
      </w:r>
      <w:r w:rsidR="00265B6D" w:rsidRPr="00265B6D">
        <w:rPr>
          <w:rFonts w:ascii="Arial" w:hAnsi="Arial" w:cs="Arial"/>
          <w:b/>
          <w:bCs/>
          <w:caps/>
          <w:color w:val="000000" w:themeColor="text1"/>
          <w:sz w:val="28"/>
          <w:szCs w:val="28"/>
        </w:rPr>
        <w:t>6</w:t>
      </w:r>
      <w:r w:rsidRPr="00265B6D">
        <w:rPr>
          <w:rFonts w:ascii="Arial" w:hAnsi="Arial" w:cs="Arial"/>
          <w:b/>
          <w:bCs/>
          <w:caps/>
          <w:color w:val="000000" w:themeColor="text1"/>
          <w:sz w:val="28"/>
          <w:szCs w:val="28"/>
        </w:rPr>
        <w:t xml:space="preserve">: The Doctrine of the Church </w:t>
      </w:r>
    </w:p>
    <w:p w:rsidR="00065661" w:rsidRPr="00265B6D" w:rsidRDefault="00065661" w:rsidP="00265B6D">
      <w:pPr>
        <w:autoSpaceDE w:val="0"/>
        <w:autoSpaceDN w:val="0"/>
        <w:adjustRightInd w:val="0"/>
        <w:spacing w:after="0" w:line="276" w:lineRule="auto"/>
        <w:jc w:val="center"/>
        <w:rPr>
          <w:rFonts w:ascii="Arial" w:hAnsi="Arial" w:cs="Arial"/>
          <w:b/>
          <w:bCs/>
          <w:caps/>
          <w:color w:val="000000" w:themeColor="text1"/>
          <w:sz w:val="28"/>
          <w:szCs w:val="28"/>
        </w:rPr>
      </w:pPr>
      <w:r w:rsidRPr="00265B6D">
        <w:rPr>
          <w:rFonts w:ascii="Arial" w:hAnsi="Arial" w:cs="Arial"/>
          <w:b/>
          <w:bCs/>
          <w:caps/>
          <w:color w:val="000000" w:themeColor="text1"/>
          <w:sz w:val="28"/>
          <w:szCs w:val="28"/>
        </w:rPr>
        <w:t>and the Means of Grace</w:t>
      </w:r>
    </w:p>
    <w:p w:rsidR="00265B6D" w:rsidRPr="00265B6D" w:rsidRDefault="00265B6D" w:rsidP="00265B6D">
      <w:pPr>
        <w:autoSpaceDE w:val="0"/>
        <w:autoSpaceDN w:val="0"/>
        <w:adjustRightInd w:val="0"/>
        <w:spacing w:after="0" w:line="276" w:lineRule="auto"/>
        <w:jc w:val="center"/>
        <w:rPr>
          <w:rFonts w:ascii="Arial" w:hAnsi="Arial" w:cs="Arial"/>
          <w:b/>
          <w:bCs/>
          <w:i/>
          <w:iCs/>
          <w:caps/>
          <w:color w:val="000000" w:themeColor="text1"/>
          <w:sz w:val="28"/>
          <w:szCs w:val="28"/>
        </w:rPr>
      </w:pPr>
    </w:p>
    <w:p w:rsidR="00065661" w:rsidRPr="00265B6D" w:rsidRDefault="00065661" w:rsidP="00265B6D">
      <w:pPr>
        <w:autoSpaceDE w:val="0"/>
        <w:autoSpaceDN w:val="0"/>
        <w:adjustRightInd w:val="0"/>
        <w:spacing w:after="0" w:line="276" w:lineRule="auto"/>
        <w:jc w:val="center"/>
        <w:rPr>
          <w:rFonts w:ascii="Arial" w:hAnsi="Arial" w:cs="Arial"/>
          <w:b/>
          <w:bCs/>
          <w:caps/>
          <w:color w:val="000000" w:themeColor="text1"/>
          <w:sz w:val="28"/>
          <w:szCs w:val="28"/>
        </w:rPr>
      </w:pPr>
      <w:r w:rsidRPr="00265B6D">
        <w:rPr>
          <w:rFonts w:ascii="Arial" w:hAnsi="Arial" w:cs="Arial"/>
          <w:b/>
          <w:bCs/>
          <w:caps/>
          <w:color w:val="000000" w:themeColor="text1"/>
          <w:sz w:val="28"/>
          <w:szCs w:val="28"/>
        </w:rPr>
        <w:t xml:space="preserve">Chapter </w:t>
      </w:r>
      <w:r w:rsidR="00265B6D" w:rsidRPr="00265B6D">
        <w:rPr>
          <w:rFonts w:ascii="Arial" w:hAnsi="Arial" w:cs="Arial"/>
          <w:b/>
          <w:bCs/>
          <w:caps/>
          <w:color w:val="000000" w:themeColor="text1"/>
          <w:sz w:val="28"/>
          <w:szCs w:val="28"/>
        </w:rPr>
        <w:t>23</w:t>
      </w:r>
      <w:r w:rsidRPr="00265B6D">
        <w:rPr>
          <w:rFonts w:ascii="Arial" w:hAnsi="Arial" w:cs="Arial"/>
          <w:b/>
          <w:bCs/>
          <w:caps/>
          <w:color w:val="000000" w:themeColor="text1"/>
          <w:sz w:val="28"/>
          <w:szCs w:val="28"/>
        </w:rPr>
        <w:t>: The Nature of the Church</w:t>
      </w:r>
    </w:p>
    <w:p w:rsidR="00265B6D" w:rsidRDefault="00265B6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General Description of the Church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principal Old Testament word for Church is derived from a verb meaning ‘to call’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 principal New Testament word, from a verb meaning ‘to call out’. Both denote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Church as an assembly called by God.</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Different meanings of the word in the New Testament. Most generally it denotes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local church, whether assembled for worship or not,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5:11; “And great fear came upon the whole church, and upon all that heard these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things.”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11:26; “and when he had found him, he brought him unto Antioch. And it came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pass, that even for a whole year they were gathered together with the church,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taught much people, and that the disciples were called Christians first in Antioch.”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16:4; “who for my life laid down their own necks; unto whom not only I give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thanks, but also all the churches of the Gentiles</w:t>
      </w:r>
      <w:r w:rsidR="00F4025D">
        <w:rPr>
          <w:rFonts w:ascii="Arial" w:hAnsi="Arial" w:cs="Arial"/>
          <w:color w:val="000000" w:themeColor="text1"/>
          <w:sz w:val="24"/>
          <w:szCs w:val="24"/>
        </w:rPr>
        <w:t>.</w:t>
      </w:r>
      <w:r w:rsidRPr="00081830">
        <w:rPr>
          <w:rFonts w:ascii="Arial" w:hAnsi="Arial" w:cs="Arial"/>
          <w:color w:val="000000" w:themeColor="text1"/>
          <w:sz w:val="24"/>
          <w:szCs w:val="24"/>
        </w:rPr>
        <w: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11:18; “For first of all, when ye come together in the church, I hear that divisions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exist among you; and I partly believe it.”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16:1. “Now concerning the collection for the saints, as I gave order to the churches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of Galatia, so also do ye.”</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Sometimes it designates a domestic church, or “the church in the house” of some</w:t>
      </w:r>
    </w:p>
    <w:p w:rsidR="00065661" w:rsidRPr="00081830" w:rsidRDefault="00F4025D"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w:t>
      </w:r>
      <w:r w:rsidR="00065661" w:rsidRPr="00081830">
        <w:rPr>
          <w:rFonts w:ascii="Arial" w:hAnsi="Arial" w:cs="Arial"/>
          <w:color w:val="000000" w:themeColor="text1"/>
          <w:sz w:val="24"/>
          <w:szCs w:val="24"/>
        </w:rPr>
        <w:t>ndividual</w:t>
      </w:r>
      <w:r>
        <w:rPr>
          <w:rFonts w:ascii="Arial" w:hAnsi="Arial" w:cs="Arial"/>
          <w:color w:val="000000" w:themeColor="text1"/>
          <w:sz w:val="24"/>
          <w:szCs w:val="24"/>
        </w:rPr>
        <w: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16:5, 23; “</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and [salute] the church that is in their house. Salute Epaenetus my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beloved, who is the first-fruits of Asia unto Christ. ... Gaius my host, and of the whole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salutes you. Erastus the treasurer of the city salutes you, and Quartus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brother.”</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16:19</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“The churches of Asia salute you. Aquila and Prisca salute you much in the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Lord, with the church that is in their house.”</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4:15. “Salute the brethren that are in Laodicea, and Nymphas, and the church that is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in their house.”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In its most comprehensive sense</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it is a description of the whole body of believers,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whether in heaven or on earth,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1:22; “</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and he put all things in subjection under his feet, and gave him to be head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over all things to the church,”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3:10,</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21; “to the intent that now unto the principalities and the powers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heavenly [places] might be made known through the church the manifold wisdom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 ... unto him [be] the glory in the church and in Christ Jesus unto all generations forever and ever. Amen.”</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5:23; “For the husband is the head of the wife, and Christ also is the head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[being] himself the savio</w:t>
      </w:r>
      <w:r w:rsidR="00F4025D">
        <w:rPr>
          <w:rFonts w:ascii="Arial" w:hAnsi="Arial" w:cs="Arial"/>
          <w:color w:val="000000" w:themeColor="text1"/>
          <w:sz w:val="24"/>
          <w:szCs w:val="24"/>
        </w:rPr>
        <w:t>u</w:t>
      </w:r>
      <w:r w:rsidRPr="00081830">
        <w:rPr>
          <w:rFonts w:ascii="Arial" w:hAnsi="Arial" w:cs="Arial"/>
          <w:color w:val="000000" w:themeColor="text1"/>
          <w:sz w:val="24"/>
          <w:szCs w:val="24"/>
        </w:rPr>
        <w:t>r of the body.”</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1:18,</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24. “And he is the head of the body, the church: who is the beginning,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firstborn from the dead; that in all things he might have the pre</w:t>
      </w:r>
      <w:r w:rsidR="00F4025D">
        <w:rPr>
          <w:rFonts w:ascii="Arial" w:hAnsi="Arial" w:cs="Arial"/>
          <w:color w:val="000000" w:themeColor="text1"/>
          <w:sz w:val="24"/>
          <w:szCs w:val="24"/>
        </w:rPr>
        <w:t>-</w:t>
      </w:r>
      <w:r w:rsidRPr="00081830">
        <w:rPr>
          <w:rFonts w:ascii="Arial" w:hAnsi="Arial" w:cs="Arial"/>
          <w:color w:val="000000" w:themeColor="text1"/>
          <w:sz w:val="24"/>
          <w:szCs w:val="24"/>
        </w:rPr>
        <w:t>eminence. Now I</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rejoice in my sufferings for your sake, and fill up on my part that which is lacking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afflictions of Christ in my flesh for his body’s sake, which is the church;”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essence of the church. Roman Catholics and Protestants differ as to the essential</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nature of the Church. The former finds this in the Church as an external and visible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organi</w:t>
      </w:r>
      <w:r w:rsidR="00F4025D">
        <w:rPr>
          <w:rFonts w:ascii="Arial" w:hAnsi="Arial" w:cs="Arial"/>
          <w:color w:val="000000" w:themeColor="text1"/>
          <w:sz w:val="24"/>
          <w:szCs w:val="24"/>
        </w:rPr>
        <w:t>s</w:t>
      </w:r>
      <w:r w:rsidRPr="00081830">
        <w:rPr>
          <w:rFonts w:ascii="Arial" w:hAnsi="Arial" w:cs="Arial"/>
          <w:color w:val="000000" w:themeColor="text1"/>
          <w:sz w:val="24"/>
          <w:szCs w:val="24"/>
        </w:rPr>
        <w:t>ation, consisting primarily of the priest together with the higher orders of</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bishops, archbishops, cardinals, and the Pope. Protestants broke with this external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conception and seek the essence of the Church in the invisible and spiritual communion</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of the saints. The Church in its essential nature includes the believers of all ages and no</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one else. It is the spiritual body of Jesus Christ, in which there is no place for</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unbelievers.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Distinctions applied to the church. In speaking of the Church in general several</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distinctions come into consideration.</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church militant and the church triumphant. The Church as she now exists 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earth is a militant Church, that is called unto and is actually engaged in a holy war. The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Church in heaven on the other hand is the triumphant Church, in which the sword is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exchanged for the palm of victory.</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 visible and the invisible church. This distinction applies to the Church as it exists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on earth, which is invisible as far as her spiritual nature is concerned, so that it is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impossible to determine precisely who do and who do not belong to her, but becomes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visible in the profession and conduct of its members, in the ministry of the Word and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the Sacraments, and in her external organization and government.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The church as an organism and as an institution. This distinction applies only to the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visible Church. As an organism</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it is visible in the communal life of believers and </w:t>
      </w:r>
      <w:r w:rsidRPr="00081830">
        <w:rPr>
          <w:rFonts w:ascii="Arial" w:hAnsi="Arial" w:cs="Arial"/>
          <w:color w:val="000000" w:themeColor="text1"/>
          <w:sz w:val="24"/>
          <w:szCs w:val="24"/>
        </w:rPr>
        <w:lastRenderedPageBreak/>
        <w:t>in their</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opposition to the world, and as an organi</w:t>
      </w:r>
      <w:r w:rsidR="00F4025D">
        <w:rPr>
          <w:rFonts w:ascii="Arial" w:hAnsi="Arial" w:cs="Arial"/>
          <w:color w:val="000000" w:themeColor="text1"/>
          <w:sz w:val="24"/>
          <w:szCs w:val="24"/>
        </w:rPr>
        <w:t>s</w:t>
      </w:r>
      <w:r w:rsidRPr="00081830">
        <w:rPr>
          <w:rFonts w:ascii="Arial" w:hAnsi="Arial" w:cs="Arial"/>
          <w:color w:val="000000" w:themeColor="text1"/>
          <w:sz w:val="24"/>
          <w:szCs w:val="24"/>
        </w:rPr>
        <w:t>ation, in the offices, the administration of the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Word and the Sacraments, and in a certain form of Church government.</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Definitions of the church. The invisible Church may be defined as the company of the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elect who are called by the Spirit of God, or simply, as the communion of believers. And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the visible Church may be defined as the community of those who profess the true faith</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together with their children. It should be noticed that the membership in both is not</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altogether alike.</w:t>
      </w:r>
    </w:p>
    <w:p w:rsidR="00F4025D" w:rsidRDefault="00F4025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Attributes and Marks of the Church</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especially three attributes of the Church, and also three marks or external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characteristics.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Its attributes. These are the following three:</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Its unity. According to the Roman Catholics this is the unity of an imposing worldwide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organi</w:t>
      </w:r>
      <w:r w:rsidR="00F4025D">
        <w:rPr>
          <w:rFonts w:ascii="Arial" w:hAnsi="Arial" w:cs="Arial"/>
          <w:color w:val="000000" w:themeColor="text1"/>
          <w:sz w:val="24"/>
          <w:szCs w:val="24"/>
        </w:rPr>
        <w:t>s</w:t>
      </w:r>
      <w:r w:rsidRPr="00081830">
        <w:rPr>
          <w:rFonts w:ascii="Arial" w:hAnsi="Arial" w:cs="Arial"/>
          <w:color w:val="000000" w:themeColor="text1"/>
          <w:sz w:val="24"/>
          <w:szCs w:val="24"/>
        </w:rPr>
        <w:t>ation, but</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according to the Protestants, the unity of the spiritual body of</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Jesus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Its holiness. Roman Catholics find this in the holiness of its dogmas, its moral</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precepts, its worship, and its discipline; but Protestants locate it in the members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as holy in Christ and as holy in principle, in the possession of the new life,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which is destined for perfect holiness.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Its catholicity. Rome lays special claim to this, because its Church is scattered over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whole earth and has a greater number of members than all the sects taken together.</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Protestants claim that the invisible Church is the real catholic Church, because it</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includes all believers of all ages and all lands.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Its marks or external characteristics. While the attributes belong primarily 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invisible Church, the marks belong to the visible Church, and serve to distinguish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true from the false. These are also three in number:</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true preaching of the Word of God. This is the most important mark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1 John 4:1-3; 2 John 9. It does not mean that the preaching must be perfect and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absolutely pure, but that it must be true to the fundamentals of the Christian religion,</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and must have a controlling influence on faith and practice.</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“Beloved, believe not every spirit, but prove the spirits, whether they are of God;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because many false prophets are gone out into the world. Hereby know ye the Spirit of</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God: every spirit that confesses that Jesus Christ is come in the flesh is of God: and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every spirit that confesses not Jesus is not of God: and this is the [spirit] of the antichrist,</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whereof ye have heard that it cometh; and now it is in the world already.</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(1 John 4:1-3)</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“Whosoever goeth onward and abides not in the teaching of Christ, hath not God: 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that abides in the teaching, the same hath both </w:t>
      </w:r>
      <w:r w:rsidR="00F4025D">
        <w:rPr>
          <w:rFonts w:ascii="Arial" w:hAnsi="Arial" w:cs="Arial"/>
          <w:color w:val="000000" w:themeColor="text1"/>
          <w:sz w:val="24"/>
          <w:szCs w:val="24"/>
        </w:rPr>
        <w:t>the Father and the Son. (2 John)</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 right administration of the sacraments. The sacraments may not be divorced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from the Word, as in the Roman Catholic Church, and should be administered by lawful</w:t>
      </w:r>
    </w:p>
    <w:p w:rsidR="00F4025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ministers, in accordance with the divine institution, and only to believers and their seed,</w:t>
      </w:r>
      <w:r w:rsidR="00F4025D">
        <w:rPr>
          <w:rFonts w:ascii="Arial" w:hAnsi="Arial" w:cs="Arial"/>
          <w:color w:val="000000" w:themeColor="text1"/>
          <w:sz w:val="24"/>
          <w:szCs w:val="24"/>
        </w:rPr>
        <w:t xml:space="preserve"> </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 “Go ye therefore, and make disciples of all the nations, bapti</w:t>
      </w:r>
      <w:r w:rsidR="00F4025D">
        <w:rPr>
          <w:rFonts w:ascii="Arial" w:hAnsi="Arial" w:cs="Arial"/>
          <w:color w:val="000000" w:themeColor="text1"/>
          <w:sz w:val="24"/>
          <w:szCs w:val="24"/>
        </w:rPr>
        <w:t>s</w:t>
      </w:r>
      <w:r w:rsidRPr="00081830">
        <w:rPr>
          <w:rFonts w:ascii="Arial" w:hAnsi="Arial" w:cs="Arial"/>
          <w:color w:val="000000" w:themeColor="text1"/>
          <w:sz w:val="24"/>
          <w:szCs w:val="24"/>
        </w:rPr>
        <w:t>ing them intothe name of the Father and of the Son and of the Holy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16:16; “He that believes and is baptized shall be saved; but he that does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believe shall be condemned.”</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2:42; “And they continued steadfastly in the apostles’ teaching and fellowship,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breaking of bread and the prayers.”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11:23-30.</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The faithful exercise of discipline. This is necessary for maintaining purity of</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doctrine and safeguarding the holiness of the sacraments. The Word of God insists 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this,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18:18; “Verily I say unto you, what things soever ye shall bind on earth shall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bound in heaven; and what things soever ye shall loose on earth shall be loosed in</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heaven.”</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5:1-5, 13; “1 It is actually reported that there is fornication among you, and such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fornication as is not even among the Gentiles, that one [of you] hath his father’s wife. And ye are puffed up, and did not rather mourn, that he that had done this deed might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 taken away from among you. For I verily, being absent in body but present in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have already as though I were present judged him that hath so wrought this thing,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name of our Lord Jesus, ye being gathered together, and my spirit, with the power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our Lord Jesus, 5 to deliver such a one unto Satan for the destruction of the flesh, that</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the spirit may be saved in the day of the Lord Jesus ... But them that are without God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judges. Put away the wicked man from among yourselves.</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Corinthians 14:33, 39-40; “</w:t>
      </w:r>
      <w:r w:rsidR="00F4025D">
        <w:rPr>
          <w:rFonts w:ascii="Arial" w:hAnsi="Arial" w:cs="Arial"/>
          <w:color w:val="000000" w:themeColor="text1"/>
          <w:sz w:val="24"/>
          <w:szCs w:val="24"/>
        </w:rPr>
        <w:t>…</w:t>
      </w:r>
      <w:r w:rsidRPr="00081830">
        <w:rPr>
          <w:rFonts w:ascii="Arial" w:hAnsi="Arial" w:cs="Arial"/>
          <w:color w:val="000000" w:themeColor="text1"/>
          <w:sz w:val="24"/>
          <w:szCs w:val="24"/>
        </w:rPr>
        <w:t xml:space="preserve"> for God is not [a God] of confusion, but of peace. As in all</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the churches of the saints</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 Wherefore, my brethren, desire earnestly to prophesy, and</w:t>
      </w:r>
      <w:r w:rsidR="00F4025D">
        <w:rPr>
          <w:rFonts w:ascii="Arial" w:hAnsi="Arial" w:cs="Arial"/>
          <w:color w:val="000000" w:themeColor="text1"/>
          <w:sz w:val="24"/>
          <w:szCs w:val="24"/>
        </w:rPr>
        <w:t xml:space="preserve"> </w:t>
      </w:r>
      <w:r w:rsidRPr="00081830">
        <w:rPr>
          <w:rFonts w:ascii="Arial" w:hAnsi="Arial" w:cs="Arial"/>
          <w:color w:val="000000" w:themeColor="text1"/>
          <w:sz w:val="24"/>
          <w:szCs w:val="24"/>
        </w:rPr>
        <w:t>forbid not to speak with tongues. But let all things be done decently and in order.”</w:t>
      </w:r>
    </w:p>
    <w:p w:rsidR="00F4025D" w:rsidRDefault="00F4025D" w:rsidP="00065661">
      <w:pPr>
        <w:autoSpaceDE w:val="0"/>
        <w:autoSpaceDN w:val="0"/>
        <w:adjustRightInd w:val="0"/>
        <w:spacing w:after="0" w:line="276" w:lineRule="auto"/>
        <w:jc w:val="both"/>
        <w:rPr>
          <w:rFonts w:ascii="Arial" w:hAnsi="Arial" w:cs="Arial"/>
          <w:b/>
          <w:bCs/>
          <w:color w:val="000000" w:themeColor="text1"/>
          <w:sz w:val="24"/>
          <w:szCs w:val="24"/>
        </w:rPr>
      </w:pPr>
    </w:p>
    <w:p w:rsidR="00F4025D" w:rsidRDefault="00F4025D" w:rsidP="00065661">
      <w:pPr>
        <w:autoSpaceDE w:val="0"/>
        <w:autoSpaceDN w:val="0"/>
        <w:adjustRightInd w:val="0"/>
        <w:spacing w:after="0" w:line="276" w:lineRule="auto"/>
        <w:jc w:val="both"/>
        <w:rPr>
          <w:rFonts w:ascii="Arial" w:hAnsi="Arial" w:cs="Arial"/>
          <w:b/>
          <w:bCs/>
          <w:color w:val="000000" w:themeColor="text1"/>
          <w:sz w:val="24"/>
          <w:szCs w:val="24"/>
        </w:rPr>
      </w:pPr>
    </w:p>
    <w:p w:rsidR="00F4025D" w:rsidRDefault="00F4025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To Memori</w:t>
      </w:r>
      <w:r w:rsidR="00F4025D">
        <w:rPr>
          <w:rFonts w:ascii="Arial" w:hAnsi="Arial" w:cs="Arial"/>
          <w:b/>
          <w:bCs/>
          <w:color w:val="000000" w:themeColor="text1"/>
          <w:sz w:val="24"/>
          <w:szCs w:val="24"/>
        </w:rPr>
        <w:t>s</w:t>
      </w:r>
      <w:r w:rsidRPr="00081830">
        <w:rPr>
          <w:rFonts w:ascii="Arial" w:hAnsi="Arial" w:cs="Arial"/>
          <w:b/>
          <w:bCs/>
          <w:color w:val="000000" w:themeColor="text1"/>
          <w:sz w:val="24"/>
          <w:szCs w:val="24"/>
        </w:rPr>
        <w:t>e. Passages testifying to:</w:t>
      </w:r>
    </w:p>
    <w:p w:rsidR="00F4025D" w:rsidRDefault="00F4025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unity of the church: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10:16. “And other sheep I have, which are not of this fold: them also I must bring,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they shall hear my voice; and they shall become one flock, one shepherd.”</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17:20-21. “Neither for these only do I pray, but for them also that believe on 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through their word; that they may all be one; even as thou, Father, art in me, and I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thee, that they also may be in us: that the world may believe that thou didst send me.”</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Ephesians 4:4-6. “There is one body, and one Spirit, even as also ye were called in one</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hope of your calling; one Lord, one faith, one baptism, one God and Father of all, who</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is over all, and through all, and in all.”</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holiness of the church:</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Exodus 19:6. “And ye shall be unto me a kingdom of priests, and a holy nation.”</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Peter 2:9. “But ye are an elect race, a royal priesthood, a holy nation, a people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God’s own possession, that ye may show forth the excellencies of Him who called you</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out of darkness into His marve</w:t>
      </w:r>
      <w:r w:rsidR="00F42A71">
        <w:rPr>
          <w:rFonts w:ascii="Arial" w:hAnsi="Arial" w:cs="Arial"/>
          <w:color w:val="000000" w:themeColor="text1"/>
          <w:sz w:val="24"/>
          <w:szCs w:val="24"/>
        </w:rPr>
        <w:t>l</w:t>
      </w:r>
      <w:r w:rsidRPr="00081830">
        <w:rPr>
          <w:rFonts w:ascii="Arial" w:hAnsi="Arial" w:cs="Arial"/>
          <w:color w:val="000000" w:themeColor="text1"/>
          <w:sz w:val="24"/>
          <w:szCs w:val="24"/>
        </w:rPr>
        <w:t>lous light.”</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catholicity of the church:</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Psalm 2:8. “Ask of me, and I will give thee the nations for thine inheritance, And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uttermost parts of the earth for thy possession.”</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Revelation 7:9. “After these things I saw, and behold, a great multitude, which no man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could number, out of every nation and of all tribes and peoples and tongues, standing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before the throne and before the Lamb, arrayed in white robes, and palms in their</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hands.”</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necessity of adhering to the truth:</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Timothy 1:13. “Hold the pattern of sound words which thou hast heard from me,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faith and love which is in Christ Jesus.”</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Timothy 2:15. “Give diligence to present thyself approved unto God, a workman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needs not to be ashamed, handling aright the word of truth.”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Titus 2:1. “But speak thou the things which befit the sound doctrine.”</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e. The necessity of the right administration of the sacraments:</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19:4-5. “And Paul said, John bapti</w:t>
      </w:r>
      <w:r w:rsidR="00F42A71">
        <w:rPr>
          <w:rFonts w:ascii="Arial" w:hAnsi="Arial" w:cs="Arial"/>
          <w:color w:val="000000" w:themeColor="text1"/>
          <w:sz w:val="24"/>
          <w:szCs w:val="24"/>
        </w:rPr>
        <w:t>s</w:t>
      </w:r>
      <w:r w:rsidRPr="00081830">
        <w:rPr>
          <w:rFonts w:ascii="Arial" w:hAnsi="Arial" w:cs="Arial"/>
          <w:color w:val="000000" w:themeColor="text1"/>
          <w:sz w:val="24"/>
          <w:szCs w:val="24"/>
        </w:rPr>
        <w:t>ed with the baptism of repentance, saying unto</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the people that they should believe on him that should come after him, that is, on Jesus.</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And when they heard this, they were bapti</w:t>
      </w:r>
      <w:r w:rsidR="00F42A71">
        <w:rPr>
          <w:rFonts w:ascii="Arial" w:hAnsi="Arial" w:cs="Arial"/>
          <w:color w:val="000000" w:themeColor="text1"/>
          <w:sz w:val="24"/>
          <w:szCs w:val="24"/>
        </w:rPr>
        <w:t>s</w:t>
      </w:r>
      <w:r w:rsidRPr="00081830">
        <w:rPr>
          <w:rFonts w:ascii="Arial" w:hAnsi="Arial" w:cs="Arial"/>
          <w:color w:val="000000" w:themeColor="text1"/>
          <w:sz w:val="24"/>
          <w:szCs w:val="24"/>
        </w:rPr>
        <w:t>ed into the name of the Lord Jesus.”</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Corinthians 11:28-30. “But let a man prove himself, and so let him eat of the bread,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and drink of the cup. For he that eats and drinks, eats and drinks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unto</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himself, if he discern not the body. For this cause many among you are weak and sickly,</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and not a few sleep.”</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The necessity of discipline:</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Matthew 16:19. “I will give unto thee the keys of the kingdom of heaven: and</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whatsoever thou shalt bind on earth shall be bound in heaven; and whatsoever thou</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shalt loose on earth shall be loosed in heaven.”</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Titus 3:10-11. “A factious man after a first and second admonition refuse; knowing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such a one is perverted, and sins, being self-condemned.”</w:t>
      </w:r>
    </w:p>
    <w:p w:rsidR="00F42A71" w:rsidRDefault="00F42A7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Did the Church exist before the day of Pentecost?</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Cf. Matthew 18:17; “And if he refuse to hear them, tell it unto the church: and if he</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refuse to hear the church also, let him be unto thee as the Gentile and the publican.”</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Acts 7:38. “This is he that was in the church in the wilderness with the angel that spake</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to him in the Mount Sinai, and with our fathers: who received living oracles to give</w:t>
      </w:r>
      <w:r w:rsidR="00F46C4E">
        <w:rPr>
          <w:rFonts w:ascii="Arial" w:hAnsi="Arial" w:cs="Arial"/>
          <w:color w:val="000000" w:themeColor="text1"/>
          <w:sz w:val="24"/>
          <w:szCs w:val="24"/>
        </w:rPr>
        <w:t xml:space="preserve"> </w:t>
      </w:r>
      <w:r w:rsidRPr="00081830">
        <w:rPr>
          <w:rFonts w:ascii="Arial" w:hAnsi="Arial" w:cs="Arial"/>
          <w:color w:val="000000" w:themeColor="text1"/>
          <w:sz w:val="24"/>
          <w:szCs w:val="24"/>
        </w:rPr>
        <w:t>unto us</w:t>
      </w:r>
      <w:r w:rsidR="00F42A71">
        <w:rPr>
          <w:rFonts w:ascii="Arial" w:hAnsi="Arial" w:cs="Arial"/>
          <w:color w:val="000000" w:themeColor="text1"/>
          <w:sz w:val="24"/>
          <w:szCs w:val="24"/>
        </w:rPr>
        <w:t>.</w:t>
      </w:r>
      <w:r w:rsidRPr="00081830">
        <w:rPr>
          <w:rFonts w:ascii="Arial" w:hAnsi="Arial" w:cs="Arial"/>
          <w:color w:val="000000" w:themeColor="text1"/>
          <w:sz w:val="24"/>
          <w:szCs w:val="24"/>
        </w:rPr>
        <w:t>”</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Is the word ‘church’ ever used in the singular in the New Testament to denote a</w:t>
      </w:r>
      <w:r w:rsidR="00F46C4E">
        <w:rPr>
          <w:rFonts w:ascii="Arial" w:hAnsi="Arial" w:cs="Arial"/>
          <w:color w:val="000000" w:themeColor="text1"/>
          <w:sz w:val="24"/>
          <w:szCs w:val="24"/>
        </w:rPr>
        <w:t xml:space="preserve"> </w:t>
      </w:r>
      <w:r w:rsidR="00F42A71">
        <w:rPr>
          <w:rFonts w:ascii="Arial" w:hAnsi="Arial" w:cs="Arial"/>
          <w:color w:val="000000" w:themeColor="text1"/>
          <w:sz w:val="24"/>
          <w:szCs w:val="24"/>
        </w:rPr>
        <w:t xml:space="preserve">group of churches? </w:t>
      </w:r>
      <w:r w:rsidRPr="00081830">
        <w:rPr>
          <w:rFonts w:ascii="Arial" w:hAnsi="Arial" w:cs="Arial"/>
          <w:color w:val="000000" w:themeColor="text1"/>
          <w:sz w:val="24"/>
          <w:szCs w:val="24"/>
        </w:rPr>
        <w:t>Cf. Acts 9:31. “So the church throughout all Judaea and Galilee and Samaria had peace,</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being edified; and, walking in the fear of the Lord and in the comfort of the Holy Spirit,</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was multiplied.”</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causes for discipline were there in the Corinthian church? 1 Corinthians 5:1-5,</w:t>
      </w:r>
      <w:r w:rsidR="00F42A71">
        <w:rPr>
          <w:rFonts w:ascii="Arial" w:hAnsi="Arial" w:cs="Arial"/>
          <w:color w:val="000000" w:themeColor="text1"/>
          <w:sz w:val="24"/>
          <w:szCs w:val="24"/>
        </w:rPr>
        <w:t xml:space="preserve"> </w:t>
      </w:r>
      <w:r w:rsidRPr="00081830">
        <w:rPr>
          <w:rFonts w:ascii="Arial" w:hAnsi="Arial" w:cs="Arial"/>
          <w:color w:val="000000" w:themeColor="text1"/>
          <w:sz w:val="24"/>
          <w:szCs w:val="24"/>
        </w:rPr>
        <w:t>13</w:t>
      </w:r>
      <w:r w:rsidR="00F42A71">
        <w:rPr>
          <w:rFonts w:ascii="Arial" w:hAnsi="Arial" w:cs="Arial"/>
          <w:color w:val="000000" w:themeColor="text1"/>
          <w:sz w:val="24"/>
          <w:szCs w:val="24"/>
        </w:rPr>
        <w:t>,</w:t>
      </w:r>
      <w:r w:rsidRPr="00081830">
        <w:rPr>
          <w:rFonts w:ascii="Arial" w:hAnsi="Arial" w:cs="Arial"/>
          <w:color w:val="000000" w:themeColor="text1"/>
          <w:sz w:val="24"/>
          <w:szCs w:val="24"/>
        </w:rPr>
        <w:t xml:space="preserve"> 11:17-34; 2 Corinthians 2:5-11.</w:t>
      </w:r>
    </w:p>
    <w:p w:rsidR="00F42A71" w:rsidRDefault="00F42A7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is the meaning of the word ‘church’ in Scripture according to its derivation?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different meanings has the word in the New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How do Roman Catholics and Protestants differ as to the essence of the Church?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difference between the militant and the triumphant Church?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To what Church does the distinction ‘visible and invisible’ apply?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In what sense is the Church called invisible?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How does the Church as an organism and as an institution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8. How can we define the invisible, and how the visible Church?</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Which are the attributes of the Church, and how does our conception of them differ</w:t>
      </w:r>
    </w:p>
    <w:p w:rsidR="00065661" w:rsidRPr="00081830" w:rsidRDefault="00CF2E0A"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from that of the Catholics?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Which are the marks of the Church, and what purpose do they serve?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Do they belong to the invisible or to the visible Church?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How must we conceive of the true preaching of the Word?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belongs to the right administration of the sacraments?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Why is discipline necessary?</w:t>
      </w: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F42A71" w:rsidRDefault="00F42A71"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F42A71" w:rsidRDefault="00065661" w:rsidP="00CF2E0A">
      <w:pPr>
        <w:autoSpaceDE w:val="0"/>
        <w:autoSpaceDN w:val="0"/>
        <w:adjustRightInd w:val="0"/>
        <w:spacing w:after="0" w:line="276" w:lineRule="auto"/>
        <w:jc w:val="center"/>
        <w:rPr>
          <w:rFonts w:ascii="Arial" w:hAnsi="Arial" w:cs="Arial"/>
          <w:b/>
          <w:bCs/>
          <w:color w:val="000000" w:themeColor="text1"/>
          <w:sz w:val="28"/>
          <w:szCs w:val="28"/>
        </w:rPr>
      </w:pPr>
      <w:r w:rsidRPr="00F42A71">
        <w:rPr>
          <w:rFonts w:ascii="Arial" w:hAnsi="Arial" w:cs="Arial"/>
          <w:b/>
          <w:bCs/>
          <w:color w:val="000000" w:themeColor="text1"/>
          <w:sz w:val="28"/>
          <w:szCs w:val="28"/>
        </w:rPr>
        <w:lastRenderedPageBreak/>
        <w:t xml:space="preserve">Chapter </w:t>
      </w:r>
      <w:r w:rsidR="00F42A71">
        <w:rPr>
          <w:rFonts w:ascii="Arial" w:hAnsi="Arial" w:cs="Arial"/>
          <w:b/>
          <w:bCs/>
          <w:color w:val="000000" w:themeColor="text1"/>
          <w:sz w:val="28"/>
          <w:szCs w:val="28"/>
        </w:rPr>
        <w:t>24:</w:t>
      </w:r>
      <w:r w:rsidRPr="00F42A71">
        <w:rPr>
          <w:rFonts w:ascii="Arial" w:hAnsi="Arial" w:cs="Arial"/>
          <w:b/>
          <w:bCs/>
          <w:color w:val="000000" w:themeColor="text1"/>
          <w:sz w:val="28"/>
          <w:szCs w:val="28"/>
        </w:rPr>
        <w:t xml:space="preserve"> The Government and Power of the</w:t>
      </w:r>
      <w:r w:rsidR="00F42A71" w:rsidRPr="00F42A71">
        <w:rPr>
          <w:rFonts w:ascii="Arial" w:hAnsi="Arial" w:cs="Arial"/>
          <w:b/>
          <w:bCs/>
          <w:color w:val="000000" w:themeColor="text1"/>
          <w:sz w:val="28"/>
          <w:szCs w:val="28"/>
        </w:rPr>
        <w:t xml:space="preserve"> </w:t>
      </w:r>
      <w:r w:rsidRPr="00F42A71">
        <w:rPr>
          <w:rFonts w:ascii="Arial" w:hAnsi="Arial" w:cs="Arial"/>
          <w:b/>
          <w:bCs/>
          <w:color w:val="000000" w:themeColor="text1"/>
          <w:sz w:val="28"/>
          <w:szCs w:val="28"/>
        </w:rPr>
        <w:t>Church</w:t>
      </w:r>
    </w:p>
    <w:p w:rsidR="00F42A71" w:rsidRDefault="00F42A71" w:rsidP="00065661">
      <w:pPr>
        <w:autoSpaceDE w:val="0"/>
        <w:autoSpaceDN w:val="0"/>
        <w:adjustRightInd w:val="0"/>
        <w:spacing w:after="0" w:line="276" w:lineRule="auto"/>
        <w:jc w:val="both"/>
        <w:rPr>
          <w:rFonts w:ascii="Arial" w:hAnsi="Arial" w:cs="Arial"/>
          <w:color w:val="000000" w:themeColor="text1"/>
          <w:sz w:val="24"/>
          <w:szCs w:val="24"/>
        </w:rPr>
      </w:pPr>
    </w:p>
    <w:p w:rsidR="007C4AF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 is the Head of the Church and source of all its authority,</w:t>
      </w:r>
      <w:r w:rsidR="007C4AFD">
        <w:rPr>
          <w:rFonts w:ascii="Arial" w:hAnsi="Arial" w:cs="Arial"/>
          <w:color w:val="000000" w:themeColor="text1"/>
          <w:sz w:val="24"/>
          <w:szCs w:val="24"/>
        </w:rPr>
        <w:t xml:space="preserve"> </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23:10; “Neither be ye called masters: for one is your master, [even] the Christ.”</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13:13; “Ye call me, Teacher, and, Lord: and ye say well; for so I am.”</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12:5; “And there are diversities of ministrations, and the same Lord.”</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1:20-23; “</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which he wrought in Christ, when he raised him from the dead,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made him to sit at his right hand in the heavenly [places], far above all rule,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authority, and power, and dominion, and every name that is named, not only in this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world, but also in that which is to come: and he put all things in subjection under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feet, and gave him to be head over all things to the church, which is his body,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fullness</w:t>
      </w:r>
      <w:r w:rsidRPr="00081830">
        <w:rPr>
          <w:rFonts w:ascii="Arial" w:hAnsi="Arial" w:cs="Arial"/>
          <w:color w:val="000000" w:themeColor="text1"/>
          <w:sz w:val="24"/>
          <w:szCs w:val="24"/>
        </w:rPr>
        <w:t xml:space="preserve"> of him that fills all in all.”</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4:11-12; “And he gave some [to be] apostles; and some, prophets; and some,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evangelists; and some, pastors and teachers; for the perfecting of the saints, unto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work of ministering, unto the building up of the body of Christ:”</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5:23-24. “For the husband is the head of the wife, and Christ also is the head of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church, [being] himself the Savi</w:t>
      </w:r>
      <w:r w:rsidR="007C4AFD">
        <w:rPr>
          <w:rFonts w:ascii="Arial" w:hAnsi="Arial" w:cs="Arial"/>
          <w:color w:val="000000" w:themeColor="text1"/>
          <w:sz w:val="24"/>
          <w:szCs w:val="24"/>
        </w:rPr>
        <w:t>ou</w:t>
      </w:r>
      <w:r w:rsidRPr="00081830">
        <w:rPr>
          <w:rFonts w:ascii="Arial" w:hAnsi="Arial" w:cs="Arial"/>
          <w:color w:val="000000" w:themeColor="text1"/>
          <w:sz w:val="24"/>
          <w:szCs w:val="24"/>
        </w:rPr>
        <w:t>r of the body. But as the church is subject to Christ, so</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[let] the wives also [be] to their husbands in everything.”</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rules the Church, not by force, but by His Word and Spirit. All human officers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are clothed with the authority of Christ and must submit to the control of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Word.</w:t>
      </w:r>
    </w:p>
    <w:p w:rsidR="007C4AFD" w:rsidRDefault="007C4AF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officers of the church.</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officers of the Church mentioned in the New Testament are of two kinds: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Extraordinary officers. The most important of these were the apostles. In the strictest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sense this name applies only to the Twelve chosen by Jesus and Paul, but it is also given</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to some apostolic men,</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14:4, 14; “But the multitude of the city was divided; and part held with the Jews,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part with the apostles ...But when the apostles, Barnabas and Paul, heard of it, they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rent their garments, and sprang forth among the multitude, crying out.”</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1 Cor. 9:5-6; 2 Cor. 8:23; “Whether [any inquire] about Titus, [he is] my partner and [my]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fellow-worker to you-ward, or our brethren, [they are] the messengers of the churches,</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[they are] the glory of Christ.”</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1:19. “But other of the apostles saw I none, save James the Lord’s brother.”</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apostles had certain special qualifications. They were directly called by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1:1, “Paul, an apostle (not from men, neither through man, but through Jesus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 and God the Father, who raised him from the dead),”</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7C4AF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They </w:t>
      </w:r>
      <w:r w:rsidR="00065661" w:rsidRPr="00081830">
        <w:rPr>
          <w:rFonts w:ascii="Arial" w:hAnsi="Arial" w:cs="Arial"/>
          <w:color w:val="000000" w:themeColor="text1"/>
          <w:sz w:val="24"/>
          <w:szCs w:val="24"/>
        </w:rPr>
        <w:t>saw Christ after the resurrection,</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9:1, “Am I not free? Am I not an apostle? Have I not seen Jesus our Lord? Are not</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ye my work in the Lord?”</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7C4AF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They </w:t>
      </w:r>
      <w:r w:rsidR="00065661" w:rsidRPr="00081830">
        <w:rPr>
          <w:rFonts w:ascii="Arial" w:hAnsi="Arial" w:cs="Arial"/>
          <w:color w:val="000000" w:themeColor="text1"/>
          <w:sz w:val="24"/>
          <w:szCs w:val="24"/>
        </w:rPr>
        <w:t>were conscious of being inspired,</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2:13, “Which things also we speak, not in words which man’s wisdom teaches,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which the Spirit teaches; combining spiritual things with spiritual [words].”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performed miracles,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12:12, “Truly the signs of an apostle were wrought among you in all patience, by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signs and wonders and mighty works.”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A</w:t>
      </w:r>
      <w:r w:rsidR="00065661" w:rsidRPr="00081830">
        <w:rPr>
          <w:rFonts w:ascii="Arial" w:hAnsi="Arial" w:cs="Arial"/>
          <w:color w:val="000000" w:themeColor="text1"/>
          <w:sz w:val="24"/>
          <w:szCs w:val="24"/>
        </w:rPr>
        <w:t xml:space="preserve">nd </w:t>
      </w:r>
      <w:r>
        <w:rPr>
          <w:rFonts w:ascii="Arial" w:hAnsi="Arial" w:cs="Arial"/>
          <w:color w:val="000000" w:themeColor="text1"/>
          <w:sz w:val="24"/>
          <w:szCs w:val="24"/>
        </w:rPr>
        <w:t xml:space="preserve">they </w:t>
      </w:r>
      <w:r w:rsidR="00065661" w:rsidRPr="00081830">
        <w:rPr>
          <w:rFonts w:ascii="Arial" w:hAnsi="Arial" w:cs="Arial"/>
          <w:color w:val="000000" w:themeColor="text1"/>
          <w:sz w:val="24"/>
          <w:szCs w:val="24"/>
        </w:rPr>
        <w:t>were richly blessed in their labo</w:t>
      </w:r>
      <w:r>
        <w:rPr>
          <w:rFonts w:ascii="Arial" w:hAnsi="Arial" w:cs="Arial"/>
          <w:color w:val="000000" w:themeColor="text1"/>
          <w:sz w:val="24"/>
          <w:szCs w:val="24"/>
        </w:rPr>
        <w:t>u</w:t>
      </w:r>
      <w:r w:rsidR="00065661" w:rsidRPr="00081830">
        <w:rPr>
          <w:rFonts w:ascii="Arial" w:hAnsi="Arial" w:cs="Arial"/>
          <w:color w:val="000000" w:themeColor="text1"/>
          <w:sz w:val="24"/>
          <w:szCs w:val="24"/>
        </w:rPr>
        <w:t>rs,</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1 Cor. 9:1. </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New Testament also speaks of </w:t>
      </w:r>
      <w:r w:rsidRPr="00081830">
        <w:rPr>
          <w:rFonts w:ascii="Arial" w:hAnsi="Arial" w:cs="Arial"/>
          <w:i/>
          <w:iCs/>
          <w:color w:val="000000" w:themeColor="text1"/>
          <w:sz w:val="24"/>
          <w:szCs w:val="24"/>
        </w:rPr>
        <w:t>prophets</w:t>
      </w:r>
      <w:r w:rsidRPr="00081830">
        <w:rPr>
          <w:rFonts w:ascii="Arial" w:hAnsi="Arial" w:cs="Arial"/>
          <w:color w:val="000000" w:themeColor="text1"/>
          <w:sz w:val="24"/>
          <w:szCs w:val="24"/>
        </w:rPr>
        <w:t>, men specially gifted to speak for</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the edification of the Church and occasionally predicting future things,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11:28; “And there stood up one of them named Agabus, and signified by the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there should be a great famine over all the world: which came to pass in the days of</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Claudius.”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13:1-2; “Now there were at Antioch, in the church that was [there], prophets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teachers, Barnabas, and Symeon that was called Niger, and Lucius of Cyrene, and</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Manaen the foster-brother of Herod the tetrarch, and Saul. And as they ministered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Lord, and fasted, the Holy Spirit said, Separate me Barnabas and Saul for the work</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whereunto I have called them.”</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15:32; “And Judas and Silas, being themselves also prophets, exhorted the brethren</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with many words, and confirmed them.”</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4:11. “And he gave some [to be] apostles; and some, prophets; and some,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evangelists; and some, pastors and teachers;”</w:t>
      </w:r>
    </w:p>
    <w:p w:rsidR="007C4AFD"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And, finally, it also mentions </w:t>
      </w:r>
      <w:r w:rsidRPr="00081830">
        <w:rPr>
          <w:rFonts w:ascii="Arial" w:hAnsi="Arial" w:cs="Arial"/>
          <w:i/>
          <w:iCs/>
          <w:color w:val="000000" w:themeColor="text1"/>
          <w:sz w:val="24"/>
          <w:szCs w:val="24"/>
        </w:rPr>
        <w:t>evangelists</w:t>
      </w:r>
      <w:r w:rsidRPr="00081830">
        <w:rPr>
          <w:rFonts w:ascii="Arial" w:hAnsi="Arial" w:cs="Arial"/>
          <w:color w:val="000000" w:themeColor="text1"/>
          <w:sz w:val="24"/>
          <w:szCs w:val="24"/>
        </w:rPr>
        <w:t>, who assisted apostles in their work,</w:t>
      </w:r>
      <w:r w:rsidR="007C4AFD">
        <w:rPr>
          <w:rFonts w:ascii="Arial" w:hAnsi="Arial" w:cs="Arial"/>
          <w:color w:val="000000" w:themeColor="text1"/>
          <w:sz w:val="24"/>
          <w:szCs w:val="24"/>
        </w:rPr>
        <w:t xml:space="preserve"> </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21:8; “And on the morrow we departed, and came unto Caesarea: and entering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into the house of Philip the evangelist, who was one of the seven, we abode with him.”</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4:11; 2 Tim. 4:5. “But be thou sober in all things, suffer hardship, do the work of an</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evangelist, fulfil thy ministry.”</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Ordinary officers. Frequent mention is made of </w:t>
      </w:r>
      <w:r w:rsidRPr="00081830">
        <w:rPr>
          <w:rFonts w:ascii="Arial" w:hAnsi="Arial" w:cs="Arial"/>
          <w:i/>
          <w:iCs/>
          <w:color w:val="000000" w:themeColor="text1"/>
          <w:sz w:val="24"/>
          <w:szCs w:val="24"/>
        </w:rPr>
        <w:t>elders</w:t>
      </w:r>
      <w:r w:rsidRPr="00081830">
        <w:rPr>
          <w:rFonts w:ascii="Arial" w:hAnsi="Arial" w:cs="Arial"/>
          <w:color w:val="000000" w:themeColor="text1"/>
          <w:sz w:val="24"/>
          <w:szCs w:val="24"/>
        </w:rPr>
        <w:t>, especially in the Acts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Apostles, Acts 11:30; 14:23; 15:2, 6, 22; 16:4; 20:17; 21:18.</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Alongside of it</w:t>
      </w:r>
      <w:r w:rsidR="007C4AFD">
        <w:rPr>
          <w:rFonts w:ascii="Arial" w:hAnsi="Arial" w:cs="Arial"/>
          <w:color w:val="000000" w:themeColor="text1"/>
          <w:sz w:val="24"/>
          <w:szCs w:val="24"/>
        </w:rPr>
        <w:t>,</w:t>
      </w:r>
      <w:r w:rsidRPr="00081830">
        <w:rPr>
          <w:rFonts w:ascii="Arial" w:hAnsi="Arial" w:cs="Arial"/>
          <w:color w:val="000000" w:themeColor="text1"/>
          <w:sz w:val="24"/>
          <w:szCs w:val="24"/>
        </w:rPr>
        <w:t xml:space="preserve"> the name ‘bishop’ was used to designate the same kind of officers, Acts</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20:17, 28; 1 Tim. 3:1; 5:17, 19; Tit 1:5,7; 1 Pet. 5:1-2. While both names were applied to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same class of officers, the name ‘elder’ stressed their age, and the name ‘bishop’ their</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work as overseers. The elders were not originally </w:t>
      </w:r>
      <w:r w:rsidRPr="00081830">
        <w:rPr>
          <w:rFonts w:ascii="Arial" w:hAnsi="Arial" w:cs="Arial"/>
          <w:i/>
          <w:iCs/>
          <w:color w:val="000000" w:themeColor="text1"/>
          <w:sz w:val="24"/>
          <w:szCs w:val="24"/>
        </w:rPr>
        <w:t>teachers</w:t>
      </w:r>
      <w:r w:rsidRPr="00081830">
        <w:rPr>
          <w:rFonts w:ascii="Arial" w:hAnsi="Arial" w:cs="Arial"/>
          <w:color w:val="000000" w:themeColor="text1"/>
          <w:sz w:val="24"/>
          <w:szCs w:val="24"/>
        </w:rPr>
        <w:t>, but gradually the teaching</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function was connected with their office, Eph. 4:11; 1 Tim. 5:17; 2 Tim. 2:2. From</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1 Tim. 5:17</w:t>
      </w:r>
      <w:r w:rsidR="007C4AFD">
        <w:rPr>
          <w:rFonts w:ascii="Arial" w:hAnsi="Arial" w:cs="Arial"/>
          <w:color w:val="000000" w:themeColor="text1"/>
          <w:sz w:val="24"/>
          <w:szCs w:val="24"/>
        </w:rPr>
        <w:t>,</w:t>
      </w:r>
      <w:r w:rsidRPr="00081830">
        <w:rPr>
          <w:rFonts w:ascii="Arial" w:hAnsi="Arial" w:cs="Arial"/>
          <w:color w:val="000000" w:themeColor="text1"/>
          <w:sz w:val="24"/>
          <w:szCs w:val="24"/>
        </w:rPr>
        <w:t xml:space="preserve"> “Let the elders that rule well be counted worthy of double hono</w:t>
      </w:r>
      <w:r w:rsidR="007C4AFD">
        <w:rPr>
          <w:rFonts w:ascii="Arial" w:hAnsi="Arial" w:cs="Arial"/>
          <w:color w:val="000000" w:themeColor="text1"/>
          <w:sz w:val="24"/>
          <w:szCs w:val="24"/>
        </w:rPr>
        <w:t>u</w:t>
      </w:r>
      <w:r w:rsidRPr="00081830">
        <w:rPr>
          <w:rFonts w:ascii="Arial" w:hAnsi="Arial" w:cs="Arial"/>
          <w:color w:val="000000" w:themeColor="text1"/>
          <w:sz w:val="24"/>
          <w:szCs w:val="24"/>
        </w:rPr>
        <w:t>r, especially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those who labo</w:t>
      </w:r>
      <w:r w:rsidR="007C4AFD">
        <w:rPr>
          <w:rFonts w:ascii="Arial" w:hAnsi="Arial" w:cs="Arial"/>
          <w:color w:val="000000" w:themeColor="text1"/>
          <w:sz w:val="24"/>
          <w:szCs w:val="24"/>
        </w:rPr>
        <w:t>u</w:t>
      </w:r>
      <w:r w:rsidRPr="00081830">
        <w:rPr>
          <w:rFonts w:ascii="Arial" w:hAnsi="Arial" w:cs="Arial"/>
          <w:color w:val="000000" w:themeColor="text1"/>
          <w:sz w:val="24"/>
          <w:szCs w:val="24"/>
        </w:rPr>
        <w:t>r in the word and in teaching.”</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7C4AF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It</w:t>
      </w:r>
      <w:r w:rsidR="00065661" w:rsidRPr="00081830">
        <w:rPr>
          <w:rFonts w:ascii="Arial" w:hAnsi="Arial" w:cs="Arial"/>
          <w:color w:val="000000" w:themeColor="text1"/>
          <w:sz w:val="24"/>
          <w:szCs w:val="24"/>
        </w:rPr>
        <w:t xml:space="preserve"> appears that some elders simply ruled, while others also taught. In addition to these</w:t>
      </w:r>
      <w:r>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New Testament also speaks of </w:t>
      </w:r>
      <w:r w:rsidRPr="00081830">
        <w:rPr>
          <w:rFonts w:ascii="Arial" w:hAnsi="Arial" w:cs="Arial"/>
          <w:i/>
          <w:iCs/>
          <w:color w:val="000000" w:themeColor="text1"/>
          <w:sz w:val="24"/>
          <w:szCs w:val="24"/>
        </w:rPr>
        <w:t>deacons</w:t>
      </w:r>
      <w:r w:rsidRPr="00081830">
        <w:rPr>
          <w:rFonts w:ascii="Arial" w:hAnsi="Arial" w:cs="Arial"/>
          <w:color w:val="000000" w:themeColor="text1"/>
          <w:sz w:val="24"/>
          <w:szCs w:val="24"/>
        </w:rPr>
        <w:t>, Phil. 1:1; 1 Tim. 3:8, 10, 12. The prevailing</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opinion is that the institution of this office is recorded in Acts 6:1-6.</w:t>
      </w:r>
    </w:p>
    <w:p w:rsidR="007C4AFD" w:rsidRDefault="007C4AF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Ecclesiastical Assemblies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Reformed Churches have a number of governing bodies. Their relation to each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other is marked by a careful graduation. They are known as consistory, classis,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synod. The consistory consists of the minister and the elders of the local church;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classis, of one minister and one elder of each local church within a certain district;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synod, of an equal number of ministers and elders from each classis.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government of the local church. The government of the local church is of a</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representative character. The minister and the elders, chosen by the people, form a</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council or consistory for the government of the church, Acts 14:23</w:t>
      </w:r>
      <w:r w:rsidR="007C4AFD">
        <w:rPr>
          <w:rFonts w:ascii="Arial" w:hAnsi="Arial" w:cs="Arial"/>
          <w:color w:val="000000" w:themeColor="text1"/>
          <w:sz w:val="24"/>
          <w:szCs w:val="24"/>
        </w:rPr>
        <w:t>,</w:t>
      </w:r>
      <w:r w:rsidRPr="00081830">
        <w:rPr>
          <w:rFonts w:ascii="Arial" w:hAnsi="Arial" w:cs="Arial"/>
          <w:color w:val="000000" w:themeColor="text1"/>
          <w:sz w:val="24"/>
          <w:szCs w:val="24"/>
        </w:rPr>
        <w:t xml:space="preserve"> 20:17; Titus 1:5.</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While the elders are chosen by the people, they do not receive their authority from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people, but directly from Jesus Christ, the Lord of the Church. every local church is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complete church, fully equipped to rule its own affairs. But since it affiliates with other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churches on the basis of a common agreement, it is not entirely independent.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Church Order serves to guard the rights and interests of the local church, but also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collective rights and interests of the affiliated churches.</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Major Assemblies. When local churches affiliate to give greater expression to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unity of the Church, major assemblies, such as classes and synods become necessary.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council of Jerusalem, described in Acts 15, partook of the nature of a </w:t>
      </w:r>
      <w:r w:rsidRPr="00081830">
        <w:rPr>
          <w:rFonts w:ascii="Arial" w:hAnsi="Arial" w:cs="Arial"/>
          <w:color w:val="000000" w:themeColor="text1"/>
          <w:sz w:val="24"/>
          <w:szCs w:val="24"/>
        </w:rPr>
        <w:lastRenderedPageBreak/>
        <w:t>major</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assembly. The immediate representatives of the people, who form the consistories, are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themselves represented by a limited number in classes, and these in turn are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represented in synods. Ecclesiastical assemblies should naturally deal only with church</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matters, matters of doctrine and morals, of church government and discipline. But even</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so major assemblies must limit themselves to matters which as to their nature belong to</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the province of a minor assembly, but for some reason cannot be settled there; and</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matters which as to their nature belong to the province of a major assembly, because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they pertain to the churches in general. The decisions on major assemblies are not</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merely advisory, but authoritative, unless they are explicitly declared to be only</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advisory.</w:t>
      </w:r>
    </w:p>
    <w:p w:rsidR="007C4AFD" w:rsidRDefault="007C4AFD"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Power of the Church</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power of the Church is spiritual, because it is given by the Holy Spirit,</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Acts 20:28, “Take heed unto yourselves, and to all the flock, in which the Holy Spirit</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hath made you bishops, to feed the church of the Lord which he purchased with his</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own blood.”</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w:t>
      </w:r>
      <w:r w:rsidR="00065661" w:rsidRPr="00081830">
        <w:rPr>
          <w:rFonts w:ascii="Arial" w:hAnsi="Arial" w:cs="Arial"/>
          <w:color w:val="000000" w:themeColor="text1"/>
          <w:sz w:val="24"/>
          <w:szCs w:val="24"/>
        </w:rPr>
        <w:t xml:space="preserve"> manifestation of the power of the Spirit, John 20:22-23, pertains exclusively to</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believers, 1 Cor. 5:12-13, and can be exercised only in a spiritual way,</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2 Cor. 10:4. “(for the weapons of our warfare are not of the flesh, but mighty before God</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to the casting down of strongholds)</w:t>
      </w:r>
      <w:r>
        <w:rPr>
          <w:rFonts w:ascii="Arial" w:hAnsi="Arial" w:cs="Arial"/>
          <w:color w:val="000000" w:themeColor="text1"/>
          <w:sz w:val="24"/>
          <w:szCs w:val="24"/>
        </w:rPr>
        <w:t>.</w:t>
      </w:r>
      <w:r w:rsidR="00065661" w:rsidRPr="00081830">
        <w:rPr>
          <w:rFonts w:ascii="Arial" w:hAnsi="Arial" w:cs="Arial"/>
          <w:color w:val="000000" w:themeColor="text1"/>
          <w:sz w:val="24"/>
          <w:szCs w:val="24"/>
        </w:rPr>
        <w:t>”</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It is also a purely ministerial power, which is derived from Christ and is exercised in</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His name. The power of the Church is threefold:</w:t>
      </w:r>
      <w:r>
        <w:rPr>
          <w:rFonts w:ascii="Arial" w:hAnsi="Arial" w:cs="Arial"/>
          <w:color w:val="000000" w:themeColor="text1"/>
          <w:sz w:val="24"/>
          <w:szCs w:val="24"/>
        </w:rPr>
        <w:t xml:space="preserve"> </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A dogmatic or teaching power. The Church is commissioned to guard the truth,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hand it on faithfully from generation to generation, and to defend it against all forces of</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unbelief, 1 Tim. 1:3-4; 2Tim 1:13; Titus 1:9-11. It must preach the Word unceasingly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among all the nations of the world,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3:10-11; 2 Cor. 5:20; 1 Tim. 4:13; 2 Tim. 2:15; 4:2;</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Tit 2:1-10, must draw up creeds and confessions, and must provide for the training of its</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future ministers,</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2 Tim. 2:2. “And the things which thou hast heard from me among many witnesses,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same commit thou to faithful men, who shall be able to teach others also.”</w:t>
      </w:r>
    </w:p>
    <w:p w:rsidR="007C4AFD" w:rsidRDefault="007C4AFD"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A governing power. God is a God of order, who desire that all things in the Church be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done decently and in order, 1 Cor. 14:33, 40. For that reason</w:t>
      </w:r>
      <w:r w:rsidR="007C4AFD">
        <w:rPr>
          <w:rFonts w:ascii="Arial" w:hAnsi="Arial" w:cs="Arial"/>
          <w:color w:val="000000" w:themeColor="text1"/>
          <w:sz w:val="24"/>
          <w:szCs w:val="24"/>
        </w:rPr>
        <w:t>,</w:t>
      </w:r>
      <w:r w:rsidRPr="00081830">
        <w:rPr>
          <w:rFonts w:ascii="Arial" w:hAnsi="Arial" w:cs="Arial"/>
          <w:color w:val="000000" w:themeColor="text1"/>
          <w:sz w:val="24"/>
          <w:szCs w:val="24"/>
        </w:rPr>
        <w:t xml:space="preserve"> He made provision for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proper regulation of the affairs of the Church, and gave the Church power to carry the</w:t>
      </w:r>
      <w:r w:rsidR="007C4AFD">
        <w:rPr>
          <w:rFonts w:ascii="Arial" w:hAnsi="Arial" w:cs="Arial"/>
          <w:color w:val="000000" w:themeColor="text1"/>
          <w:sz w:val="24"/>
          <w:szCs w:val="24"/>
        </w:rPr>
        <w:t xml:space="preserve"> </w:t>
      </w:r>
      <w:r w:rsidRPr="00081830">
        <w:rPr>
          <w:rFonts w:ascii="Arial" w:hAnsi="Arial" w:cs="Arial"/>
          <w:color w:val="000000" w:themeColor="text1"/>
          <w:sz w:val="24"/>
          <w:szCs w:val="24"/>
        </w:rPr>
        <w:t>laws of Christ into effect, John 21:15-17; Acts 20:28;</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1 Pet. 5:2. “Tend the flock of God which is among you, exercising the oversight, not of</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constraint, but willingly, according to [the will of] God; nor yet for filthy lucre, but of a</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ready mind</w:t>
      </w:r>
      <w:r w:rsidR="00CE6D88">
        <w:rPr>
          <w:rFonts w:ascii="Arial" w:hAnsi="Arial" w:cs="Arial"/>
          <w:color w:val="000000" w:themeColor="text1"/>
          <w:sz w:val="24"/>
          <w:szCs w:val="24"/>
        </w:rPr>
        <w:t>.</w:t>
      </w:r>
      <w:r w:rsidRPr="00081830">
        <w:rPr>
          <w:rFonts w:ascii="Arial" w:hAnsi="Arial" w:cs="Arial"/>
          <w:color w:val="000000" w:themeColor="text1"/>
          <w:sz w:val="24"/>
          <w:szCs w:val="24"/>
        </w:rPr>
        <w:t>”</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This also includes the power of discipline,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16:19; 18:18; John 20:23; 1 Cor. 5:2, 7, 13;</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Thess. 3:14-15; 1 Tim. 1:20; Titus 3:10. The purpose of discipline in the Church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twofold, namely, to carry into effect the law of Christ concerning the admission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exclusion of members, and to promote the spiritual edification of the members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Church by securing their obedience to the laws of Christ. If there are diseased members,</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the Church will first seek to effect a cure, but if this fails will put away the diseased</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members. It deals with public sins even when there is no formal accusation, </w:t>
      </w:r>
      <w:r w:rsidRPr="00081830">
        <w:rPr>
          <w:rFonts w:ascii="Arial" w:hAnsi="Arial" w:cs="Arial"/>
          <w:color w:val="000000" w:themeColor="text1"/>
          <w:sz w:val="24"/>
          <w:szCs w:val="24"/>
        </w:rPr>
        <w:lastRenderedPageBreak/>
        <w:t>but in the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case of private sins insists on the application of the rule laid down in Matt 18;15-18.</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A power of ministry or mercy. Christ sent out His disciples, not only to preach, but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also to heal all manner of diseases,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10;1,8; Luke 9:1-2; 10:9, 17. And among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early Christians there were some who had the gift of healing, 1 Cor. 12:9-10, 28, 30. This</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special gift came to an end with the passing of the apostolic age. From that time on the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ministry of mercy was largely limited to the Church’s care for the poor. The Lord hinted</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at this task in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16:11; Mark 14:7. The early Church practiced a sort of communion of</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goods, so than to one wanted the necessaries of life, Acts 4:34. Later on</w:t>
      </w:r>
      <w:r w:rsidR="00CE6D88">
        <w:rPr>
          <w:rFonts w:ascii="Arial" w:hAnsi="Arial" w:cs="Arial"/>
          <w:color w:val="000000" w:themeColor="text1"/>
          <w:sz w:val="24"/>
          <w:szCs w:val="24"/>
        </w:rPr>
        <w:t>,</w:t>
      </w:r>
      <w:r w:rsidRPr="00081830">
        <w:rPr>
          <w:rFonts w:ascii="Arial" w:hAnsi="Arial" w:cs="Arial"/>
          <w:color w:val="000000" w:themeColor="text1"/>
          <w:sz w:val="24"/>
          <w:szCs w:val="24"/>
        </w:rPr>
        <w:t xml:space="preserve"> seven men were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appointed to “serve the tables,” that is, to provide for a more equal distribution of what</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was brought for the poor, Acts 6:1-6. After that deacons are repeatedly mentioned,</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Romans 16:1; Phil 1:1; 1 Tim. 3:8-12. Great emphasis is placed on giving or collecting for</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the poor, Acts 11:29; 20:35; 1 Cor. 16:1-2; 2 Cor. 8:13-15; 9:1, 6-7; Gal 2:10; 6:10; Eph. 4:28;</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1 Tim. 5:10, 16; Jas 1:27; 2:15-16; 1 John 3:17.</w:t>
      </w:r>
    </w:p>
    <w:p w:rsidR="00CE6D88" w:rsidRDefault="00CE6D8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CE6D88">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Pr="00CE6D88" w:rsidRDefault="00CE6D88" w:rsidP="00CE6D88">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CE6D88">
        <w:rPr>
          <w:rFonts w:ascii="Arial" w:hAnsi="Arial" w:cs="Arial"/>
          <w:color w:val="000000" w:themeColor="text1"/>
          <w:sz w:val="24"/>
          <w:szCs w:val="24"/>
        </w:rPr>
        <w:t>That Ch</w:t>
      </w:r>
      <w:r w:rsidRPr="00CE6D88">
        <w:rPr>
          <w:rFonts w:ascii="Arial" w:hAnsi="Arial" w:cs="Arial"/>
          <w:color w:val="000000" w:themeColor="text1"/>
          <w:sz w:val="24"/>
          <w:szCs w:val="24"/>
        </w:rPr>
        <w:t xml:space="preserve">rist is the Head of the Church: </w:t>
      </w:r>
    </w:p>
    <w:p w:rsidR="00CE6D88" w:rsidRDefault="00CE6D88" w:rsidP="00CE6D88">
      <w:pPr>
        <w:autoSpaceDE w:val="0"/>
        <w:autoSpaceDN w:val="0"/>
        <w:adjustRightInd w:val="0"/>
        <w:spacing w:after="0" w:line="276" w:lineRule="auto"/>
        <w:jc w:val="both"/>
        <w:rPr>
          <w:rFonts w:ascii="Arial" w:hAnsi="Arial" w:cs="Arial"/>
          <w:color w:val="000000" w:themeColor="text1"/>
          <w:sz w:val="24"/>
          <w:szCs w:val="24"/>
        </w:rPr>
      </w:pPr>
    </w:p>
    <w:p w:rsidR="00065661" w:rsidRPr="00CE6D88" w:rsidRDefault="00065661" w:rsidP="00CE6D88">
      <w:pPr>
        <w:autoSpaceDE w:val="0"/>
        <w:autoSpaceDN w:val="0"/>
        <w:adjustRightInd w:val="0"/>
        <w:spacing w:after="0" w:line="276" w:lineRule="auto"/>
        <w:jc w:val="both"/>
        <w:rPr>
          <w:rFonts w:ascii="Arial" w:hAnsi="Arial" w:cs="Arial"/>
          <w:color w:val="000000" w:themeColor="text1"/>
          <w:sz w:val="24"/>
          <w:szCs w:val="24"/>
        </w:rPr>
      </w:pPr>
      <w:r w:rsidRPr="00CE6D88">
        <w:rPr>
          <w:rFonts w:ascii="Arial" w:hAnsi="Arial" w:cs="Arial"/>
          <w:color w:val="000000" w:themeColor="text1"/>
          <w:sz w:val="24"/>
          <w:szCs w:val="24"/>
        </w:rPr>
        <w:t>Eph. 1:22b-23. “And He... gave him to be head over all things to the Church, which is</w:t>
      </w:r>
      <w:r w:rsidR="00CE6D88" w:rsidRPr="00CE6D88">
        <w:rPr>
          <w:rFonts w:ascii="Arial" w:hAnsi="Arial" w:cs="Arial"/>
          <w:color w:val="000000" w:themeColor="text1"/>
          <w:sz w:val="24"/>
          <w:szCs w:val="24"/>
        </w:rPr>
        <w:t xml:space="preserve"> </w:t>
      </w:r>
      <w:r w:rsidRPr="00CE6D88">
        <w:rPr>
          <w:rFonts w:ascii="Arial" w:hAnsi="Arial" w:cs="Arial"/>
          <w:color w:val="000000" w:themeColor="text1"/>
          <w:sz w:val="24"/>
          <w:szCs w:val="24"/>
        </w:rPr>
        <w:t>His body, the fullness of Him that fills all in all.”</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1:18. “And He is the head of the body, the Church: who is the beginning,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firstborn from the dead; that in all things He might have the pre</w:t>
      </w:r>
      <w:r w:rsidR="00CE6D88">
        <w:rPr>
          <w:rFonts w:ascii="Arial" w:hAnsi="Arial" w:cs="Arial"/>
          <w:color w:val="000000" w:themeColor="text1"/>
          <w:sz w:val="24"/>
          <w:szCs w:val="24"/>
        </w:rPr>
        <w:t>-</w:t>
      </w:r>
      <w:r w:rsidRPr="00081830">
        <w:rPr>
          <w:rFonts w:ascii="Arial" w:hAnsi="Arial" w:cs="Arial"/>
          <w:color w:val="000000" w:themeColor="text1"/>
          <w:sz w:val="24"/>
          <w:szCs w:val="24"/>
        </w:rPr>
        <w:t>eminence.”</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special marks of an apostle:</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9:1-2. “Am I not free? Am I not an apostle? Have I not seen Jesus our Lord? Are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not ye my work in the Lord? If to others I am not an apostle, yet at least I am to you; for</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the seal of mine apostleship are ye in the Lord.”</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12:12. “Truly the signs of an apostle were wrought among you in all patience, by</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signs and wonders and mighty works.”</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office of elder or bishop:</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14:23. “And when they had appointed for them elders in every church, and had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prayed with fasting, they commended them to the Lord, on whom they had believed.”</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3:1. “Faithful is the saying, If a man seeks the office of a bishop, he desires a good</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work.”</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Titus 1:5. “For this cause left I thee in Crete, that thou shouldest set in order the things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that were wanting, and appoint elders in every city, as I gave thee charge.”</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teaching function of some elders:</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5:17. “Let the elders that rule well be counted worthy of double hono</w:t>
      </w:r>
      <w:r w:rsidR="00CE6D88">
        <w:rPr>
          <w:rFonts w:ascii="Arial" w:hAnsi="Arial" w:cs="Arial"/>
          <w:color w:val="000000" w:themeColor="text1"/>
          <w:sz w:val="24"/>
          <w:szCs w:val="24"/>
        </w:rPr>
        <w:t>u</w:t>
      </w:r>
      <w:r w:rsidRPr="00081830">
        <w:rPr>
          <w:rFonts w:ascii="Arial" w:hAnsi="Arial" w:cs="Arial"/>
          <w:color w:val="000000" w:themeColor="text1"/>
          <w:sz w:val="24"/>
          <w:szCs w:val="24"/>
        </w:rPr>
        <w:t>r, especially</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those who labo</w:t>
      </w:r>
      <w:r w:rsidR="00CE6D88">
        <w:rPr>
          <w:rFonts w:ascii="Arial" w:hAnsi="Arial" w:cs="Arial"/>
          <w:color w:val="000000" w:themeColor="text1"/>
          <w:sz w:val="24"/>
          <w:szCs w:val="24"/>
        </w:rPr>
        <w:t>u</w:t>
      </w:r>
      <w:r w:rsidRPr="00081830">
        <w:rPr>
          <w:rFonts w:ascii="Arial" w:hAnsi="Arial" w:cs="Arial"/>
          <w:color w:val="000000" w:themeColor="text1"/>
          <w:sz w:val="24"/>
          <w:szCs w:val="24"/>
        </w:rPr>
        <w:t>r in the word and in teaching.”</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Tim. 2:2. “And the things which thou hast heard from me among many witnesses, the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same commit thou to faithful men, who shall be able to teach others also.”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office of deacon:</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Tim. 3:10. “And let these also first be proved; then let them serve as deacons, if they be</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blameless.”</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The spiritual nature of the elders’ work:</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20:28. “Take heed unto yourselves, and to all the flock, in which the Holy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hath made you bishops, to feed the church of the Lord which he purchased with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own blood.”</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5:2-3. “Tend the flock of God which is among you, exercising the oversight, not of</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constraint, but willingly, according to [the will of] God; nor yet for filthy lucre, but of a</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ready mind; neither as lording it over the charge allotted to you, but making yourselves</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examples to the flock.”</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 The power of discipline:</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18:18. “Verily I say unto you, what things soever ye shall bind on earth shall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bound in heaven; and what things soever ye shall loose on earth shall be loosed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heaven.”</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20:23. “Whose soever sins ye forgive, they are forgiven unto them; whose soever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[sins] ye retain, they are retained.”</w:t>
      </w:r>
    </w:p>
    <w:p w:rsidR="00CE6D88" w:rsidRDefault="00CE6D8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men besides the Twelve and Paul are called apostles? Acts 14:4, 14; 1 Cor. 9:5-6;</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2 Cor. 8:23; Gal. 1:19. “see also: Heb. 3:1, Acts 1:21 &amp; 2:14, Rom. 16:17, Jude </w:t>
      </w:r>
      <w:r w:rsidR="00CE6D88">
        <w:rPr>
          <w:rFonts w:ascii="Arial" w:hAnsi="Arial" w:cs="Arial"/>
          <w:color w:val="000000" w:themeColor="text1"/>
          <w:sz w:val="24"/>
          <w:szCs w:val="24"/>
        </w:rPr>
        <w:t>verse</w:t>
      </w:r>
      <w:r w:rsidRPr="00081830">
        <w:rPr>
          <w:rFonts w:ascii="Arial" w:hAnsi="Arial" w:cs="Arial"/>
          <w:color w:val="000000" w:themeColor="text1"/>
          <w:sz w:val="24"/>
          <w:szCs w:val="24"/>
        </w:rPr>
        <w:t xml:space="preserve"> 2</w:t>
      </w:r>
      <w:r w:rsidR="00CE6D88">
        <w:rPr>
          <w:rFonts w:ascii="Arial" w:hAnsi="Arial" w:cs="Arial"/>
          <w:color w:val="000000" w:themeColor="text1"/>
          <w:sz w:val="24"/>
          <w:szCs w:val="24"/>
        </w:rPr>
        <w:t>;</w:t>
      </w:r>
      <w:r w:rsidRPr="00081830">
        <w:rPr>
          <w:rFonts w:ascii="Arial" w:hAnsi="Arial" w:cs="Arial"/>
          <w:color w:val="000000" w:themeColor="text1"/>
          <w:sz w:val="24"/>
          <w:szCs w:val="24"/>
        </w:rPr>
        <w:t xml:space="preserve"> Cor. 5:16,</w:t>
      </w:r>
      <w:r w:rsidR="00CE6D88">
        <w:rPr>
          <w:rFonts w:ascii="Arial" w:hAnsi="Arial" w:cs="Arial"/>
          <w:color w:val="000000" w:themeColor="text1"/>
          <w:sz w:val="24"/>
          <w:szCs w:val="24"/>
        </w:rPr>
        <w:t xml:space="preserve"> </w:t>
      </w:r>
      <w:r w:rsidRPr="00081830">
        <w:rPr>
          <w:rFonts w:ascii="Arial" w:hAnsi="Arial" w:cs="Arial"/>
          <w:color w:val="000000" w:themeColor="text1"/>
          <w:sz w:val="24"/>
          <w:szCs w:val="24"/>
        </w:rPr>
        <w:t>Phil 2:25 Gk., 1 Thess</w:t>
      </w:r>
      <w:r w:rsidR="00CE6D88">
        <w:rPr>
          <w:rFonts w:ascii="Arial" w:hAnsi="Arial" w:cs="Arial"/>
          <w:color w:val="000000" w:themeColor="text1"/>
          <w:sz w:val="24"/>
          <w:szCs w:val="24"/>
        </w:rPr>
        <w:t>.</w:t>
      </w:r>
      <w:r w:rsidRPr="00081830">
        <w:rPr>
          <w:rFonts w:ascii="Arial" w:hAnsi="Arial" w:cs="Arial"/>
          <w:color w:val="000000" w:themeColor="text1"/>
          <w:sz w:val="24"/>
          <w:szCs w:val="24"/>
        </w:rPr>
        <w:t xml:space="preserve"> 1:1 &amp; 2:6.”</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Who are called evangelists in the Bible? Acts 21:8; 2Tim. 4:5.</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c. What is the course of discipline in connection with private sins indicated in </w:t>
      </w:r>
      <w:r>
        <w:rPr>
          <w:rFonts w:ascii="Arial" w:hAnsi="Arial" w:cs="Arial"/>
          <w:color w:val="000000" w:themeColor="text1"/>
          <w:sz w:val="24"/>
          <w:szCs w:val="24"/>
        </w:rPr>
        <w:t>Mat.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18:15-17?</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Who is the Head of the Church and by what standard does He rule?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extraordinary officers were there in the Church?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were the characteristics of the apostles?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did the prophets and the evangelists do?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Which were the ordinary officers?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other name was used for elders?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When was the office of deacon instituted?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ecclesiastical assemblies do we distinguish?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In how far is the local church independent?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Is there any Scripture warrant for major assemblies? Where?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are they constituted, and with what matters can they deal?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Are their decisions merely advisory?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different kinds of power has the Church? What does each include?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What is the purpose of Church discipline?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What do we understand by the ministry of mercy in the Church?</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40048E" w:rsidRDefault="00065661" w:rsidP="0040048E">
      <w:pPr>
        <w:autoSpaceDE w:val="0"/>
        <w:autoSpaceDN w:val="0"/>
        <w:adjustRightInd w:val="0"/>
        <w:spacing w:after="0" w:line="276" w:lineRule="auto"/>
        <w:jc w:val="center"/>
        <w:rPr>
          <w:rFonts w:ascii="Arial" w:hAnsi="Arial" w:cs="Arial"/>
          <w:b/>
          <w:bCs/>
          <w:caps/>
          <w:color w:val="000000" w:themeColor="text1"/>
          <w:sz w:val="28"/>
          <w:szCs w:val="28"/>
        </w:rPr>
      </w:pPr>
      <w:r w:rsidRPr="0040048E">
        <w:rPr>
          <w:rFonts w:ascii="Arial" w:hAnsi="Arial" w:cs="Arial"/>
          <w:b/>
          <w:bCs/>
          <w:caps/>
          <w:color w:val="000000" w:themeColor="text1"/>
          <w:sz w:val="28"/>
          <w:szCs w:val="28"/>
        </w:rPr>
        <w:lastRenderedPageBreak/>
        <w:t xml:space="preserve">Chapter </w:t>
      </w:r>
      <w:r w:rsidR="00CE6D88" w:rsidRPr="0040048E">
        <w:rPr>
          <w:rFonts w:ascii="Arial" w:hAnsi="Arial" w:cs="Arial"/>
          <w:b/>
          <w:bCs/>
          <w:caps/>
          <w:color w:val="000000" w:themeColor="text1"/>
          <w:sz w:val="28"/>
          <w:szCs w:val="28"/>
        </w:rPr>
        <w:t>25</w:t>
      </w:r>
      <w:r w:rsidRPr="0040048E">
        <w:rPr>
          <w:rFonts w:ascii="Arial" w:hAnsi="Arial" w:cs="Arial"/>
          <w:b/>
          <w:bCs/>
          <w:caps/>
          <w:color w:val="000000" w:themeColor="text1"/>
          <w:sz w:val="28"/>
          <w:szCs w:val="28"/>
        </w:rPr>
        <w:t>: The Word of God</w:t>
      </w:r>
    </w:p>
    <w:p w:rsidR="00065661" w:rsidRPr="0040048E" w:rsidRDefault="00065661" w:rsidP="0040048E">
      <w:pPr>
        <w:autoSpaceDE w:val="0"/>
        <w:autoSpaceDN w:val="0"/>
        <w:adjustRightInd w:val="0"/>
        <w:spacing w:after="0" w:line="276" w:lineRule="auto"/>
        <w:jc w:val="center"/>
        <w:rPr>
          <w:rFonts w:ascii="Arial" w:hAnsi="Arial" w:cs="Arial"/>
          <w:b/>
          <w:bCs/>
          <w:caps/>
          <w:color w:val="000000" w:themeColor="text1"/>
          <w:sz w:val="28"/>
          <w:szCs w:val="28"/>
        </w:rPr>
      </w:pPr>
      <w:r w:rsidRPr="0040048E">
        <w:rPr>
          <w:rFonts w:ascii="Arial" w:hAnsi="Arial" w:cs="Arial"/>
          <w:b/>
          <w:bCs/>
          <w:caps/>
          <w:color w:val="000000" w:themeColor="text1"/>
          <w:sz w:val="28"/>
          <w:szCs w:val="28"/>
        </w:rPr>
        <w:t>and the Sacraments in</w:t>
      </w:r>
      <w:r w:rsidR="00CE6D88" w:rsidRPr="0040048E">
        <w:rPr>
          <w:rFonts w:ascii="Arial" w:hAnsi="Arial" w:cs="Arial"/>
          <w:b/>
          <w:bCs/>
          <w:caps/>
          <w:color w:val="000000" w:themeColor="text1"/>
          <w:sz w:val="28"/>
          <w:szCs w:val="28"/>
        </w:rPr>
        <w:t xml:space="preserve"> </w:t>
      </w:r>
      <w:r w:rsidRPr="0040048E">
        <w:rPr>
          <w:rFonts w:ascii="Arial" w:hAnsi="Arial" w:cs="Arial"/>
          <w:b/>
          <w:bCs/>
          <w:caps/>
          <w:color w:val="000000" w:themeColor="text1"/>
          <w:sz w:val="28"/>
          <w:szCs w:val="28"/>
        </w:rPr>
        <w:t>General</w:t>
      </w:r>
    </w:p>
    <w:p w:rsidR="00CE6D88" w:rsidRDefault="00CE6D8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Word of God</w:t>
      </w:r>
    </w:p>
    <w:p w:rsidR="00CE6D88" w:rsidRDefault="00CE6D8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Word of God is the most important means of grace, though Catholics ascribe this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hono</w:t>
      </w:r>
      <w:r w:rsidR="00EB3DA2">
        <w:rPr>
          <w:rFonts w:ascii="Arial" w:hAnsi="Arial" w:cs="Arial"/>
          <w:color w:val="000000" w:themeColor="text1"/>
          <w:sz w:val="24"/>
          <w:szCs w:val="24"/>
        </w:rPr>
        <w:t>u</w:t>
      </w:r>
      <w:r w:rsidRPr="00081830">
        <w:rPr>
          <w:rFonts w:ascii="Arial" w:hAnsi="Arial" w:cs="Arial"/>
          <w:color w:val="000000" w:themeColor="text1"/>
          <w:sz w:val="24"/>
          <w:szCs w:val="24"/>
        </w:rPr>
        <w:t>r to the sacraments.</w:t>
      </w:r>
    </w:p>
    <w:p w:rsidR="00EB3DA2" w:rsidRPr="00081830"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Word and the Spirit. While the term ‘means of grace’ can be used in a broader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sense, it is here used as a designation of the means which the Church is directed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employ. When we speak of the ‘Word’ here, we do not refer to the personal Word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(second person in the Trinity, John 1:1 ff.), nor to the creative word of power, Ps. 33:6;</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very specially to the Word of God as it is contained in Scripture and is preached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Church. 1</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Pet. 1:25. It is the word of God’s grace, and therefore the most important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means of grace. While the emphasis falls on the Word as it is </w:t>
      </w:r>
      <w:r w:rsidRPr="00081830">
        <w:rPr>
          <w:rFonts w:ascii="Arial" w:hAnsi="Arial" w:cs="Arial"/>
          <w:i/>
          <w:iCs/>
          <w:color w:val="000000" w:themeColor="text1"/>
          <w:sz w:val="24"/>
          <w:szCs w:val="24"/>
        </w:rPr>
        <w:t>preached</w:t>
      </w:r>
      <w:r w:rsidRPr="00081830">
        <w:rPr>
          <w:rFonts w:ascii="Arial" w:hAnsi="Arial" w:cs="Arial"/>
          <w:color w:val="000000" w:themeColor="text1"/>
          <w:sz w:val="24"/>
          <w:szCs w:val="24"/>
        </w:rPr>
        <w:t>, it may also be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brought to men in other ways: in the home and in the school, by means of conversation</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and religious literature. The Word is made effective as a means of grace only through</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the operation of the Holy Spirit. The Word alone is not sufficient to work faith and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conversion, but is yet the necessary instrument. While the Holy Spirit can, He does not</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ordinarily work without the Word. The preaching of the Word is made fruitful by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operation of the Spirit.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Two parts of the Word as a means of grace. The Word as a means of grace consists of</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two parts, namely, the law and the gospel. The law as a means of grace first of all serves</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the purpose of bringing men under conviction of sin, Rom. 3:20, making him conscious</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of his inability to meet the demands of the law, and becoming his tutor to lead him to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Christ, Gal. 3:24. In the second place it is also the rule of life for believers, reminding</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them of their duties and leading them in the way of life and salvation. The gospel is a</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clear representation of the way of salvation revealed in Jesus Christ. It exhorts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sinner to come to Christ in faith and repentance, and promises those who truly repent</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and believe all the blessings of salvation in the present and in the future. It is the power</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of God unto salvation for every one that believes.</w:t>
      </w:r>
      <w:r w:rsidR="00EB3DA2">
        <w:rPr>
          <w:rFonts w:ascii="Arial" w:hAnsi="Arial" w:cs="Arial"/>
          <w:color w:val="000000" w:themeColor="text1"/>
          <w:sz w:val="24"/>
          <w:szCs w:val="24"/>
        </w:rPr>
        <w:t xml:space="preserve">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1:16; “For I am not ashamed of the gospel: for it is the power of God unto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salvation to every one that believes; to the Jew first, and also to the Greek.”</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1:18. “For the word of the cross is to them that perish foolishness; but unto 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 are saved it is the power of God.”</w:t>
      </w: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2. The Sacraments in General</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Word of God is complete as a means of grace, but the sacraments are not complete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without the Word. This must be maintained over against the Roman Catholics, who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teach that the sacraments contain all that is necessary </w:t>
      </w:r>
      <w:r w:rsidR="00EB3DA2">
        <w:rPr>
          <w:rFonts w:ascii="Arial" w:hAnsi="Arial" w:cs="Arial"/>
          <w:color w:val="000000" w:themeColor="text1"/>
          <w:sz w:val="24"/>
          <w:szCs w:val="24"/>
        </w:rPr>
        <w:t>for</w:t>
      </w:r>
      <w:r w:rsidRPr="00081830">
        <w:rPr>
          <w:rFonts w:ascii="Arial" w:hAnsi="Arial" w:cs="Arial"/>
          <w:color w:val="000000" w:themeColor="text1"/>
          <w:sz w:val="24"/>
          <w:szCs w:val="24"/>
        </w:rPr>
        <w:t xml:space="preserve"> salvation. The Word and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sacraments differ in the following particulars: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Word is absolutely necessary,</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while the sacraments are not;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Word serves to beget and to strengthen faith, while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sacraments can only strengthen it; and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Word is for all the world, but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sacraments only for believers and their seed.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following points deserve attention:</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parts of the sacraments. Three parts must be distinguished in the sacraments,</w:t>
      </w: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namely,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outward and visible sign. Each one of the sacraments contains an</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external element. This consists of water in baptism, and of bread and wine in the Lord’s</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Supper. One who receives merely this may be said to receive the sacrament, but does</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not receive the whole, nor the most important part of it.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 inward spiritual grace signified. A sign points to something that is signified, and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this is the internal matter of the sacrament. It may be called: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of faith, Rom. 4:11, “and he received the sign of circumcision, a seal of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of the faith which he had while he was in uncircumcision; that he might</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be the father of all them that believe, though they be in uncircumcision, that</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righteousness might be reckoned unto them;”</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the forgiveness of sins; faith and repentance, Mark 1:4; “John came, who bapti</w:t>
      </w:r>
      <w:r w:rsidR="00EB3DA2">
        <w:rPr>
          <w:rFonts w:ascii="Arial" w:hAnsi="Arial" w:cs="Arial"/>
          <w:color w:val="000000" w:themeColor="text1"/>
          <w:sz w:val="24"/>
          <w:szCs w:val="24"/>
        </w:rPr>
        <w:t>s</w:t>
      </w:r>
      <w:r w:rsidRPr="00081830">
        <w:rPr>
          <w:rFonts w:ascii="Arial" w:hAnsi="Arial" w:cs="Arial"/>
          <w:color w:val="000000" w:themeColor="text1"/>
          <w:sz w:val="24"/>
          <w:szCs w:val="24"/>
        </w:rPr>
        <w:t>ed in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wilderness and preached the baptism of repentance unto remission of sins.” Mark 16:16,</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“He that believes and is bapti</w:t>
      </w:r>
      <w:r w:rsidR="00EB3DA2">
        <w:rPr>
          <w:rFonts w:ascii="Arial" w:hAnsi="Arial" w:cs="Arial"/>
          <w:color w:val="000000" w:themeColor="text1"/>
          <w:sz w:val="24"/>
          <w:szCs w:val="24"/>
        </w:rPr>
        <w:t>s</w:t>
      </w:r>
      <w:r w:rsidRPr="00081830">
        <w:rPr>
          <w:rFonts w:ascii="Arial" w:hAnsi="Arial" w:cs="Arial"/>
          <w:color w:val="000000" w:themeColor="text1"/>
          <w:sz w:val="24"/>
          <w:szCs w:val="24"/>
        </w:rPr>
        <w:t>ed shall be saved; but he that does not believe shall be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condemned”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or</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communion with Christ in His death and resurrection, Rom. 6:3-4; “Or are ye ignorant</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that all we who were bapti</w:t>
      </w:r>
      <w:r w:rsidR="00EB3DA2">
        <w:rPr>
          <w:rFonts w:ascii="Arial" w:hAnsi="Arial" w:cs="Arial"/>
          <w:color w:val="000000" w:themeColor="text1"/>
          <w:sz w:val="24"/>
          <w:szCs w:val="24"/>
        </w:rPr>
        <w:t>s</w:t>
      </w:r>
      <w:r w:rsidRPr="00081830">
        <w:rPr>
          <w:rFonts w:ascii="Arial" w:hAnsi="Arial" w:cs="Arial"/>
          <w:color w:val="000000" w:themeColor="text1"/>
          <w:sz w:val="24"/>
          <w:szCs w:val="24"/>
        </w:rPr>
        <w:t>ed into Christ Jesus were bapti</w:t>
      </w:r>
      <w:r w:rsidR="00EB3DA2">
        <w:rPr>
          <w:rFonts w:ascii="Arial" w:hAnsi="Arial" w:cs="Arial"/>
          <w:color w:val="000000" w:themeColor="text1"/>
          <w:sz w:val="24"/>
          <w:szCs w:val="24"/>
        </w:rPr>
        <w:t>s</w:t>
      </w:r>
      <w:r w:rsidRPr="00081830">
        <w:rPr>
          <w:rFonts w:ascii="Arial" w:hAnsi="Arial" w:cs="Arial"/>
          <w:color w:val="000000" w:themeColor="text1"/>
          <w:sz w:val="24"/>
          <w:szCs w:val="24"/>
        </w:rPr>
        <w:t>ed into his death? We were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buried therefore with him through baptism unto death: that like as Christ was raised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from the dead through the glory of the Father, so we also might walk in newness of</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life.”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Col. 2:11-12. “ in whom ye were also circumcised with a circumcision not made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with hands, in the putting off of the body of the flesh, in the circumcision of Christ; having been buried with him in baptism, wherein ye were also raised with him through</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faith in the working of God, who raised him from the dead.”</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The union between the sign and the thing signified. This really constitutes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essence of the sacrament. Where the sacrament is received in faith, the grace of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accompanies it.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following definition may be given of a sacrament. A sacrament is a holy ordinance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instituted by Christ, in which by sensible signs the grace of God in Christ is represented,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sealed, and applied to believers, and they, in turn, express their faith and obedience to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God.</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number of the sacraments. During the Old Testament there were just two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sacraments, namely, circumcision and </w:t>
      </w:r>
      <w:r w:rsidR="00EB3DA2">
        <w:rPr>
          <w:rFonts w:ascii="Arial" w:hAnsi="Arial" w:cs="Arial"/>
          <w:color w:val="000000" w:themeColor="text1"/>
          <w:sz w:val="24"/>
          <w:szCs w:val="24"/>
        </w:rPr>
        <w:t>P</w:t>
      </w:r>
      <w:r w:rsidRPr="00081830">
        <w:rPr>
          <w:rFonts w:ascii="Arial" w:hAnsi="Arial" w:cs="Arial"/>
          <w:color w:val="000000" w:themeColor="text1"/>
          <w:sz w:val="24"/>
          <w:szCs w:val="24"/>
        </w:rPr>
        <w:t>assover. The former was instituted in the days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Abraham, and the latter in the time of Moses. Both were bloody sacraments in</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harmony with the Old Testament dispensation. The Church of the New Testament also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has two sacraments, namely, baptism and the Lord’s Supper, both of which are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unbloody. After Christ has brought His perfect sacrifice, no more shedding of blood 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needed. The Church of Rome enlarged the number of sacraments in an unwarranted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manner by adding confirmation, penance, orders, matrimony, and extreme unction.</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Old and New Testament sacraments compared. The Church of Rome holds that there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is an essential difference between the two: the former being merely typical, affecting</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only the legal standing of the recipient and not his spiritual condition, and depending</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for their effectiveness on the faith of those who received them; and the latter working</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spiritual grace in the hearts of the recipients irrespective of their spiritual condition,</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merely in virtue of the sacramental action. As a matter of fact, however, there is no</w:t>
      </w:r>
      <w:r w:rsidR="00EB3DA2">
        <w:rPr>
          <w:rFonts w:ascii="Arial" w:hAnsi="Arial" w:cs="Arial"/>
          <w:color w:val="000000" w:themeColor="text1"/>
          <w:sz w:val="24"/>
          <w:szCs w:val="24"/>
        </w:rPr>
        <w:t xml:space="preserve"> </w:t>
      </w:r>
      <w:r w:rsidRPr="00081830">
        <w:rPr>
          <w:rFonts w:ascii="Arial" w:hAnsi="Arial" w:cs="Arial"/>
          <w:i/>
          <w:iCs/>
          <w:color w:val="000000" w:themeColor="text1"/>
          <w:sz w:val="24"/>
          <w:szCs w:val="24"/>
        </w:rPr>
        <w:t xml:space="preserve">essential </w:t>
      </w:r>
      <w:r w:rsidRPr="00081830">
        <w:rPr>
          <w:rFonts w:ascii="Arial" w:hAnsi="Arial" w:cs="Arial"/>
          <w:color w:val="000000" w:themeColor="text1"/>
          <w:sz w:val="24"/>
          <w:szCs w:val="24"/>
        </w:rPr>
        <w:t>difference, Rom. 4:11; 1 Cor. 5:7; 10:1-4; Col. 2:11. There are some dispensational</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differences, however: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Old Testament sacraments had a national aspect in</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addition to their spiritual significance.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They pointed forward to the coming sacrifice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of Christ, while those of the New Testament point back to the completed sacrifice. </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They did not convey to the recipient as rich a measure of spiritual grace as do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sacraments of the New Testament.</w:t>
      </w: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EB3DA2">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pointing to:</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Word as a means of grace:</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10:17. “So belief cometh of hearing, and hearing by the word of Christ.”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1:18. “For the word of the cross is to them that perish foolishness; but unto 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 are saved it is the power of God.”</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b. The twofold function of the law:</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3:20. “Because by the works of the law shall no flesh be justified in his sight; for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through the law cometh the knowledge of sin.”</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7:7. “What shall we say then? Is the law sin? God forbid. Howbeit, I had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known sin, except through the law: for I had not known coveting, except the law had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said, Thou shalt not covet.”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5:3. “For this is the love of God, that we keep his commandments: and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commandments are not grievous.”</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function of the gospel:</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1:16. “For I am not ashamed of the gospel: for it is the power of God unto</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salvation to every one that believes; to the Jew first, and also to the Greek.”</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1:18. Cf. above under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spiritual significance of the sacraments:</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4:11. “And he received the sign of circumcision, a seal of the righteousness of the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faith which he had while he was in uncircumcision...”</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1 Cor. 5:7. “For our </w:t>
      </w:r>
      <w:r w:rsidR="00EB3DA2">
        <w:rPr>
          <w:rFonts w:ascii="Arial" w:hAnsi="Arial" w:cs="Arial"/>
          <w:color w:val="000000" w:themeColor="text1"/>
          <w:sz w:val="24"/>
          <w:szCs w:val="24"/>
        </w:rPr>
        <w:t>P</w:t>
      </w:r>
      <w:r w:rsidRPr="00081830">
        <w:rPr>
          <w:rFonts w:ascii="Arial" w:hAnsi="Arial" w:cs="Arial"/>
          <w:color w:val="000000" w:themeColor="text1"/>
          <w:sz w:val="24"/>
          <w:szCs w:val="24"/>
        </w:rPr>
        <w:t>assover also hath been sacrificed, even Christ.”</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2:12. “Having been buried with him in baptism, wherein ye were also raised with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him through faith in the working of God, who raised him from the dead.”</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6:51. “I am the living bread which came down out of heaven: if any man eat of this</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bread, he shall live for ever: yea and the bread which I will give is my flesh, for the life</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of the world.”</w:t>
      </w:r>
    </w:p>
    <w:p w:rsidR="00EB3DA2" w:rsidRDefault="00EB3DA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Is the law also a rule of life for New Testament believers?</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5:17-19; “Think not that I came to destroy the law or the prophets: I came not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destroy, but to fulfil. For verily I say unto you, Till heaven and earth pass away, one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jot or one tittle shall in no wise pass away from the law, till all things be accomplished.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Whosoever therefore shall break one of these least commandments, and shall teach</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men so, shall be called least in the kingdom of heaven: but whosoever shall do and</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teach them, he shall be called great in the kingdom of heaven.”</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Rom. 13:10; “Love works no ill to his neighbo</w:t>
      </w:r>
      <w:r w:rsidR="00EB3DA2">
        <w:rPr>
          <w:rFonts w:ascii="Arial" w:hAnsi="Arial" w:cs="Arial"/>
          <w:color w:val="000000" w:themeColor="text1"/>
          <w:sz w:val="24"/>
          <w:szCs w:val="24"/>
        </w:rPr>
        <w:t>u</w:t>
      </w:r>
      <w:r w:rsidRPr="00081830">
        <w:rPr>
          <w:rFonts w:ascii="Arial" w:hAnsi="Arial" w:cs="Arial"/>
          <w:color w:val="000000" w:themeColor="text1"/>
          <w:sz w:val="24"/>
          <w:szCs w:val="24"/>
        </w:rPr>
        <w:t>r: love therefore is the fulfilment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law.”</w:t>
      </w:r>
    </w:p>
    <w:p w:rsidR="00EB3DA2" w:rsidRDefault="00EB3DA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Eph. 6:2; “Hono</w:t>
      </w:r>
      <w:r w:rsidR="00EB3DA2">
        <w:rPr>
          <w:rFonts w:ascii="Arial" w:hAnsi="Arial" w:cs="Arial"/>
          <w:color w:val="000000" w:themeColor="text1"/>
          <w:sz w:val="24"/>
          <w:szCs w:val="24"/>
        </w:rPr>
        <w:t>u</w:t>
      </w:r>
      <w:r w:rsidRPr="00081830">
        <w:rPr>
          <w:rFonts w:ascii="Arial" w:hAnsi="Arial" w:cs="Arial"/>
          <w:color w:val="000000" w:themeColor="text1"/>
          <w:sz w:val="24"/>
          <w:szCs w:val="24"/>
        </w:rPr>
        <w:t>r thy father and mother (which is the first commandment with</w:t>
      </w:r>
      <w:r w:rsidR="00EB3DA2">
        <w:rPr>
          <w:rFonts w:ascii="Arial" w:hAnsi="Arial" w:cs="Arial"/>
          <w:color w:val="000000" w:themeColor="text1"/>
          <w:sz w:val="24"/>
          <w:szCs w:val="24"/>
        </w:rPr>
        <w:t xml:space="preserve"> </w:t>
      </w:r>
      <w:r w:rsidRPr="00081830">
        <w:rPr>
          <w:rFonts w:ascii="Arial" w:hAnsi="Arial" w:cs="Arial"/>
          <w:color w:val="000000" w:themeColor="text1"/>
          <w:sz w:val="24"/>
          <w:szCs w:val="24"/>
        </w:rPr>
        <w:t>promise),”</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Jas. 2:8-11; “</w:t>
      </w:r>
      <w:r w:rsidR="00225DD9">
        <w:rPr>
          <w:rFonts w:ascii="Arial" w:hAnsi="Arial" w:cs="Arial"/>
          <w:color w:val="000000" w:themeColor="text1"/>
          <w:sz w:val="24"/>
          <w:szCs w:val="24"/>
        </w:rPr>
        <w:t>Howbeit if ye fulfil</w:t>
      </w:r>
      <w:r w:rsidRPr="00081830">
        <w:rPr>
          <w:rFonts w:ascii="Arial" w:hAnsi="Arial" w:cs="Arial"/>
          <w:color w:val="000000" w:themeColor="text1"/>
          <w:sz w:val="24"/>
          <w:szCs w:val="24"/>
        </w:rPr>
        <w:t xml:space="preserve"> the royal law, according to the scripture, Thou shalt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love thy neighbo</w:t>
      </w:r>
      <w:r w:rsidR="00225DD9">
        <w:rPr>
          <w:rFonts w:ascii="Arial" w:hAnsi="Arial" w:cs="Arial"/>
          <w:color w:val="000000" w:themeColor="text1"/>
          <w:sz w:val="24"/>
          <w:szCs w:val="24"/>
        </w:rPr>
        <w:t>u</w:t>
      </w:r>
      <w:r w:rsidRPr="00081830">
        <w:rPr>
          <w:rFonts w:ascii="Arial" w:hAnsi="Arial" w:cs="Arial"/>
          <w:color w:val="000000" w:themeColor="text1"/>
          <w:sz w:val="24"/>
          <w:szCs w:val="24"/>
        </w:rPr>
        <w:t>r as thyself, ye do well: but if ye have respect of persons, ye commit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 being convicted by the law as transgressors. For whosoever shall keep the whole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law, and yet stumble in one [point], he is become guilty of all. For he that said, Do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commit adultery, said also, Do not kill. Now if thou dost not commit adultery, but kills,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thou art become a transgressor of the law.”</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3:4; “Every one that does sin does also lawlessness; and sin is lawlessness.”</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5:3. “For this is the love of God, that we keep his commandments: and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commandments are not grievous.”</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Can you prove that the sacraments are only for believers and their seed?</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Gen. 17:10; “This is my covenant, which ye shall keep, between me and you and thy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seed after thee: every male among you shall be circumcised.”</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Ex. 12:43-45; “And Jehovah said unto Moses and Aaron, This is the ordinance of the</w:t>
      </w:r>
      <w:r w:rsidR="00225DD9">
        <w:rPr>
          <w:rFonts w:ascii="Arial" w:hAnsi="Arial" w:cs="Arial"/>
          <w:color w:val="000000" w:themeColor="text1"/>
          <w:sz w:val="24"/>
          <w:szCs w:val="24"/>
        </w:rPr>
        <w:t xml:space="preserve"> P</w:t>
      </w:r>
      <w:r w:rsidRPr="00081830">
        <w:rPr>
          <w:rFonts w:ascii="Arial" w:hAnsi="Arial" w:cs="Arial"/>
          <w:color w:val="000000" w:themeColor="text1"/>
          <w:sz w:val="24"/>
          <w:szCs w:val="24"/>
        </w:rPr>
        <w:t>assover: there shall no foreigner eat thereof; but every man’s servant that is bought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for money, when thou hast circumcised him, then shall he eat thereof. A sojourner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hired servant shall not eat thereof.”</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16:16; Acts 2:39; “For to you is the promise, and to your children, and to all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are afar off, [even] as many as the Lord our God shall call unto him.”</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11:28-29. “But let a man prove himself, and so let him eat of the bread, and</w:t>
      </w:r>
      <w:r w:rsidR="00225DD9">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drink of the cup. For he that eats and drinks, eats and drinks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unto himself,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if he discern not the body.”</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What dispute arose in the early Church about circumcision? Acts 15; Gal. 2:3-9.</w:t>
      </w:r>
    </w:p>
    <w:p w:rsidR="00225DD9" w:rsidRDefault="00225DD9"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do we mean by the term ‘means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do we mean by ‘the Word of God’ as a means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Why is the Word the most important means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relation between the Word and the Spirit?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is the function of the law as a means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6. What is the function of the gospel?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How are the sacraments related to the Word?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do Word and sacraments differ as means of grace?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a sacrament?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What are the component parts of a sacrament?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is the sign in each one of the sacraments?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What is the thing signified in each?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How are the sign and the things signified related?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How did the Old Testament sacraments differ from those of the New?</w:t>
      </w: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225DD9" w:rsidRDefault="00225DD9"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225DD9" w:rsidRDefault="00065661" w:rsidP="00225DD9">
      <w:pPr>
        <w:autoSpaceDE w:val="0"/>
        <w:autoSpaceDN w:val="0"/>
        <w:adjustRightInd w:val="0"/>
        <w:spacing w:after="0" w:line="276" w:lineRule="auto"/>
        <w:jc w:val="center"/>
        <w:rPr>
          <w:rFonts w:ascii="Arial" w:hAnsi="Arial" w:cs="Arial"/>
          <w:b/>
          <w:bCs/>
          <w:caps/>
          <w:color w:val="000000" w:themeColor="text1"/>
          <w:sz w:val="28"/>
          <w:szCs w:val="28"/>
        </w:rPr>
      </w:pPr>
      <w:r w:rsidRPr="00225DD9">
        <w:rPr>
          <w:rFonts w:ascii="Arial" w:hAnsi="Arial" w:cs="Arial"/>
          <w:b/>
          <w:bCs/>
          <w:caps/>
          <w:color w:val="000000" w:themeColor="text1"/>
          <w:sz w:val="28"/>
          <w:szCs w:val="28"/>
        </w:rPr>
        <w:lastRenderedPageBreak/>
        <w:t xml:space="preserve">Chapter </w:t>
      </w:r>
      <w:r w:rsidR="00225DD9" w:rsidRPr="00225DD9">
        <w:rPr>
          <w:rFonts w:ascii="Arial" w:hAnsi="Arial" w:cs="Arial"/>
          <w:b/>
          <w:bCs/>
          <w:caps/>
          <w:color w:val="000000" w:themeColor="text1"/>
          <w:sz w:val="28"/>
          <w:szCs w:val="28"/>
        </w:rPr>
        <w:t>26</w:t>
      </w:r>
      <w:r w:rsidRPr="00225DD9">
        <w:rPr>
          <w:rFonts w:ascii="Arial" w:hAnsi="Arial" w:cs="Arial"/>
          <w:b/>
          <w:bCs/>
          <w:caps/>
          <w:color w:val="000000" w:themeColor="text1"/>
          <w:sz w:val="28"/>
          <w:szCs w:val="28"/>
        </w:rPr>
        <w:t>: Christian Baptism</w:t>
      </w:r>
    </w:p>
    <w:p w:rsidR="00225DD9" w:rsidRDefault="00225DD9"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Christ instituted baptism after the resurrection,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w:t>
      </w:r>
      <w:r w:rsidR="00671494">
        <w:rPr>
          <w:rFonts w:ascii="Arial" w:hAnsi="Arial" w:cs="Arial"/>
          <w:color w:val="000000" w:themeColor="text1"/>
          <w:sz w:val="24"/>
          <w:szCs w:val="24"/>
        </w:rPr>
        <w:t>;</w:t>
      </w:r>
      <w:r w:rsidRPr="00081830">
        <w:rPr>
          <w:rFonts w:ascii="Arial" w:hAnsi="Arial" w:cs="Arial"/>
          <w:color w:val="000000" w:themeColor="text1"/>
          <w:sz w:val="24"/>
          <w:szCs w:val="24"/>
        </w:rPr>
        <w:t xml:space="preserve"> Mark 16:16. He charged His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disciples to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 those who were made disciples “into the name of the Father and of</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the Son and of the Holy Spirit,” that is, into special relationship with the triune God.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While He did not intend to prescribe a formula, the Church chose the words of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institution, when it felt the need of one. The present formula was in use before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beginning of the second century. Protestants regard a baptism legitimate, which is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administered by a duly accredited minister and in the name of the triune God, while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Roman Catholics, who regard baptism as absolutely necessary unto salvation, permit its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administration in case the life of a child is in danger, also to others than priests,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particularly to midwives.</w:t>
      </w:r>
    </w:p>
    <w:p w:rsidR="00671494" w:rsidRDefault="0067149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Proper Mode of Baptism</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Baptists not only maintain that the proper mode of baptism is by immersion, but even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assert that immersion belongs to the very essence of baptism. Baptism applied in any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other way is not baptism at all. They hold that the fundamental idea of baptism is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being buried and rising again with Christ, Rom. 6:3-6; Col. 2:12, and that this is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symbolically indicated only by immersion. But Scripture clearly represents purification</w:t>
      </w:r>
    </w:p>
    <w:p w:rsidR="0067149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as the essential thing in the symbolism of baptism, Ezek. 36:25; John 3:25-26; Acts 22:16;</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Titus 3:5; Heb. 10:22; 1 Pet. 3:21. And this can be symbolized by sprinkling or pouring as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well as by immersion,</w:t>
      </w:r>
      <w:r w:rsidR="00671494">
        <w:rPr>
          <w:rFonts w:ascii="Arial" w:hAnsi="Arial" w:cs="Arial"/>
          <w:color w:val="000000" w:themeColor="text1"/>
          <w:sz w:val="24"/>
          <w:szCs w:val="24"/>
        </w:rPr>
        <w:t xml:space="preserve"> </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67149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Lev. 14:7; “And he shall sprinkle upon him that is to be cleansed from the leprosy seven</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times, and shall pronounce him clean, and shall let go the living bird into the open</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field.”</w:t>
      </w:r>
      <w:r w:rsidR="00671494">
        <w:rPr>
          <w:rFonts w:ascii="Arial" w:hAnsi="Arial" w:cs="Arial"/>
          <w:color w:val="000000" w:themeColor="text1"/>
          <w:sz w:val="24"/>
          <w:szCs w:val="24"/>
        </w:rPr>
        <w:t xml:space="preserve"> </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Num. 8:7; “And thus shalt thou do unto them, to cleanse them: sprinkle the water of</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expiation upon them, and let them cause a razor to pass over all their flesh, and let them</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wash their clothes, and cleanse themselves.”</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Ezek. 36:25; “And I will sprinkle clean water upon you, and ye shall be clean: from all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your filthiness, and from all your idols, will I cleanse you.”</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Heb. 9:19-22; “For when every commandment had been spoken by Moses unto all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people according to the law, he took the blood of the calves and the goats, with water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scarlet wool and hyssop, and sprinkled both the book itself and all the people,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saying, This is the blood of the covenant which God commanded to you-ward.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Moreover the tabernacle and all the vessels of the ministry he sprinkled in like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manner with the blood. 22 And according to the law, I may almost say, all things are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cleansed with blood, and apart from shedding of blood there is no remission.”</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Heb. 10:22. “let us draw near with a true heart in </w:t>
      </w:r>
      <w:r>
        <w:rPr>
          <w:rFonts w:ascii="Arial" w:hAnsi="Arial" w:cs="Arial"/>
          <w:color w:val="000000" w:themeColor="text1"/>
          <w:sz w:val="24"/>
          <w:szCs w:val="24"/>
        </w:rPr>
        <w:t>fullness</w:t>
      </w:r>
      <w:r w:rsidRPr="00081830">
        <w:rPr>
          <w:rFonts w:ascii="Arial" w:hAnsi="Arial" w:cs="Arial"/>
          <w:color w:val="000000" w:themeColor="text1"/>
          <w:sz w:val="24"/>
          <w:szCs w:val="24"/>
        </w:rPr>
        <w:t xml:space="preserve"> of faith, having our hearts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sprinkled from an evil conscience: and having our body washed with pure water</w:t>
      </w:r>
      <w:r w:rsidR="00671494">
        <w:rPr>
          <w:rFonts w:ascii="Arial" w:hAnsi="Arial" w:cs="Arial"/>
          <w:color w:val="000000" w:themeColor="text1"/>
          <w:sz w:val="24"/>
          <w:szCs w:val="24"/>
        </w:rPr>
        <w:t>.</w:t>
      </w:r>
      <w:r w:rsidRPr="00081830">
        <w:rPr>
          <w:rFonts w:ascii="Arial" w:hAnsi="Arial" w:cs="Arial"/>
          <w:color w:val="000000" w:themeColor="text1"/>
          <w:sz w:val="24"/>
          <w:szCs w:val="24"/>
        </w:rPr>
        <w:t>”</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Consequently the mode of baptism is quite immaterial: it may be administered by</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immersion, but also by pouring or sprinkling. But the Baptists have another argument,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namely, that the New Testament warrants only baptism by immersion. However, they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fail to prove their point. Jesus did not prescribe a certain mode of baptism, and the Bible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never stresses any particular mode. The word (</w:t>
      </w:r>
      <w:r w:rsidRPr="00081830">
        <w:rPr>
          <w:rFonts w:ascii="Arial" w:hAnsi="Arial" w:cs="Arial"/>
          <w:i/>
          <w:iCs/>
          <w:color w:val="000000" w:themeColor="text1"/>
          <w:sz w:val="24"/>
          <w:szCs w:val="24"/>
        </w:rPr>
        <w:t>baptizo</w:t>
      </w:r>
      <w:r w:rsidRPr="00081830">
        <w:rPr>
          <w:rFonts w:ascii="Arial" w:hAnsi="Arial" w:cs="Arial"/>
          <w:color w:val="000000" w:themeColor="text1"/>
          <w:sz w:val="24"/>
          <w:szCs w:val="24"/>
        </w:rPr>
        <w:t>) employed by Jesus does not</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necessarily mean ‘to immerse,’ but may also mean ‘to purify by washing.’ There is not a</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single case of baptism mentioned in the New Testament of which we are sure that it was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baptism by immersion. It is very unlikely that the multitudes who flocked to John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Baptist and the three thousand who believed on the day of Pentecost were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in</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that way. Neither is it likely that this mode was applied in the cases mentioned in</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Acts 9:18; “And straightway there fell from his eyes as it were scales, and he received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his sight; and he arose and was baptized;”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Acts 10:47; “Can any man forbid the water, that these should not be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who have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received the Holy Spirit as well as we?”</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16:33-34. “And he took them the same hour of the night, and washed their</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stripes; and was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he and all his, immediately. And he brought them up into</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his house, and set food before them, and rejoiced greatly, with all his house, having</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believed in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Proper Subjects of Baptism</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 are two classes to whom baptism is applied, namely, adults and infants.</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Adult baptism. Baptism is intended for believers and their seed. In the words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institution Jesus undoubtedly had in mind primarily the baptism of adults, for it was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only with these that the disciples could begin in their missionary labo</w:t>
      </w:r>
      <w:r w:rsidR="00671494">
        <w:rPr>
          <w:rFonts w:ascii="Arial" w:hAnsi="Arial" w:cs="Arial"/>
          <w:color w:val="000000" w:themeColor="text1"/>
          <w:sz w:val="24"/>
          <w:szCs w:val="24"/>
        </w:rPr>
        <w:t>u</w:t>
      </w:r>
      <w:r w:rsidRPr="00081830">
        <w:rPr>
          <w:rFonts w:ascii="Arial" w:hAnsi="Arial" w:cs="Arial"/>
          <w:color w:val="000000" w:themeColor="text1"/>
          <w:sz w:val="24"/>
          <w:szCs w:val="24"/>
        </w:rPr>
        <w:t>rs. His instruction</w:t>
      </w:r>
    </w:p>
    <w:p w:rsidR="0067149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implies that baptism had to be preceded by a profession of faith, Mark 16:16. On the dayof Pentecost those that received the word of Peter were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Acts 2:41; cf. also Acts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8:37 (Auth.Ver.); 16:31-34. The Church should require a profession of faith of all adults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seeking baptism. When such a profession is made, this is accepted by the Church at its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face value, unless there are good reasons to doubt its sincerity.</w:t>
      </w:r>
      <w:r w:rsidR="00671494">
        <w:rPr>
          <w:rFonts w:ascii="Arial" w:hAnsi="Arial" w:cs="Arial"/>
          <w:color w:val="000000" w:themeColor="text1"/>
          <w:sz w:val="24"/>
          <w:szCs w:val="24"/>
        </w:rPr>
        <w:t xml:space="preserve"> </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Infant baptism. Baptists deny the right of infant baptism, since children cannot</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exercise faith, and since the New Testament contains no command to baptize children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does not record a single instance of such baptism. Yet this does not prove it</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unbiblical.</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 scriptural basis for infant baptism. Infant baptism is not based on a single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passage of Scripture, but on a series of considerations. The covenant made with</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Abraham was primarily a spiritual covenant, though it also had a national aspect, Rom.</w:t>
      </w:r>
    </w:p>
    <w:p w:rsidR="00671494"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4:16-18; Gal. 3:8-9, 14. This covenant is still in force and is essentially the same as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“new covenant” of the present dispensation, Rom. 4:13-18; Gal. 3:15-18; Heb. 6:13-18.</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Children shared in the blessings of the covenant, received the sign of circumcision, and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were reckoned as part of the congregation if Israel, 2 Chron. 20:13; Joel 2:16. In the New</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Testament baptism is substituted for circumcision as the sign and seal of entrance into</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the covenant, Acts 2:39; Col. 2:11-12. The “new covenant” is represented in Scripture as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more gracious than the old,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54:13; Jer. 31:34; Heb. 8:11, and therefore could hardly</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exclude children. This is also unlikely in view of such passages as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19:14; Acts 2:39;</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1 Cor. 7:14. Moreover, whole households were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and it is unlikely that these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contained no children, Acts 16:15; 16:33; 1 Cor. 1:16.</w:t>
      </w:r>
      <w:r w:rsidR="00671494">
        <w:rPr>
          <w:rFonts w:ascii="Arial" w:hAnsi="Arial" w:cs="Arial"/>
          <w:color w:val="000000" w:themeColor="text1"/>
          <w:sz w:val="24"/>
          <w:szCs w:val="24"/>
        </w:rPr>
        <w:t xml:space="preserve"> </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 ground and operation of infant baptism. In Reformed circles</w:t>
      </w:r>
      <w:r w:rsidR="00671494">
        <w:rPr>
          <w:rFonts w:ascii="Arial" w:hAnsi="Arial" w:cs="Arial"/>
          <w:color w:val="000000" w:themeColor="text1"/>
          <w:sz w:val="24"/>
          <w:szCs w:val="24"/>
        </w:rPr>
        <w:t>,</w:t>
      </w:r>
      <w:r w:rsidRPr="00081830">
        <w:rPr>
          <w:rFonts w:ascii="Arial" w:hAnsi="Arial" w:cs="Arial"/>
          <w:color w:val="000000" w:themeColor="text1"/>
          <w:sz w:val="24"/>
          <w:szCs w:val="24"/>
        </w:rPr>
        <w:t xml:space="preserve"> some hold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children are bapti</w:t>
      </w:r>
      <w:r w:rsidR="00CF2E0A">
        <w:rPr>
          <w:rFonts w:ascii="Arial" w:hAnsi="Arial" w:cs="Arial"/>
          <w:color w:val="000000" w:themeColor="text1"/>
          <w:sz w:val="24"/>
          <w:szCs w:val="24"/>
        </w:rPr>
        <w:t>s</w:t>
      </w:r>
      <w:r w:rsidRPr="00081830">
        <w:rPr>
          <w:rFonts w:ascii="Arial" w:hAnsi="Arial" w:cs="Arial"/>
          <w:color w:val="000000" w:themeColor="text1"/>
          <w:sz w:val="24"/>
          <w:szCs w:val="24"/>
        </w:rPr>
        <w:t>ed on the ground of a presumptive regeneration, that is, on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assumption (not the assurance), that they are regenerated. Others take the position that</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they are bapti</w:t>
      </w:r>
      <w:r w:rsidR="00671494">
        <w:rPr>
          <w:rFonts w:ascii="Arial" w:hAnsi="Arial" w:cs="Arial"/>
          <w:color w:val="000000" w:themeColor="text1"/>
          <w:sz w:val="24"/>
          <w:szCs w:val="24"/>
        </w:rPr>
        <w:t>s</w:t>
      </w:r>
      <w:r w:rsidRPr="00081830">
        <w:rPr>
          <w:rFonts w:ascii="Arial" w:hAnsi="Arial" w:cs="Arial"/>
          <w:color w:val="000000" w:themeColor="text1"/>
          <w:sz w:val="24"/>
          <w:szCs w:val="24"/>
        </w:rPr>
        <w:t>ed on the ground of the all-comprehensive covenant promise of God,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which also includes the promise of regeneration. This view deserves preference.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covenant promise affords the only certain and objective ground for the baptism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infants. But if the question is raised, how infant baptism can function as a means of</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grace to strengthen spiritual life, the answer is that it can at the very moment of its</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administration strengthen the regenerate life, if already present in the child, and can</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strengthen faith later on when the significance of baptism is more clearly understood.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Its operation is not necessarily limited to the very moment of its administration.</w:t>
      </w:r>
    </w:p>
    <w:p w:rsidR="00671494" w:rsidRDefault="0067149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671494">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institution of baptism:</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28;19. “Go ye therefore, and make disciples of all the nations, baptizing them into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name of the Father and of the Son and of the Holy Spirit.”</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Mark 16:15-16. “Go ye into all the world, and preach the gospel to the whole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that believes and is baptized shall be saved; but he that does not believe shall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condemned.”</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Baptism as a symbol of purification:</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22:16. “And now why tarriest thou? arise, and be baptized, and wash away thy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sins, calling on his name.”</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Pet. 3:21. “Which also after a true likeness doth now save you, even baptism, not the</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filth of the flesh, but the interrogation of a good conscience toward</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God, through the resurrection of Jesus Christ.”</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c. The substitution of baptism for circumcision:</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Col. 2:11-12. “In whom ye were also circumcised with a circumcision not made with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hands, in the putting off of the body of the flesh, in the circumcision of Christ; having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been buried with him in baptism, wherein ye were also raised with him through faith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working of God, who raised him from the dead.”</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permanent application of the covenant of Abraham:</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4:16. “For this cause [it is] of faith, that it may be according to grace; to the end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that the promise may be sure to all the seed; not to that only which is of the law, but to</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that also which is of the faith of Abraham, who is the father of us all.”</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Gal. 3:29. “And if ye are Christ’s, then are ye Abraham’s seed, heirs according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promise.”</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inclusion of children in the New Testament church:</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19:14. “But Jesus said, Suffer the little children, and forbid them not, to come unto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me: for to such belongs the kingdom of heaven.”</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2:39. “For to you is the promise, and to your children, and to all that are afar off,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even as many as the Lord our God shall call unto him.”</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7:14. “For the unbelieving husband is sanctified in the wife, and the unbelieving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wife is sanctified in the brother: else were your children unclean; but now are they</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holy.”</w:t>
      </w:r>
    </w:p>
    <w:p w:rsidR="00671494" w:rsidRDefault="00671494"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Do the following passages prove that the disciples did not use the trinitarian formula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baptism? Acts 2:38; 8:16; 10:48; 19:5.</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How does the spiritual meaning of baptism compare with that of circumcision?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Compare Deut. 30:6; Jer. 4:4 with Acts 2:38; 22:16.</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Can you prove that circumcision was abolished in the New Testament? Acts 15; Gal.</w:t>
      </w:r>
      <w:r w:rsidR="00671494">
        <w:rPr>
          <w:rFonts w:ascii="Arial" w:hAnsi="Arial" w:cs="Arial"/>
          <w:color w:val="000000" w:themeColor="text1"/>
          <w:sz w:val="24"/>
          <w:szCs w:val="24"/>
        </w:rPr>
        <w:t xml:space="preserve"> </w:t>
      </w:r>
      <w:r w:rsidRPr="00081830">
        <w:rPr>
          <w:rFonts w:ascii="Arial" w:hAnsi="Arial" w:cs="Arial"/>
          <w:color w:val="000000" w:themeColor="text1"/>
          <w:sz w:val="24"/>
          <w:szCs w:val="24"/>
        </w:rPr>
        <w:t>2:3; 5:2-3; 6:12-13.</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671494" w:rsidRDefault="00671494"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When did Christ institute baptism?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is the meaning of baptism into the name of someone?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Were the words of Christ intended as a formula?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4. What do Baptists regard as the essential thing in the symbolism of baptism?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is the essential thing in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Did Christ prescribe a certain mode of baptism?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Can the necessity of immersion be proved from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Who are the proper administrators of baptism? What is Rome’s 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the condition of adult baptism?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How can infant baptism be proved from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What views are there as to the ground of infant baptism?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Which should be preferred, and why?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How can infant baptism be a means of grace?</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3D292C" w:rsidRDefault="00065661" w:rsidP="003D292C">
      <w:pPr>
        <w:autoSpaceDE w:val="0"/>
        <w:autoSpaceDN w:val="0"/>
        <w:adjustRightInd w:val="0"/>
        <w:spacing w:after="0" w:line="276" w:lineRule="auto"/>
        <w:jc w:val="center"/>
        <w:rPr>
          <w:rFonts w:ascii="Arial" w:hAnsi="Arial" w:cs="Arial"/>
          <w:b/>
          <w:bCs/>
          <w:caps/>
          <w:color w:val="000000" w:themeColor="text1"/>
          <w:sz w:val="28"/>
          <w:szCs w:val="28"/>
        </w:rPr>
      </w:pPr>
      <w:r w:rsidRPr="003D292C">
        <w:rPr>
          <w:rFonts w:ascii="Arial" w:hAnsi="Arial" w:cs="Arial"/>
          <w:b/>
          <w:bCs/>
          <w:caps/>
          <w:color w:val="000000" w:themeColor="text1"/>
          <w:sz w:val="28"/>
          <w:szCs w:val="28"/>
        </w:rPr>
        <w:lastRenderedPageBreak/>
        <w:t xml:space="preserve">Chapter </w:t>
      </w:r>
      <w:r w:rsidR="00C147D2" w:rsidRPr="003D292C">
        <w:rPr>
          <w:rFonts w:ascii="Arial" w:hAnsi="Arial" w:cs="Arial"/>
          <w:b/>
          <w:bCs/>
          <w:caps/>
          <w:color w:val="000000" w:themeColor="text1"/>
          <w:sz w:val="28"/>
          <w:szCs w:val="28"/>
        </w:rPr>
        <w:t>27</w:t>
      </w:r>
      <w:r w:rsidRPr="003D292C">
        <w:rPr>
          <w:rFonts w:ascii="Arial" w:hAnsi="Arial" w:cs="Arial"/>
          <w:b/>
          <w:bCs/>
          <w:caps/>
          <w:color w:val="000000" w:themeColor="text1"/>
          <w:sz w:val="28"/>
          <w:szCs w:val="28"/>
        </w:rPr>
        <w:t>: The Lord’s Supper</w:t>
      </w:r>
    </w:p>
    <w:p w:rsidR="00C147D2" w:rsidRDefault="00C147D2"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Lord’s Supper was instituted at the time of the </w:t>
      </w:r>
      <w:r w:rsidR="00C147D2">
        <w:rPr>
          <w:rFonts w:ascii="Arial" w:hAnsi="Arial" w:cs="Arial"/>
          <w:color w:val="000000" w:themeColor="text1"/>
          <w:sz w:val="24"/>
          <w:szCs w:val="24"/>
        </w:rPr>
        <w:t>P</w:t>
      </w:r>
      <w:r w:rsidRPr="00081830">
        <w:rPr>
          <w:rFonts w:ascii="Arial" w:hAnsi="Arial" w:cs="Arial"/>
          <w:color w:val="000000" w:themeColor="text1"/>
          <w:sz w:val="24"/>
          <w:szCs w:val="24"/>
        </w:rPr>
        <w:t>assover shortly before the death of</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Jesus,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26:26-29; Mark 14:22-25; Luke 22:19-20; 1 Cor. 11:23-25. The new sacrament</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was linked up with the central element in the paschal meal. The bread that was eaten</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with the lamb was consecrated to a new use, and so was the wine of the third cup, “the</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cup of blessing.” The br</w:t>
      </w:r>
      <w:r w:rsidR="003D292C">
        <w:rPr>
          <w:rFonts w:ascii="Arial" w:hAnsi="Arial" w:cs="Arial"/>
          <w:color w:val="000000" w:themeColor="text1"/>
          <w:sz w:val="24"/>
          <w:szCs w:val="24"/>
        </w:rPr>
        <w:t>oken bread and the wine symbolis</w:t>
      </w:r>
      <w:r w:rsidRPr="00081830">
        <w:rPr>
          <w:rFonts w:ascii="Arial" w:hAnsi="Arial" w:cs="Arial"/>
          <w:color w:val="000000" w:themeColor="text1"/>
          <w:sz w:val="24"/>
          <w:szCs w:val="24"/>
        </w:rPr>
        <w:t>e the Lord’s broken body and</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shed blood; the physical eating and drinking of these point to a spiritual appropriation</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of the fruits of the sacrifice of Christ; and the whole sacrament is a constant reminder of</w:t>
      </w:r>
      <w:r w:rsidR="00C147D2">
        <w:rPr>
          <w:rFonts w:ascii="Arial" w:hAnsi="Arial" w:cs="Arial"/>
          <w:color w:val="000000" w:themeColor="text1"/>
          <w:sz w:val="24"/>
          <w:szCs w:val="24"/>
        </w:rPr>
        <w:t xml:space="preserve"> </w:t>
      </w:r>
      <w:r w:rsidRPr="00081830">
        <w:rPr>
          <w:rFonts w:ascii="Arial" w:hAnsi="Arial" w:cs="Arial"/>
          <w:color w:val="000000" w:themeColor="text1"/>
          <w:sz w:val="24"/>
          <w:szCs w:val="24"/>
        </w:rPr>
        <w:t>His redemptive death.</w:t>
      </w:r>
    </w:p>
    <w:p w:rsidR="00C147D2" w:rsidRDefault="00C147D2"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The Lord’s Supper as a Sign and Seal</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Like every other sacrament, the Lord’s Supper is first of all a sign. The sign includes not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only the visible elements of bread and wine, but also their eating and drinking. It is a</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symbolic representation of the Lord’s death, 1 Cor. 11:26, and symboli</w:t>
      </w:r>
      <w:r w:rsidR="003D292C">
        <w:rPr>
          <w:rFonts w:ascii="Arial" w:hAnsi="Arial" w:cs="Arial"/>
          <w:color w:val="000000" w:themeColor="text1"/>
          <w:sz w:val="24"/>
          <w:szCs w:val="24"/>
        </w:rPr>
        <w:t>s</w:t>
      </w:r>
      <w:r w:rsidRPr="00081830">
        <w:rPr>
          <w:rFonts w:ascii="Arial" w:hAnsi="Arial" w:cs="Arial"/>
          <w:color w:val="000000" w:themeColor="text1"/>
          <w:sz w:val="24"/>
          <w:szCs w:val="24"/>
        </w:rPr>
        <w:t>es the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believer’s participation in the crucified Christ and in the life and strength of the risen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Lord. In addition to this</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it is also an act of profession on the part of those who partake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of it. They profess faith in Christ as their Savio</w:t>
      </w:r>
      <w:r w:rsidR="003D292C">
        <w:rPr>
          <w:rFonts w:ascii="Arial" w:hAnsi="Arial" w:cs="Arial"/>
          <w:color w:val="000000" w:themeColor="text1"/>
          <w:sz w:val="24"/>
          <w:szCs w:val="24"/>
        </w:rPr>
        <w:t>u</w:t>
      </w:r>
      <w:r w:rsidRPr="00081830">
        <w:rPr>
          <w:rFonts w:ascii="Arial" w:hAnsi="Arial" w:cs="Arial"/>
          <w:color w:val="000000" w:themeColor="text1"/>
          <w:sz w:val="24"/>
          <w:szCs w:val="24"/>
        </w:rPr>
        <w:t>r, and allegiance to Him as their King. But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the Lord’s Supper is more than a sign; it is also a seal, which is attached to the thing</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signified</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and is a pledge of its reali</w:t>
      </w:r>
      <w:r w:rsidR="003D292C">
        <w:rPr>
          <w:rFonts w:ascii="Arial" w:hAnsi="Arial" w:cs="Arial"/>
          <w:color w:val="000000" w:themeColor="text1"/>
          <w:sz w:val="24"/>
          <w:szCs w:val="24"/>
        </w:rPr>
        <w:t>s</w:t>
      </w:r>
      <w:r w:rsidRPr="00081830">
        <w:rPr>
          <w:rFonts w:ascii="Arial" w:hAnsi="Arial" w:cs="Arial"/>
          <w:color w:val="000000" w:themeColor="text1"/>
          <w:sz w:val="24"/>
          <w:szCs w:val="24"/>
        </w:rPr>
        <w:t>ation. It gives believing partakers the assurance that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they are the objects of the great love of Christ revealed in His self-surrender to a bitter</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and shameful death; that all the promises of the covenant and all the riches of the gospel</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are theirs; and even that the blessings of salvation are theirs in actual possession.</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Presence of Christ in the Lord’s Supper</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question as to the nature of the presence of Christ in the Lord’s Supper is one that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has long been debated, and one on which there is still considerable difference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opinion. Four vie</w:t>
      </w:r>
      <w:r w:rsidR="003D292C">
        <w:rPr>
          <w:rFonts w:ascii="Arial" w:hAnsi="Arial" w:cs="Arial"/>
          <w:color w:val="000000" w:themeColor="text1"/>
          <w:sz w:val="24"/>
          <w:szCs w:val="24"/>
        </w:rPr>
        <w:t>ws come into consideration here:</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view of Rome. The Church of Rome conceives of the presence of Christ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Lord’s Supper in a </w:t>
      </w:r>
      <w:r w:rsidRPr="00081830">
        <w:rPr>
          <w:rFonts w:ascii="Arial" w:hAnsi="Arial" w:cs="Arial"/>
          <w:i/>
          <w:iCs/>
          <w:color w:val="000000" w:themeColor="text1"/>
          <w:sz w:val="24"/>
          <w:szCs w:val="24"/>
        </w:rPr>
        <w:t>physical sense</w:t>
      </w:r>
      <w:r w:rsidRPr="00081830">
        <w:rPr>
          <w:rFonts w:ascii="Arial" w:hAnsi="Arial" w:cs="Arial"/>
          <w:color w:val="000000" w:themeColor="text1"/>
          <w:sz w:val="24"/>
          <w:szCs w:val="24"/>
        </w:rPr>
        <w:t>. On the ground of Jesus’ statement, “this is my body,” it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holds that bread and wine change into the body and blood of Christ, though they</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continue to look and taste like bread and wine. This view is open to several objections:</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3D292C"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Jesus, standing before the disciples in the flesh, could not very well say that He had</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His body in His hand; </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3D292C"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Scripture speaks of the bread as bread even after the supposed</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change has taken place, 1 Cor. 10;17; 11:26-28;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(3) It is contrary to common sense to</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believe that what looks and smells and tastes like bread and wine is indeed flesh and</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blood.</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Lutheran view. Lutherans maintain that, while bread and wine remain what they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are, the whole person of Christ, body and blood, is present </w:t>
      </w:r>
      <w:r w:rsidRPr="00081830">
        <w:rPr>
          <w:rFonts w:ascii="Arial" w:hAnsi="Arial" w:cs="Arial"/>
          <w:i/>
          <w:iCs/>
          <w:color w:val="000000" w:themeColor="text1"/>
          <w:sz w:val="24"/>
          <w:szCs w:val="24"/>
        </w:rPr>
        <w:t xml:space="preserve">in, under, </w:t>
      </w:r>
      <w:r w:rsidRPr="00081830">
        <w:rPr>
          <w:rFonts w:ascii="Arial" w:hAnsi="Arial" w:cs="Arial"/>
          <w:color w:val="000000" w:themeColor="text1"/>
          <w:sz w:val="24"/>
          <w:szCs w:val="24"/>
        </w:rPr>
        <w:t xml:space="preserve">and </w:t>
      </w:r>
      <w:r w:rsidRPr="00081830">
        <w:rPr>
          <w:rFonts w:ascii="Arial" w:hAnsi="Arial" w:cs="Arial"/>
          <w:i/>
          <w:iCs/>
          <w:color w:val="000000" w:themeColor="text1"/>
          <w:sz w:val="24"/>
          <w:szCs w:val="24"/>
        </w:rPr>
        <w:t>along with</w:t>
      </w:r>
      <w:r w:rsidRPr="00081830">
        <w:rPr>
          <w:rFonts w:ascii="Arial" w:hAnsi="Arial" w:cs="Arial"/>
          <w:color w:val="000000" w:themeColor="text1"/>
          <w:sz w:val="24"/>
          <w:szCs w:val="24"/>
        </w:rPr>
        <w:t>, the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elements. When Christ had the bread in His hand, He held His body along with it, and</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therefore could say, “this is my body.” Everyone who receives the bread also receives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the body, whether he </w:t>
      </w:r>
      <w:r w:rsidR="003D292C">
        <w:rPr>
          <w:rFonts w:ascii="Arial" w:hAnsi="Arial" w:cs="Arial"/>
          <w:color w:val="000000" w:themeColor="text1"/>
          <w:sz w:val="24"/>
          <w:szCs w:val="24"/>
        </w:rPr>
        <w:t>is</w:t>
      </w:r>
      <w:r w:rsidRPr="00081830">
        <w:rPr>
          <w:rFonts w:ascii="Arial" w:hAnsi="Arial" w:cs="Arial"/>
          <w:color w:val="000000" w:themeColor="text1"/>
          <w:sz w:val="24"/>
          <w:szCs w:val="24"/>
        </w:rPr>
        <w:t xml:space="preserve"> a believer or not. This is no great improvement on the Roman</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Catholic doctrine. It ascribes to Jesus’ words the unnatural meaning “this accompanies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my body.” Moreover, it is burdened with the impossible notion that the body of Christ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is omnipresent.</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Zwinglian view. Zwingli denied the bodily presence of Christ in the Lord’s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Supper, while admitting that He is spiritually present in the faith of believers. For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Lord’s Supper was mainly a mere sign or symbol, a memorial of the death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an act of profession on the part of believers. Some of his statements, however, seem</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to indicate that he also regarded it as a seal or pledge of what God does for the believer</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in Christ.</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Calvin’s view. Calvin took an intermediate position. Instead of the physical and local,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he taught the spiritual presence of Christ in the Lord’s Supper. In distinction from</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Zwingli</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he stressed the deeper significance of the sacrament. He saw in it a seal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pledge of what God does for believers rather than a pledge of their consecration to God.</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The virtues and effects of the sacrifice of Christ on the cross are present and actually</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conveyed to believers by the power of the Holy Spirit.</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Persons for Whom the Lord’s Supper is Instituted</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Lord’s Supper was not instituted for all indiscriminately, but only for believers,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who understand its spiritual significance. Children, who have not yet come to years of</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discretion, are not fit to partake of it. Even true believers may be in such a spiritual</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condition that they cannot worthily take their place at the table of the Lord, and should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therefore examine themselves carefully, 1 Cor. 11:28-32. Unbelievers are naturally</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excluded from the Lord’s Supper. The grace that is received in the sacrament does not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differ in kind from that which is received through the instrumentality of the Word. The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sacrament merely adds to the effectiveness of the Word and to the measure of the grace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received. The enjoyment of its spiritual benefits depends on the faith of the participant.</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To Memori</w:t>
      </w:r>
      <w:r w:rsidR="003D292C">
        <w:rPr>
          <w:rFonts w:ascii="Arial" w:hAnsi="Arial" w:cs="Arial"/>
          <w:b/>
          <w:bCs/>
          <w:color w:val="000000" w:themeColor="text1"/>
          <w:sz w:val="24"/>
          <w:szCs w:val="24"/>
        </w:rPr>
        <w:t>s</w:t>
      </w:r>
      <w:r w:rsidRPr="00081830">
        <w:rPr>
          <w:rFonts w:ascii="Arial" w:hAnsi="Arial" w:cs="Arial"/>
          <w:b/>
          <w:bCs/>
          <w:color w:val="000000" w:themeColor="text1"/>
          <w:sz w:val="24"/>
          <w:szCs w:val="24"/>
        </w:rPr>
        <w:t>e. Passages bearing on:</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institution of the Lord’s Supper:</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11:23-27. “For I received of the Lord that which also I delivered unto you, that the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Lord Jesus in the night in which He was betrayed took bread; and when He had given</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thanks, He brake it, and said, This is my body, which is for you: this do in remembrance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of me. In like manner also the cup, after supper, saying, This cup is the new covenant in</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my blood: this do, as often as ye drink it, in remembrance of me. For as often as ye eat</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this bread, and drink the cup, ye proclaim the Lord’s death till he come. Wherefore</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whosoever shall eat the bread or drink the cup of the Lord in an unworthy manner,</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shall be guilty of the body and the blood of the Lord.”</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Lord’s Supper as a sign and seal:</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26:26-27. “And as they were eating, Jesus took bread, and blessed, and brake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He gave to the disciples, and said, Take, eat; this is my body. And He took a cup,</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gave thanks, and gave to them, saying, Drink ye all of it; for this is my blood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covenant, which is poured out for many unto remission of sins.”</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10:16. “The cup of blessing which we bless, is it not a communion of the blood of</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Christ? The bread which we break, is it not a communion of the body of Christ?”</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Lord’s Supper as an act of profession:</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11:26. “For as often as ye eat this bread, and drink the cup, ye proclaim the Lord’s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death till he come.”</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Worthy participation and self-examination:</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11:27-29. “Wherefore whosoever shall eat the bread or drink the cup of the Lord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in an unworthy manner, shall be guilty of the body and the blood of the Lord. But let a</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man prove himself, and so let him eat of the bread, and drink of the cup. For he that eats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and drinks, eats and drinks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unto himself, if he discern not the body.”</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Do the words of Jesus in John 6:48-58 have reference to the Lord’s Supper?</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Does the expression ‘breaking bread’ necessarily refer to the Lord’s Supper? Cf. Acts</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2:42; 20;7, 11; 27:35; 1 Cor. 10:16.</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Can you mention other cases in which the verb ‘to be’ cannot be taken literally? John</w:t>
      </w:r>
      <w:r w:rsidR="003D292C">
        <w:rPr>
          <w:rFonts w:ascii="Arial" w:hAnsi="Arial" w:cs="Arial"/>
          <w:color w:val="000000" w:themeColor="text1"/>
          <w:sz w:val="24"/>
          <w:szCs w:val="24"/>
        </w:rPr>
        <w:t xml:space="preserve"> </w:t>
      </w:r>
      <w:r w:rsidRPr="00081830">
        <w:rPr>
          <w:rFonts w:ascii="Arial" w:hAnsi="Arial" w:cs="Arial"/>
          <w:color w:val="000000" w:themeColor="text1"/>
          <w:sz w:val="24"/>
          <w:szCs w:val="24"/>
        </w:rPr>
        <w:t>10:7</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11:25</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14:6</w:t>
      </w:r>
      <w:r w:rsidR="003D292C">
        <w:rPr>
          <w:rFonts w:ascii="Arial" w:hAnsi="Arial" w:cs="Arial"/>
          <w:color w:val="000000" w:themeColor="text1"/>
          <w:sz w:val="24"/>
          <w:szCs w:val="24"/>
        </w:rPr>
        <w:t>,</w:t>
      </w:r>
      <w:r w:rsidRPr="00081830">
        <w:rPr>
          <w:rFonts w:ascii="Arial" w:hAnsi="Arial" w:cs="Arial"/>
          <w:color w:val="000000" w:themeColor="text1"/>
          <w:sz w:val="24"/>
          <w:szCs w:val="24"/>
        </w:rPr>
        <w:t xml:space="preserve"> 15:1.</w:t>
      </w: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belongs to the sign in the Lord’s Supper?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does the sacrament signify and what does it seal?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Roman Catholic view of the presence of Christ in the Lord’s Supper?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How do the Lutherans conceive of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objections are there to these views?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is the Zwinglian conception of the Lord’s Supper?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How does Calvin’s conception differ from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does Calvin conceive of the Lord’s presence in it?</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How does the grace received in the sacrament differ from that received through the</w:t>
      </w:r>
    </w:p>
    <w:p w:rsidR="00065661" w:rsidRPr="00081830" w:rsidRDefault="003D292C"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Word?</w:t>
      </w:r>
    </w:p>
    <w:p w:rsidR="00065661" w:rsidRPr="00081830" w:rsidRDefault="003D292C"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1</w:t>
      </w:r>
      <w:r w:rsidR="00065661" w:rsidRPr="00081830">
        <w:rPr>
          <w:rFonts w:ascii="Arial" w:hAnsi="Arial" w:cs="Arial"/>
          <w:color w:val="000000" w:themeColor="text1"/>
          <w:sz w:val="24"/>
          <w:szCs w:val="24"/>
        </w:rPr>
        <w:t>0. For whom was the Lord’s Supper instituted?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Who should be excluded from the table of the Lord?</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CF2E0A" w:rsidRDefault="00065661" w:rsidP="003D292C">
      <w:pPr>
        <w:autoSpaceDE w:val="0"/>
        <w:autoSpaceDN w:val="0"/>
        <w:adjustRightInd w:val="0"/>
        <w:spacing w:after="0" w:line="276" w:lineRule="auto"/>
        <w:jc w:val="center"/>
        <w:rPr>
          <w:rFonts w:ascii="Arial" w:hAnsi="Arial" w:cs="Arial"/>
          <w:b/>
          <w:bCs/>
          <w:caps/>
          <w:color w:val="000000" w:themeColor="text1"/>
          <w:sz w:val="28"/>
          <w:szCs w:val="28"/>
        </w:rPr>
      </w:pPr>
      <w:r w:rsidRPr="00CF2E0A">
        <w:rPr>
          <w:rFonts w:ascii="Arial" w:hAnsi="Arial" w:cs="Arial"/>
          <w:b/>
          <w:bCs/>
          <w:caps/>
          <w:color w:val="000000" w:themeColor="text1"/>
          <w:sz w:val="28"/>
          <w:szCs w:val="28"/>
        </w:rPr>
        <w:lastRenderedPageBreak/>
        <w:t xml:space="preserve">Part </w:t>
      </w:r>
      <w:r w:rsidR="003D292C" w:rsidRPr="00CF2E0A">
        <w:rPr>
          <w:rFonts w:ascii="Arial" w:hAnsi="Arial" w:cs="Arial"/>
          <w:b/>
          <w:bCs/>
          <w:caps/>
          <w:color w:val="000000" w:themeColor="text1"/>
          <w:sz w:val="28"/>
          <w:szCs w:val="28"/>
        </w:rPr>
        <w:t>7</w:t>
      </w:r>
      <w:r w:rsidRPr="00CF2E0A">
        <w:rPr>
          <w:rFonts w:ascii="Arial" w:hAnsi="Arial" w:cs="Arial"/>
          <w:b/>
          <w:bCs/>
          <w:caps/>
          <w:color w:val="000000" w:themeColor="text1"/>
          <w:sz w:val="28"/>
          <w:szCs w:val="28"/>
        </w:rPr>
        <w:t>: The Doctrine of the Last Things</w:t>
      </w:r>
    </w:p>
    <w:p w:rsidR="003D292C" w:rsidRPr="00CF2E0A" w:rsidRDefault="003D292C" w:rsidP="003D292C">
      <w:pPr>
        <w:autoSpaceDE w:val="0"/>
        <w:autoSpaceDN w:val="0"/>
        <w:adjustRightInd w:val="0"/>
        <w:spacing w:after="0" w:line="276" w:lineRule="auto"/>
        <w:jc w:val="center"/>
        <w:rPr>
          <w:rFonts w:ascii="Arial" w:hAnsi="Arial" w:cs="Arial"/>
          <w:b/>
          <w:bCs/>
          <w:caps/>
          <w:color w:val="000000" w:themeColor="text1"/>
          <w:sz w:val="28"/>
          <w:szCs w:val="28"/>
        </w:rPr>
      </w:pPr>
    </w:p>
    <w:p w:rsidR="00065661" w:rsidRPr="00CF2E0A" w:rsidRDefault="00065661" w:rsidP="003D292C">
      <w:pPr>
        <w:autoSpaceDE w:val="0"/>
        <w:autoSpaceDN w:val="0"/>
        <w:adjustRightInd w:val="0"/>
        <w:spacing w:after="0" w:line="276" w:lineRule="auto"/>
        <w:jc w:val="center"/>
        <w:rPr>
          <w:rFonts w:ascii="Arial" w:hAnsi="Arial" w:cs="Arial"/>
          <w:b/>
          <w:bCs/>
          <w:caps/>
          <w:color w:val="000000" w:themeColor="text1"/>
          <w:sz w:val="28"/>
          <w:szCs w:val="28"/>
        </w:rPr>
      </w:pPr>
      <w:r w:rsidRPr="00CF2E0A">
        <w:rPr>
          <w:rFonts w:ascii="Arial" w:hAnsi="Arial" w:cs="Arial"/>
          <w:b/>
          <w:bCs/>
          <w:caps/>
          <w:color w:val="000000" w:themeColor="text1"/>
          <w:sz w:val="28"/>
          <w:szCs w:val="28"/>
        </w:rPr>
        <w:t xml:space="preserve">Chapter </w:t>
      </w:r>
      <w:r w:rsidR="003D292C" w:rsidRPr="00CF2E0A">
        <w:rPr>
          <w:rFonts w:ascii="Arial" w:hAnsi="Arial" w:cs="Arial"/>
          <w:b/>
          <w:bCs/>
          <w:caps/>
          <w:color w:val="000000" w:themeColor="text1"/>
          <w:sz w:val="28"/>
          <w:szCs w:val="28"/>
        </w:rPr>
        <w:t>28</w:t>
      </w:r>
      <w:r w:rsidRPr="00CF2E0A">
        <w:rPr>
          <w:rFonts w:ascii="Arial" w:hAnsi="Arial" w:cs="Arial"/>
          <w:b/>
          <w:bCs/>
          <w:caps/>
          <w:color w:val="000000" w:themeColor="text1"/>
          <w:sz w:val="28"/>
          <w:szCs w:val="28"/>
        </w:rPr>
        <w:t>: Physical Death and the Intermediate</w:t>
      </w:r>
      <w:r w:rsidR="003D292C" w:rsidRPr="00CF2E0A">
        <w:rPr>
          <w:rFonts w:ascii="Arial" w:hAnsi="Arial" w:cs="Arial"/>
          <w:b/>
          <w:bCs/>
          <w:caps/>
          <w:color w:val="000000" w:themeColor="text1"/>
          <w:sz w:val="28"/>
          <w:szCs w:val="28"/>
        </w:rPr>
        <w:t xml:space="preserve"> </w:t>
      </w:r>
      <w:r w:rsidRPr="00CF2E0A">
        <w:rPr>
          <w:rFonts w:ascii="Arial" w:hAnsi="Arial" w:cs="Arial"/>
          <w:b/>
          <w:bCs/>
          <w:caps/>
          <w:color w:val="000000" w:themeColor="text1"/>
          <w:sz w:val="28"/>
          <w:szCs w:val="28"/>
        </w:rPr>
        <w:t>State</w:t>
      </w:r>
    </w:p>
    <w:p w:rsidR="003D292C" w:rsidRDefault="003D292C"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Physical Death</w:t>
      </w:r>
    </w:p>
    <w:p w:rsidR="003D292C" w:rsidRDefault="003D292C"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Physical death is variously presented in Scripture. It is spoken of as the death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body, as distinguished from that of the soul,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10:28; Luke 12:4, as the termination or</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loss of animal life, Luke 6:9; John 12:25, and as a separation of body and soul, Eccl. 12:7;</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Jas. 2:26. It is never an annihilation, but may be described as </w:t>
      </w:r>
      <w:r w:rsidRPr="00081830">
        <w:rPr>
          <w:rFonts w:ascii="Arial" w:hAnsi="Arial" w:cs="Arial"/>
          <w:i/>
          <w:iCs/>
          <w:color w:val="000000" w:themeColor="text1"/>
          <w:sz w:val="24"/>
          <w:szCs w:val="24"/>
        </w:rPr>
        <w:t>a termination of physical life</w:t>
      </w:r>
      <w:r w:rsidR="00341960">
        <w:rPr>
          <w:rFonts w:ascii="Arial" w:hAnsi="Arial" w:cs="Arial"/>
          <w:i/>
          <w:iCs/>
          <w:color w:val="000000" w:themeColor="text1"/>
          <w:sz w:val="24"/>
          <w:szCs w:val="24"/>
        </w:rPr>
        <w:t xml:space="preserve"> </w:t>
      </w:r>
      <w:r w:rsidRPr="00081830">
        <w:rPr>
          <w:rFonts w:ascii="Arial" w:hAnsi="Arial" w:cs="Arial"/>
          <w:i/>
          <w:iCs/>
          <w:color w:val="000000" w:themeColor="text1"/>
          <w:sz w:val="24"/>
          <w:szCs w:val="24"/>
        </w:rPr>
        <w:t>by separation of body and soul</w:t>
      </w:r>
      <w:r w:rsidRPr="00081830">
        <w:rPr>
          <w:rFonts w:ascii="Arial" w:hAnsi="Arial" w:cs="Arial"/>
          <w:color w:val="000000" w:themeColor="text1"/>
          <w:sz w:val="24"/>
          <w:szCs w:val="24"/>
        </w:rPr>
        <w:t>. Pelagians and Socinians teach that man was created so that</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he had to doe, but this is not in harmony with Scripture. It teaches us that death</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resulted from sin and is a punishment for sin, Gen. 2:17; 3:19; Rom. 5:12, 17; 6:23.</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Instead of being something natural, it is an expression of divine anger, Ps. 90:7, 11, a</w:t>
      </w:r>
      <w:r w:rsidR="00341960">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081830">
        <w:rPr>
          <w:rFonts w:ascii="Arial" w:hAnsi="Arial" w:cs="Arial"/>
          <w:color w:val="000000" w:themeColor="text1"/>
          <w:sz w:val="24"/>
          <w:szCs w:val="24"/>
        </w:rPr>
        <w:t>, Rom. 1:32, a condemnation, Rom. 5:16, and a curse, Gal. 3:13, filling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hearts of men with dread and fear. But since death is a punishment for sin, and</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believers are redeemed from the guilt of sin, the question naturally arises, Why must</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they still die? It is clear that it cannot be a punishment for them, but must be regarded</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as an important element in the process of sanctification. It is the consummation of their</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dying </w:t>
      </w:r>
      <w:r w:rsidR="00341960">
        <w:rPr>
          <w:rFonts w:ascii="Arial" w:hAnsi="Arial" w:cs="Arial"/>
          <w:color w:val="000000" w:themeColor="text1"/>
          <w:sz w:val="24"/>
          <w:szCs w:val="24"/>
        </w:rPr>
        <w:t>t</w:t>
      </w:r>
      <w:r w:rsidRPr="00081830">
        <w:rPr>
          <w:rFonts w:ascii="Arial" w:hAnsi="Arial" w:cs="Arial"/>
          <w:color w:val="000000" w:themeColor="text1"/>
          <w:sz w:val="24"/>
          <w:szCs w:val="24"/>
        </w:rPr>
        <w:t>o sin.</w:t>
      </w:r>
    </w:p>
    <w:p w:rsidR="00341960" w:rsidRDefault="0034196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Intermediate State</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Opinions differ very much as to the condition of man between death and the general</w:t>
      </w:r>
    </w:p>
    <w:p w:rsidR="0034196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resurrection. The most important theories call for a brief discussion.</w:t>
      </w:r>
      <w:r w:rsidR="00341960">
        <w:rPr>
          <w:rFonts w:ascii="Arial" w:hAnsi="Arial" w:cs="Arial"/>
          <w:color w:val="000000" w:themeColor="text1"/>
          <w:sz w:val="24"/>
          <w:szCs w:val="24"/>
        </w:rPr>
        <w:t xml:space="preserve"> </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modern idea of Sheol-Hades. The idea is very prevalent at present that at death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both the pious and the wicked descend into an intermediate place, which the Old</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Testament calls Sheol, and</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the New Testament, Hades. It is not a place of reward 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punishment, but a place where all share the same fate, a dreary abode where life is but a</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weakened reflection of life on earth, a place of weakened consciousness, of </w:t>
      </w:r>
      <w:r w:rsidR="00341960">
        <w:rPr>
          <w:rFonts w:ascii="Arial" w:hAnsi="Arial" w:cs="Arial"/>
          <w:color w:val="000000" w:themeColor="text1"/>
          <w:sz w:val="24"/>
          <w:szCs w:val="24"/>
        </w:rPr>
        <w:t xml:space="preserve">slumbering </w:t>
      </w:r>
      <w:r w:rsidRPr="00081830">
        <w:rPr>
          <w:rFonts w:ascii="Arial" w:hAnsi="Arial" w:cs="Arial"/>
          <w:color w:val="000000" w:themeColor="text1"/>
          <w:sz w:val="24"/>
          <w:szCs w:val="24"/>
        </w:rPr>
        <w:t>inactivity, where life has lost its interests</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and the joys of living are turned into sadness.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But this is hardly a scriptural representation. If the terms Sheol and Hades always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denote a place to which both the pious and the wicked descend, how can the descent</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into it be held up as a warning to the wicked, Ps. 9:17; Prov. 5.5; 7:27; 9:18; 15:24; 23:14?</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And how can Scripture speak of God’s anger as burning there, Deut. 32:22? It was in</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Hades that the rich man lifted up his eyes, Luke 16;23, and he calls it a “place of</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torment,” vs. 28. It is better to assume that the words Sheol and Hades are not always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used in the same sense, but sometimes denote the grave, Gen. 42:38: Ps. 16:10,</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sometimes the state or condition of death, represented as a place, 1 Sam 2:6; Ps. 89:48,</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and sometimes the place of eternal punishment, Deut. 32</w:t>
      </w:r>
      <w:r w:rsidR="00CF2E0A">
        <w:rPr>
          <w:rFonts w:ascii="Arial" w:hAnsi="Arial" w:cs="Arial"/>
          <w:color w:val="000000" w:themeColor="text1"/>
          <w:sz w:val="24"/>
          <w:szCs w:val="24"/>
        </w:rPr>
        <w:t>:</w:t>
      </w:r>
      <w:r w:rsidRPr="00081830">
        <w:rPr>
          <w:rFonts w:ascii="Arial" w:hAnsi="Arial" w:cs="Arial"/>
          <w:color w:val="000000" w:themeColor="text1"/>
          <w:sz w:val="24"/>
          <w:szCs w:val="24"/>
        </w:rPr>
        <w:t>22; Ps 9:17; Prov. 9:18.</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 xml:space="preserve">b. Purgatory, </w:t>
      </w:r>
      <w:r w:rsidRPr="00081830">
        <w:rPr>
          <w:rFonts w:ascii="Arial" w:hAnsi="Arial" w:cs="Arial"/>
          <w:i/>
          <w:iCs/>
          <w:color w:val="000000" w:themeColor="text1"/>
          <w:sz w:val="24"/>
          <w:szCs w:val="24"/>
        </w:rPr>
        <w:t>Limbus Patrum</w:t>
      </w:r>
      <w:r w:rsidRPr="00081830">
        <w:rPr>
          <w:rFonts w:ascii="Arial" w:hAnsi="Arial" w:cs="Arial"/>
          <w:color w:val="000000" w:themeColor="text1"/>
          <w:sz w:val="24"/>
          <w:szCs w:val="24"/>
        </w:rPr>
        <w:t xml:space="preserve">, and </w:t>
      </w:r>
      <w:r w:rsidRPr="00081830">
        <w:rPr>
          <w:rFonts w:ascii="Arial" w:hAnsi="Arial" w:cs="Arial"/>
          <w:i/>
          <w:iCs/>
          <w:color w:val="000000" w:themeColor="text1"/>
          <w:sz w:val="24"/>
          <w:szCs w:val="24"/>
        </w:rPr>
        <w:t>Limbus Infantum</w:t>
      </w:r>
      <w:r w:rsidR="00341960">
        <w:rPr>
          <w:rFonts w:ascii="Arial" w:hAnsi="Arial" w:cs="Arial"/>
          <w:i/>
          <w:iCs/>
          <w:color w:val="000000" w:themeColor="text1"/>
          <w:sz w:val="24"/>
          <w:szCs w:val="24"/>
        </w:rPr>
        <w:t>?</w:t>
      </w:r>
      <w:r w:rsidRPr="00081830">
        <w:rPr>
          <w:rFonts w:ascii="Arial" w:hAnsi="Arial" w:cs="Arial"/>
          <w:color w:val="000000" w:themeColor="text1"/>
          <w:sz w:val="24"/>
          <w:szCs w:val="24"/>
        </w:rPr>
        <w:t xml:space="preserve"> According to the Church of Rome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souls of those who are perfect at death are at once admitted to heaven,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25:46; Phil.</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1:23, but those who are not perfectly cleansed at death — and this is the condition of</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most believers —enter a place of purification called purgatory. The length of their stay</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there varies according to the need of individual cases, and can be shortened by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prayers, good works, and masses of pious friends or relatives. This doctrine finds no</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support in Scripture. — The </w:t>
      </w:r>
      <w:r w:rsidRPr="00081830">
        <w:rPr>
          <w:rFonts w:ascii="Arial" w:hAnsi="Arial" w:cs="Arial"/>
          <w:i/>
          <w:iCs/>
          <w:color w:val="000000" w:themeColor="text1"/>
          <w:sz w:val="24"/>
          <w:szCs w:val="24"/>
        </w:rPr>
        <w:t xml:space="preserve">Limbus Patrum </w:t>
      </w:r>
      <w:r w:rsidRPr="00081830">
        <w:rPr>
          <w:rFonts w:ascii="Arial" w:hAnsi="Arial" w:cs="Arial"/>
          <w:color w:val="000000" w:themeColor="text1"/>
          <w:sz w:val="24"/>
          <w:szCs w:val="24"/>
        </w:rPr>
        <w:t>is the place where, according to Rome,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Old Testament saints were detained until Christ set them free between His death and</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resurrection. — And the </w:t>
      </w:r>
      <w:r w:rsidRPr="00081830">
        <w:rPr>
          <w:rFonts w:ascii="Arial" w:hAnsi="Arial" w:cs="Arial"/>
          <w:i/>
          <w:iCs/>
          <w:color w:val="000000" w:themeColor="text1"/>
          <w:sz w:val="24"/>
          <w:szCs w:val="24"/>
        </w:rPr>
        <w:t xml:space="preserve">Limbus Infantum </w:t>
      </w:r>
      <w:r w:rsidRPr="00081830">
        <w:rPr>
          <w:rFonts w:ascii="Arial" w:hAnsi="Arial" w:cs="Arial"/>
          <w:color w:val="000000" w:themeColor="text1"/>
          <w:sz w:val="24"/>
          <w:szCs w:val="24"/>
        </w:rPr>
        <w:t>is the supposed abode of all unbapti</w:t>
      </w:r>
      <w:r w:rsidR="00341960">
        <w:rPr>
          <w:rFonts w:ascii="Arial" w:hAnsi="Arial" w:cs="Arial"/>
          <w:color w:val="000000" w:themeColor="text1"/>
          <w:sz w:val="24"/>
          <w:szCs w:val="24"/>
        </w:rPr>
        <w:t>s</w:t>
      </w:r>
      <w:r w:rsidRPr="00081830">
        <w:rPr>
          <w:rFonts w:ascii="Arial" w:hAnsi="Arial" w:cs="Arial"/>
          <w:color w:val="000000" w:themeColor="text1"/>
          <w:sz w:val="24"/>
          <w:szCs w:val="24"/>
        </w:rPr>
        <w:t>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children. They remain there without any hope of deliverance, suffering no positive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punishment indeed, but excluded from the blessings of heaven. Neither of these views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find any support in Scripture.</w:t>
      </w:r>
    </w:p>
    <w:p w:rsidR="00341960" w:rsidRPr="0008183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sleep of the soul. The notion that at death the soul enters into a state of</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unconscious repose or sleep, was advocated by several sects in the past, and is now also</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 favo</w:t>
      </w:r>
      <w:r w:rsidR="00341960">
        <w:rPr>
          <w:rFonts w:ascii="Arial" w:hAnsi="Arial" w:cs="Arial"/>
          <w:color w:val="000000" w:themeColor="text1"/>
          <w:sz w:val="24"/>
          <w:szCs w:val="24"/>
        </w:rPr>
        <w:t>u</w:t>
      </w:r>
      <w:r w:rsidRPr="00081830">
        <w:rPr>
          <w:rFonts w:ascii="Arial" w:hAnsi="Arial" w:cs="Arial"/>
          <w:color w:val="000000" w:themeColor="text1"/>
          <w:sz w:val="24"/>
          <w:szCs w:val="24"/>
        </w:rPr>
        <w:t>rite doctrine of</w:t>
      </w:r>
      <w:r w:rsidR="00341960">
        <w:rPr>
          <w:rFonts w:ascii="Arial" w:hAnsi="Arial" w:cs="Arial"/>
          <w:color w:val="000000" w:themeColor="text1"/>
          <w:sz w:val="24"/>
          <w:szCs w:val="24"/>
        </w:rPr>
        <w:t xml:space="preserve"> denial by Edward</w:t>
      </w:r>
      <w:r w:rsidRPr="00081830">
        <w:rPr>
          <w:rFonts w:ascii="Arial" w:hAnsi="Arial" w:cs="Arial"/>
          <w:color w:val="000000" w:themeColor="text1"/>
          <w:sz w:val="24"/>
          <w:szCs w:val="24"/>
        </w:rPr>
        <w:t xml:space="preserve"> Irving</w:t>
      </w:r>
      <w:r w:rsidR="00341960">
        <w:rPr>
          <w:rFonts w:ascii="Arial" w:hAnsi="Arial" w:cs="Arial"/>
          <w:color w:val="000000" w:themeColor="text1"/>
          <w:sz w:val="24"/>
          <w:szCs w:val="24"/>
        </w:rPr>
        <w:t xml:space="preserve"> and his followers</w:t>
      </w:r>
      <w:r w:rsidRPr="00081830">
        <w:rPr>
          <w:rFonts w:ascii="Arial" w:hAnsi="Arial" w:cs="Arial"/>
          <w:color w:val="000000" w:themeColor="text1"/>
          <w:sz w:val="24"/>
          <w:szCs w:val="24"/>
        </w:rPr>
        <w:t xml:space="preserve"> in England</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and of </w:t>
      </w:r>
      <w:r w:rsidR="00341960">
        <w:rPr>
          <w:rFonts w:ascii="Arial" w:hAnsi="Arial" w:cs="Arial"/>
          <w:color w:val="000000" w:themeColor="text1"/>
          <w:sz w:val="24"/>
          <w:szCs w:val="24"/>
        </w:rPr>
        <w:t xml:space="preserve">Charles Taize </w:t>
      </w:r>
      <w:r w:rsidRPr="00081830">
        <w:rPr>
          <w:rFonts w:ascii="Arial" w:hAnsi="Arial" w:cs="Arial"/>
          <w:color w:val="000000" w:themeColor="text1"/>
          <w:sz w:val="24"/>
          <w:szCs w:val="24"/>
        </w:rPr>
        <w:t>Russell</w:t>
      </w:r>
      <w:r w:rsidR="00341960">
        <w:rPr>
          <w:rFonts w:ascii="Arial" w:hAnsi="Arial" w:cs="Arial"/>
          <w:color w:val="000000" w:themeColor="text1"/>
          <w:sz w:val="24"/>
          <w:szCs w:val="24"/>
        </w:rPr>
        <w:t xml:space="preserve"> and his followers the Jehovah’s Witnesses</w:t>
      </w:r>
      <w:r w:rsidRPr="00081830">
        <w:rPr>
          <w:rFonts w:ascii="Arial" w:hAnsi="Arial" w:cs="Arial"/>
          <w:color w:val="000000" w:themeColor="text1"/>
          <w:sz w:val="24"/>
          <w:szCs w:val="24"/>
        </w:rPr>
        <w:t xml:space="preserve"> in America. It has a</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peculiar fascination for those who find it hard to believe in a continuance of</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consciousness apart from the brain. They find support for it in Scripture passages which</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speak of death as a sleep,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9:24; Acts 7:60; 1 Thess. 4:13, or seem to say that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dead are unconscious, Ps. 6:5; 30;9; 115:17</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146:4. But the former simply speak of death</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as a sleep because of the similarity between a dead body and a body asleep, and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latter simply stress the fact that the dead can no more take notice of nor share in the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activities of the present world. Believers are represented as enjoying a conscious life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immediately after death, Luke 16:19-31; 23:43; 2 Cor. 5:8; Phil. 1:23; Rev. 6:9.</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Annihilationism and conditional immortality. According to these doctrines</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there is no</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conscious existence, if any existence at all, of the wicked after death. Annihilationism</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teaches that man was created immortal, but that th</w:t>
      </w:r>
      <w:r w:rsidR="00341960">
        <w:rPr>
          <w:rFonts w:ascii="Arial" w:hAnsi="Arial" w:cs="Arial"/>
          <w:color w:val="000000" w:themeColor="text1"/>
          <w:sz w:val="24"/>
          <w:szCs w:val="24"/>
        </w:rPr>
        <w:t>ose</w:t>
      </w:r>
      <w:r w:rsidRPr="00081830">
        <w:rPr>
          <w:rFonts w:ascii="Arial" w:hAnsi="Arial" w:cs="Arial"/>
          <w:color w:val="000000" w:themeColor="text1"/>
          <w:sz w:val="24"/>
          <w:szCs w:val="24"/>
        </w:rPr>
        <w:t xml:space="preserve"> who continue in sin are</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by a</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positive act of God</w:t>
      </w:r>
      <w:r w:rsidR="00341960">
        <w:rPr>
          <w:rFonts w:ascii="Arial" w:hAnsi="Arial" w:cs="Arial"/>
          <w:color w:val="000000" w:themeColor="text1"/>
          <w:sz w:val="24"/>
          <w:szCs w:val="24"/>
        </w:rPr>
        <w:t>,</w:t>
      </w:r>
      <w:r w:rsidRPr="00081830">
        <w:rPr>
          <w:rFonts w:ascii="Arial" w:hAnsi="Arial" w:cs="Arial"/>
          <w:color w:val="000000" w:themeColor="text1"/>
          <w:sz w:val="24"/>
          <w:szCs w:val="24"/>
        </w:rPr>
        <w:t xml:space="preserve"> deprived of immortality and finally destroyed or bereft forever of</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consciousness. According to the doctrine of conditional immortality, however, man was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created mortal, and only believers receive the gift of immortality in Christ. The wicked</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ultimately perish completely or lose all consciousness. The result is the same in both</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cases. These doctrines are supposed to find support in the fact that the Bible represents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eternal life as a gift of God in Christ, John 10:27-28; Rom. 2:7; 6:23, and threatens sinners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with death and destruction, Ps. 73:27; Mal. 4:1; 2 Pet. 2:12. But the Bible clearly teaches</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that sinners will continue to exist,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25:46; Rev. 14:11; 20:10, and that there will be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degrees of punishment of the wicked, Luke 12:47-48; Rom. 2:12.</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Second probation. Some scholars hold that th</w:t>
      </w:r>
      <w:r w:rsidR="00341960">
        <w:rPr>
          <w:rFonts w:ascii="Arial" w:hAnsi="Arial" w:cs="Arial"/>
          <w:color w:val="000000" w:themeColor="text1"/>
          <w:sz w:val="24"/>
          <w:szCs w:val="24"/>
        </w:rPr>
        <w:t>ose</w:t>
      </w:r>
      <w:r w:rsidRPr="00081830">
        <w:rPr>
          <w:rFonts w:ascii="Arial" w:hAnsi="Arial" w:cs="Arial"/>
          <w:color w:val="000000" w:themeColor="text1"/>
          <w:sz w:val="24"/>
          <w:szCs w:val="24"/>
        </w:rPr>
        <w:t xml:space="preserve"> who die in their sins will have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another opportunity after death to accept Christ. No man will perish without having</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been offered a favo</w:t>
      </w:r>
      <w:r w:rsidR="00341960">
        <w:rPr>
          <w:rFonts w:ascii="Arial" w:hAnsi="Arial" w:cs="Arial"/>
          <w:color w:val="000000" w:themeColor="text1"/>
          <w:sz w:val="24"/>
          <w:szCs w:val="24"/>
        </w:rPr>
        <w:t>u</w:t>
      </w:r>
      <w:r w:rsidRPr="00081830">
        <w:rPr>
          <w:rFonts w:ascii="Arial" w:hAnsi="Arial" w:cs="Arial"/>
          <w:color w:val="000000" w:themeColor="text1"/>
          <w:sz w:val="24"/>
          <w:szCs w:val="24"/>
        </w:rPr>
        <w:t>rable opportunity to know and accept Jesus. They appeal to such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passages as Eph. 4:8-9; 1 Cor. 15:24-28; Phil. 2:9-11; Col. 1:19,20; 1</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Pet. 3:19; 4:6. But these</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do not prove the point. Moreover, Scripture represents the state of unbelievers after</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death as a fixed state, which cannot be altered, Eccl. 11:3; Luke 16:19-31: John 8:21, 24;</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2</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Pet 2:4,9; Jude </w:t>
      </w:r>
      <w:r w:rsidR="00341960">
        <w:rPr>
          <w:rFonts w:ascii="Arial" w:hAnsi="Arial" w:cs="Arial"/>
          <w:color w:val="000000" w:themeColor="text1"/>
          <w:sz w:val="24"/>
          <w:szCs w:val="24"/>
        </w:rPr>
        <w:t xml:space="preserve">verses </w:t>
      </w:r>
      <w:r w:rsidRPr="00081830">
        <w:rPr>
          <w:rFonts w:ascii="Arial" w:hAnsi="Arial" w:cs="Arial"/>
          <w:color w:val="000000" w:themeColor="text1"/>
          <w:sz w:val="24"/>
          <w:szCs w:val="24"/>
        </w:rPr>
        <w:t xml:space="preserve">7, 13. Their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depends on what they have done in the flesh,</w:t>
      </w:r>
      <w:r w:rsidR="00341960">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7:22-23; 10:32-33: 25:34-46; 2 Cor. 5:9-10; 2 Thess. 1:8.</w:t>
      </w:r>
    </w:p>
    <w:p w:rsidR="00341960" w:rsidRDefault="00341960"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341960">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That death is a punishment for sin:</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5:12. “Therefore, as through one man sin entered into the world, and death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through sin; and so death passed unto all men, for that all sinned.”</w:t>
      </w:r>
    </w:p>
    <w:p w:rsidR="00341960" w:rsidRDefault="00341960"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6:23. “For the wages of sin is death; but the free gift of God is eternal life in Christ</w:t>
      </w:r>
      <w:r w:rsidR="00341960">
        <w:rPr>
          <w:rFonts w:ascii="Arial" w:hAnsi="Arial" w:cs="Arial"/>
          <w:color w:val="000000" w:themeColor="text1"/>
          <w:sz w:val="24"/>
          <w:szCs w:val="24"/>
        </w:rPr>
        <w:t xml:space="preserve"> </w:t>
      </w:r>
      <w:r w:rsidRPr="00081830">
        <w:rPr>
          <w:rFonts w:ascii="Arial" w:hAnsi="Arial" w:cs="Arial"/>
          <w:color w:val="000000" w:themeColor="text1"/>
          <w:sz w:val="24"/>
          <w:szCs w:val="24"/>
        </w:rPr>
        <w:t>Jesus our Lord.”</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486CA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That belie</w:t>
      </w:r>
      <w:r w:rsidR="00486CA8">
        <w:rPr>
          <w:rFonts w:ascii="Arial" w:hAnsi="Arial" w:cs="Arial"/>
          <w:color w:val="000000" w:themeColor="text1"/>
          <w:sz w:val="24"/>
          <w:szCs w:val="24"/>
        </w:rPr>
        <w:t>vers are victorious over death:</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15:55-57. “O death, where is thy victory? O death, where is thy sting? The sting of</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death is sin; and the power of sin is the law: but thanks be to God, who giveth us the</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victory through our Lord Jesus Christ.”</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486CA8"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That Sheol-Hades is in some cases a place of punishment:</w:t>
      </w:r>
      <w:r w:rsidR="00486CA8">
        <w:rPr>
          <w:rFonts w:ascii="Arial" w:hAnsi="Arial" w:cs="Arial"/>
          <w:color w:val="000000" w:themeColor="text1"/>
          <w:sz w:val="24"/>
          <w:szCs w:val="24"/>
        </w:rPr>
        <w:t xml:space="preserve"> </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Ps. 9:17. “The wicked shall be turned back unto </w:t>
      </w:r>
      <w:r w:rsidRPr="00081830">
        <w:rPr>
          <w:rFonts w:ascii="Arial" w:hAnsi="Arial" w:cs="Arial"/>
          <w:i/>
          <w:iCs/>
          <w:color w:val="000000" w:themeColor="text1"/>
          <w:sz w:val="24"/>
          <w:szCs w:val="24"/>
        </w:rPr>
        <w:t>Sheol</w:t>
      </w:r>
      <w:r w:rsidRPr="00081830">
        <w:rPr>
          <w:rFonts w:ascii="Arial" w:hAnsi="Arial" w:cs="Arial"/>
          <w:color w:val="000000" w:themeColor="text1"/>
          <w:sz w:val="24"/>
          <w:szCs w:val="24"/>
        </w:rPr>
        <w:t xml:space="preserve">, </w:t>
      </w:r>
      <w:r w:rsidR="00486CA8">
        <w:rPr>
          <w:rFonts w:ascii="Arial" w:hAnsi="Arial" w:cs="Arial"/>
          <w:color w:val="000000" w:themeColor="text1"/>
          <w:sz w:val="24"/>
          <w:szCs w:val="24"/>
        </w:rPr>
        <w:t>e</w:t>
      </w:r>
      <w:r w:rsidRPr="00081830">
        <w:rPr>
          <w:rFonts w:ascii="Arial" w:hAnsi="Arial" w:cs="Arial"/>
          <w:color w:val="000000" w:themeColor="text1"/>
          <w:sz w:val="24"/>
          <w:szCs w:val="24"/>
        </w:rPr>
        <w:t>ven all the nations that forget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God.”</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color w:val="000000" w:themeColor="text1"/>
          <w:sz w:val="24"/>
          <w:szCs w:val="24"/>
        </w:rPr>
        <w:t xml:space="preserve">Prov. 15:24. “To the wise the way of life goeth upward, That he may depart from </w:t>
      </w:r>
      <w:r w:rsidRPr="00081830">
        <w:rPr>
          <w:rFonts w:ascii="Arial" w:hAnsi="Arial" w:cs="Arial"/>
          <w:i/>
          <w:iCs/>
          <w:color w:val="000000" w:themeColor="text1"/>
          <w:sz w:val="24"/>
          <w:szCs w:val="24"/>
        </w:rPr>
        <w:t>Sheol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beneath.”</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16:23. “And in Hades he lifted up his eyes, being in torments.”</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That believers are with Christ immediately after death:</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5:8. “We are of good courage, I say, and are willing rather to be absent from the</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body, and to be at home with the Lord.”</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Phil. 1:23. “But I am in a strait betwixt the two, having the desire to depart and be with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Christ; for it is very far better.”</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That unbelievers continue to exist after death:</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25:46. “And these shall go away into eternal punishment: but the righteous into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eternal life.”</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12:47-48. “And that servant, who knew his lord’s will, and made not ready, nor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did according to his will, shall be beaten with many stripes; but he that knew not,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did things worthy of stripes, shall be beaten with few stripes.”</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14:11. “And the smoke of their torment goeth up forever and ever; and they have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 rest day and night, they that worship the beast and his image, and whoever receives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mark of his name.”</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That there is no escape after death:</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16:26. “And besides all this, between us and you there is a great gulf fixed,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they that would pass from hence to you may not be able, and that none may cross over</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from thence to us.”</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Pet. 2:9. “The Lord knows how to deliver the godly out of temptation, and to keep the</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unrighteous under punishment unto the day of </w:t>
      </w:r>
      <w:r>
        <w:rPr>
          <w:rFonts w:ascii="Arial" w:hAnsi="Arial" w:cs="Arial"/>
          <w:color w:val="000000" w:themeColor="text1"/>
          <w:sz w:val="24"/>
          <w:szCs w:val="24"/>
        </w:rPr>
        <w:t>judgement</w:t>
      </w:r>
      <w:r w:rsidRPr="00081830">
        <w:rPr>
          <w:rFonts w:ascii="Arial" w:hAnsi="Arial" w:cs="Arial"/>
          <w:color w:val="000000" w:themeColor="text1"/>
          <w:sz w:val="24"/>
          <w:szCs w:val="24"/>
        </w:rPr>
        <w:t>.”</w:t>
      </w:r>
    </w:p>
    <w:p w:rsidR="00486CA8" w:rsidRDefault="00486CA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What do the following passages teach respecting death? 1 Cor. 15:55-57; 2Tim. 1:10;</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Heb. 2:14; Rev. 1:18; 20:14.</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Do you think the following passages support the doctrine of purgatory?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4:4; Mic.</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7:8; Zech. 9:11; Mal. 3:2;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12:32; 1 Cor. 3:13-15.</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Does the word of Jesus to the dying thief on the cross fit in with the doctrine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sleep of the soul? Luke 23:43.</w:t>
      </w:r>
    </w:p>
    <w:p w:rsidR="00486CA8" w:rsidRDefault="00486CA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How is physical death represented in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How can you prove that death is not something natural?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What is the connection between sin and death?</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Is death a punishment for believers? What purpose does it serve?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is the modern idea of Sheol-Hades?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What objections are there to this theory?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do these terms denote in Scripture?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How do the doctrines of annihilation and conditional immortality differ?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What is the supposed Scripture basis for these?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How can you disprove them?</w:t>
      </w: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color w:val="000000" w:themeColor="text1"/>
          <w:sz w:val="24"/>
          <w:szCs w:val="24"/>
        </w:rPr>
        <w:t xml:space="preserve">11. What is the Roman Catholic doctrine of Purgatory, </w:t>
      </w:r>
      <w:r w:rsidRPr="00081830">
        <w:rPr>
          <w:rFonts w:ascii="Arial" w:hAnsi="Arial" w:cs="Arial"/>
          <w:i/>
          <w:iCs/>
          <w:color w:val="000000" w:themeColor="text1"/>
          <w:sz w:val="24"/>
          <w:szCs w:val="24"/>
        </w:rPr>
        <w:t>Limbus Patrum</w:t>
      </w:r>
      <w:r w:rsidRPr="00081830">
        <w:rPr>
          <w:rFonts w:ascii="Arial" w:hAnsi="Arial" w:cs="Arial"/>
          <w:color w:val="000000" w:themeColor="text1"/>
          <w:sz w:val="24"/>
          <w:szCs w:val="24"/>
        </w:rPr>
        <w:t xml:space="preserve">, and </w:t>
      </w:r>
      <w:r w:rsidRPr="00081830">
        <w:rPr>
          <w:rFonts w:ascii="Arial" w:hAnsi="Arial" w:cs="Arial"/>
          <w:i/>
          <w:iCs/>
          <w:color w:val="000000" w:themeColor="text1"/>
          <w:sz w:val="24"/>
          <w:szCs w:val="24"/>
        </w:rPr>
        <w:t>Limbus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i/>
          <w:iCs/>
          <w:color w:val="000000" w:themeColor="text1"/>
          <w:sz w:val="24"/>
          <w:szCs w:val="24"/>
        </w:rPr>
        <w:t>Infantum</w:t>
      </w:r>
      <w:r w:rsidRPr="00081830">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12. What is the doctrine of the sleep of the soul?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its supposed Scripture basis? How would you refute it?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What is the doctrine of second probation?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15. Does Scripture support or contradict this doctrine?</w:t>
      </w: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b/>
          <w:bCs/>
          <w:i/>
          <w:iCs/>
          <w:color w:val="000000" w:themeColor="text1"/>
          <w:sz w:val="24"/>
          <w:szCs w:val="24"/>
        </w:rPr>
      </w:pPr>
    </w:p>
    <w:p w:rsidR="00486CA8" w:rsidRDefault="00486CA8" w:rsidP="00065661">
      <w:pPr>
        <w:autoSpaceDE w:val="0"/>
        <w:autoSpaceDN w:val="0"/>
        <w:adjustRightInd w:val="0"/>
        <w:spacing w:after="0" w:line="276" w:lineRule="auto"/>
        <w:jc w:val="both"/>
        <w:rPr>
          <w:rFonts w:ascii="Arial" w:hAnsi="Arial" w:cs="Arial"/>
          <w:b/>
          <w:bCs/>
          <w:i/>
          <w:iCs/>
          <w:color w:val="000000" w:themeColor="text1"/>
          <w:sz w:val="24"/>
          <w:szCs w:val="24"/>
        </w:rPr>
      </w:pPr>
    </w:p>
    <w:p w:rsidR="00065661" w:rsidRPr="00486CA8" w:rsidRDefault="00065661" w:rsidP="00486CA8">
      <w:pPr>
        <w:autoSpaceDE w:val="0"/>
        <w:autoSpaceDN w:val="0"/>
        <w:adjustRightInd w:val="0"/>
        <w:spacing w:after="0" w:line="276" w:lineRule="auto"/>
        <w:jc w:val="center"/>
        <w:rPr>
          <w:rFonts w:ascii="Arial" w:hAnsi="Arial" w:cs="Arial"/>
          <w:b/>
          <w:bCs/>
          <w:caps/>
          <w:color w:val="000000" w:themeColor="text1"/>
          <w:sz w:val="28"/>
          <w:szCs w:val="28"/>
        </w:rPr>
      </w:pPr>
      <w:r w:rsidRPr="00486CA8">
        <w:rPr>
          <w:rFonts w:ascii="Arial" w:hAnsi="Arial" w:cs="Arial"/>
          <w:b/>
          <w:bCs/>
          <w:caps/>
          <w:color w:val="000000" w:themeColor="text1"/>
          <w:sz w:val="28"/>
          <w:szCs w:val="28"/>
        </w:rPr>
        <w:lastRenderedPageBreak/>
        <w:t xml:space="preserve">Chapter </w:t>
      </w:r>
      <w:r w:rsidR="00486CA8" w:rsidRPr="00486CA8">
        <w:rPr>
          <w:rFonts w:ascii="Arial" w:hAnsi="Arial" w:cs="Arial"/>
          <w:b/>
          <w:bCs/>
          <w:caps/>
          <w:color w:val="000000" w:themeColor="text1"/>
          <w:sz w:val="28"/>
          <w:szCs w:val="28"/>
        </w:rPr>
        <w:t>29</w:t>
      </w:r>
      <w:r w:rsidRPr="00486CA8">
        <w:rPr>
          <w:rFonts w:ascii="Arial" w:hAnsi="Arial" w:cs="Arial"/>
          <w:b/>
          <w:bCs/>
          <w:caps/>
          <w:color w:val="000000" w:themeColor="text1"/>
          <w:sz w:val="28"/>
          <w:szCs w:val="28"/>
        </w:rPr>
        <w:t>: The Second Coming of Christ</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New Testament clearly teaches us that the first coming of Christ will be followed by</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 second. Jesus referred to His return more than once,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24:30, 25:19; 26:64; John</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14:3; angels called attention to it at the ascension, Acts 1:11; and the Epistles speak of it</w:t>
      </w:r>
      <w:r w:rsidR="00486CA8">
        <w:rPr>
          <w:rFonts w:ascii="Arial" w:hAnsi="Arial" w:cs="Arial"/>
          <w:color w:val="000000" w:themeColor="text1"/>
          <w:sz w:val="24"/>
          <w:szCs w:val="24"/>
        </w:rPr>
        <w:t xml:space="preserve"> </w:t>
      </w:r>
      <w:r w:rsidRPr="00081830">
        <w:rPr>
          <w:rFonts w:ascii="Arial" w:hAnsi="Arial" w:cs="Arial"/>
          <w:color w:val="000000" w:themeColor="text1"/>
          <w:sz w:val="24"/>
          <w:szCs w:val="24"/>
        </w:rPr>
        <w:t>repeatedly, Phil. 3:20; 1 Thess. 4:15-16; 2 Thess. 1:7, 10; Titus 2:13; Heb. 9:28.</w:t>
      </w:r>
    </w:p>
    <w:p w:rsidR="00486CA8" w:rsidRDefault="00486CA8"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1. Great Events Preceding the Second Coming</w:t>
      </w:r>
    </w:p>
    <w:p w:rsidR="00486CA8" w:rsidRDefault="00486CA8"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According to Scripture several important events must precede the return of Christ.</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calling of the Gentiles. The gospel of the kingdom must be preached to all nations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before the coming of Christ,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24:14; Mark 13:10; Rom. 11:25. This means that the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nations as a whole must be so thoroughly evangeli</w:t>
      </w:r>
      <w:r w:rsidR="00615E16">
        <w:rPr>
          <w:rFonts w:ascii="Arial" w:hAnsi="Arial" w:cs="Arial"/>
          <w:color w:val="000000" w:themeColor="text1"/>
          <w:sz w:val="24"/>
          <w:szCs w:val="24"/>
        </w:rPr>
        <w:t>s</w:t>
      </w:r>
      <w:r w:rsidRPr="00081830">
        <w:rPr>
          <w:rFonts w:ascii="Arial" w:hAnsi="Arial" w:cs="Arial"/>
          <w:color w:val="000000" w:themeColor="text1"/>
          <w:sz w:val="24"/>
          <w:szCs w:val="24"/>
        </w:rPr>
        <w:t>ed that the gospel becomes a power</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in the life of the people, a sign that calls for decision.</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conversion of the full number of Israel. 2 Cor. 3:15 and Rom. 11:25-29 refer to a</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conversion of Israel, and the passage in Romans seems to connect this with the end of</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time. Some take these passages to teach that Israel as a whole, Israel as a nation, will</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finally turn to the Lord. It is more likely, however, that the expression “all Israel”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11:26 simply refers to the full number of the elect out of the ancient covenant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people. The whole passage does seem to imply that</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in the end</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large numbers of Israel</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will turn to the Lord.</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Great Apostasy and the Great Tribulation. The Bible teaches repeatedly that</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toward the end of time</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there will be a great falling away. Iniquity will increase, and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love of many will wax cold,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24:12; 2 Thess. 2:3; 2Tim. 3:1-7; 4:3-4. Wickedness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crying to high heaven will result in a terrible tribulation “such as hath not been from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beginning of the world until now, no, nor ever shall be.”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24:21. If those days were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not shortened no flesh would be saved; but they will be shortened for the sake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elect.</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 The coming of the Antichrist. The spirit of Antichrist was already in evidence in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apostolic age, 1 John 4:3, and many antichrists had made their appearance, 1 John 2:18.</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But the Bible leads us to expect that at the end of the age a single individual will stand</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out as the incarnation of all wickedness, “the man of sin,” “the son of perdition, he that</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opposes and exalts himself against all that is called God or that is worshipped; so that</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he sits in the temple of God, setting himself forth as God.” 2 Thess. 2:3-4.</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Signs and wonders. The Bible also refers to striking signs as marking the beginning of</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the end. There will be wars, famines, and earthquakes in diverse places, which are</w:t>
      </w:r>
    </w:p>
    <w:p w:rsidR="00065661" w:rsidRPr="00081830" w:rsidRDefault="00CF2E0A"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also </w:t>
      </w:r>
      <w:r w:rsidR="00065661" w:rsidRPr="00081830">
        <w:rPr>
          <w:rFonts w:ascii="Arial" w:hAnsi="Arial" w:cs="Arial"/>
          <w:color w:val="000000" w:themeColor="text1"/>
          <w:sz w:val="24"/>
          <w:szCs w:val="24"/>
        </w:rPr>
        <w:t>called the beginning of travail, to be followed by the rebirth of the universe; and also</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fearful portents in heaven, when the powers of the heavens will be shaken, </w:t>
      </w:r>
      <w:r w:rsidR="00065661">
        <w:rPr>
          <w:rFonts w:ascii="Arial" w:hAnsi="Arial" w:cs="Arial"/>
          <w:color w:val="000000" w:themeColor="text1"/>
          <w:sz w:val="24"/>
          <w:szCs w:val="24"/>
        </w:rPr>
        <w:t>Mat.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24:29-30; Mark 13:24-25; Luke 21:25-26.</w:t>
      </w:r>
    </w:p>
    <w:p w:rsidR="00615E16" w:rsidRDefault="00615E16"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2. The Second Coming Itself</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After these signs the Son of Man will be seen coming on the clouds of heaven.</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time of His Coming. Some believe that the coming of Christ is imminent, that is,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may now occur at any time. But the Bible teaches us that the events and signs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mentioned in the foregoing must precede the return. From God’s point of view</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the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coming is always near, Heb. 10;25; Jas. 5:9; 1</w:t>
      </w:r>
      <w:r w:rsidR="00CF2E0A">
        <w:rPr>
          <w:rFonts w:ascii="Arial" w:hAnsi="Arial" w:cs="Arial"/>
          <w:color w:val="000000" w:themeColor="text1"/>
          <w:sz w:val="24"/>
          <w:szCs w:val="24"/>
        </w:rPr>
        <w:t xml:space="preserve"> </w:t>
      </w:r>
      <w:r w:rsidRPr="00081830">
        <w:rPr>
          <w:rFonts w:ascii="Arial" w:hAnsi="Arial" w:cs="Arial"/>
          <w:color w:val="000000" w:themeColor="text1"/>
          <w:sz w:val="24"/>
          <w:szCs w:val="24"/>
        </w:rPr>
        <w:t>Pet. 4:5; but no one can determine the exact</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time, not even the angels nor the Son of Man,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24:36.</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The manner of His Coming. The </w:t>
      </w:r>
      <w:r w:rsidR="00615E16">
        <w:rPr>
          <w:rFonts w:ascii="Arial" w:hAnsi="Arial" w:cs="Arial"/>
          <w:color w:val="000000" w:themeColor="text1"/>
          <w:sz w:val="24"/>
          <w:szCs w:val="24"/>
        </w:rPr>
        <w:t>P</w:t>
      </w:r>
      <w:r w:rsidRPr="00081830">
        <w:rPr>
          <w:rFonts w:ascii="Arial" w:hAnsi="Arial" w:cs="Arial"/>
          <w:color w:val="000000" w:themeColor="text1"/>
          <w:sz w:val="24"/>
          <w:szCs w:val="24"/>
        </w:rPr>
        <w:t>erson of Christ will return. He has already come in</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the Spirit on the day of Pentecost, but He will return in the body, so that He can be seen,</w:t>
      </w:r>
      <w:r w:rsidR="00615E16">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24:30</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26:64; Acts 1:11; Titus 2:13; Rev. 1:7. Though several signs will precede His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coming, yet it will be unexpected and take people by surprise,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24:37-44; 25:1-12;</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1 Thess. 5:2-3; Rev. 3:3. Moreover, it will be a glorious and triumphant coming. The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clouds of heaven will be His chariot,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24:30, the angels His bodyguard, 2 Thess. 1:7,</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the archangels His heralds, 1 Thess. 4:16, and the saints of God His glorious retinue,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1 Thess. 3:13; 2 Thess. 1:10.</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purpose of His Coming. Christ will return to introduce the future age, the eternal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state of things, and will do this by two mighty events, the resurrection and the final</w:t>
      </w:r>
      <w:r w:rsidR="00615E16">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081830">
        <w:rPr>
          <w:rFonts w:ascii="Arial" w:hAnsi="Arial" w:cs="Arial"/>
          <w:color w:val="000000" w:themeColor="text1"/>
          <w:sz w:val="24"/>
          <w:szCs w:val="24"/>
        </w:rPr>
        <w:t>, John 5:25-29; Acts 17:31; Rom. 2:3-16; 2 Cor. 5:10; Phil. 3:20-21; 1 Thess.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4:13-17; 2 Pet. 3:10-13; Rev. 20:11-15; 22:12</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Question of the Millennium</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Some believe that the second coming of Christ will either be preceded or followed by a</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millennium.</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Post-millennialism. Post-millennialism teaches that the second coming of Christ will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follow the millennium. The millennium is expected during the gospel dispensation, in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which we are now living, and at the end of which Christ will appear. The expectation is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that the gospel will in the end become much more effective than it is at present and will</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usher in a period of righteousness and peace and of rich spiritual blessings. In our days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some even expect that this will be the grand result of a purely natural process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evolution. This whole idea, however, does not seem to fit in with what the Bible tells us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respecting the great apostasy toward the end of time.</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Pre-millennialism. According to Pre-millennialism</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Christ</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at His return</w:t>
      </w:r>
      <w:r w:rsidR="00615E16">
        <w:rPr>
          <w:rFonts w:ascii="Arial" w:hAnsi="Arial" w:cs="Arial"/>
          <w:color w:val="000000" w:themeColor="text1"/>
          <w:sz w:val="24"/>
          <w:szCs w:val="24"/>
        </w:rPr>
        <w:t>,</w:t>
      </w:r>
      <w:r w:rsidRPr="00081830">
        <w:rPr>
          <w:rFonts w:ascii="Arial" w:hAnsi="Arial" w:cs="Arial"/>
          <w:color w:val="000000" w:themeColor="text1"/>
          <w:sz w:val="24"/>
          <w:szCs w:val="24"/>
        </w:rPr>
        <w:t xml:space="preserve"> will re</w:t>
      </w:r>
      <w:r w:rsidR="00615E16">
        <w:rPr>
          <w:rFonts w:ascii="Arial" w:hAnsi="Arial" w:cs="Arial"/>
          <w:color w:val="000000" w:themeColor="text1"/>
          <w:sz w:val="24"/>
          <w:szCs w:val="24"/>
        </w:rPr>
        <w:t>-</w:t>
      </w:r>
      <w:r w:rsidRPr="00081830">
        <w:rPr>
          <w:rFonts w:ascii="Arial" w:hAnsi="Arial" w:cs="Arial"/>
          <w:color w:val="000000" w:themeColor="text1"/>
          <w:sz w:val="24"/>
          <w:szCs w:val="24"/>
        </w:rPr>
        <w:t>establish</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the kingdom of David on earth, and will reign at Jerusalem for a thousand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years. This theory is based on a literalistic interpretation of the prophets and of Rev.</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20:1-6. It makes the kingdom of God an earthly and national kingdom, while the New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Testament represents it as spiritual and universal, a kingdom that is even now in</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existence,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11:12; 12:28; Luke 17:21: John 18:36-37; Col. 1:13. The New Testament</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knows nothing of such an earthly and temporal kingdom of Christ, but does speak of</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His heavenly (2</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Tim. 4:18) and eternal (2 Pet. 1:11) kingdom. Moreover, this theory seeks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its main support in a passage (Rev. 20:1-6), which represents a scene in heaven, and</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makes no mention of the Jews, of an earthly and national kingdom, nor of the land of</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Palestine, as the place where Jesus will rule.</w:t>
      </w:r>
    </w:p>
    <w:p w:rsidR="00615E16" w:rsidRDefault="00615E16"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615E16">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pertaining to:</w:t>
      </w:r>
    </w:p>
    <w:p w:rsidR="00CF2E0A" w:rsidRDefault="00CF2E0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calling of the Gentile:</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24:14. “And this gospel of the kingdom shall be preached in the whole world for a</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testimony unto all the nations; and then shall the end come.”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11:25-26a. “For I would not, brethren, have you ignorant of this mystery, lest ye be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wise in your own conceits, that a hardening in part hath befallen Israel, until the </w:t>
      </w:r>
      <w:r>
        <w:rPr>
          <w:rFonts w:ascii="Arial" w:hAnsi="Arial" w:cs="Arial"/>
          <w:color w:val="000000" w:themeColor="text1"/>
          <w:sz w:val="24"/>
          <w:szCs w:val="24"/>
        </w:rPr>
        <w:t>fullness</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of the Gentiles be come in; and so all Israel shall be saved.”</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conversion of Israel:</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11:26. Cf. above under a.</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3:15-16. “But unto this day, whenever Moses is read, a veil lies upon their heart.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But whenever it shall turn to the Lord, the veil is taken away.”</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The Great Apostasy and the Great Tribulation:</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24:9-13. “Then shall they deliver you up unto tribulation, and shall kill you: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ye shall be hated of all the nations for my name’s sake. And then shall many stumble,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shall deliver up one another, and shall hate one another. And many false prophets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shall arise, and shall lead many astray. And because iniquity shall be multiplied,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love of the many shall wax cold. But he that endures to the end, the same shall be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saved.”</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24:21-22. “For then shall be great tribulation, such as hath not been from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beginning of the world until now, no, nor ever shall be. And except those days had been</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shortened, no flesh would have been saved: but for the elect’s sake those days shall be</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shortened.”</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color w:val="000000" w:themeColor="text1"/>
          <w:sz w:val="24"/>
          <w:szCs w:val="24"/>
        </w:rPr>
      </w:pPr>
    </w:p>
    <w:p w:rsidR="00CF2E0A" w:rsidRDefault="00CF2E0A"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d. The revelation of the Antichrist:</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Thess. 2:8-9. “And then shall be revealed the lawless one, whom the Lord Jesus shall</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slay with the breath of his mouth, and bring to nought by the manifestation of his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coming; even he, whose coming is according to the working of Satan with all power and</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signs and lying wonders.”</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John 2:18a, 22. “Little children, it is the last hour: and as ye heard that antichrist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cometh, even now have there arisen many antichrists... Who is the liar but he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denies that Jesus is the Christ? This is the antichrist, [even] he that denies the Father and</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the Son.”</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The Second Coming of Christ:</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24:44. “Therefore be ye also ready; for in an hour that ye think not the Son of Man</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cometh.”</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Phil. 3:20. “For our citizenship is in heaven; whence also we wait for a Savio</w:t>
      </w:r>
      <w:r w:rsidR="00615E16">
        <w:rPr>
          <w:rFonts w:ascii="Arial" w:hAnsi="Arial" w:cs="Arial"/>
          <w:color w:val="000000" w:themeColor="text1"/>
          <w:sz w:val="24"/>
          <w:szCs w:val="24"/>
        </w:rPr>
        <w:t>u</w:t>
      </w:r>
      <w:r w:rsidRPr="00081830">
        <w:rPr>
          <w:rFonts w:ascii="Arial" w:hAnsi="Arial" w:cs="Arial"/>
          <w:color w:val="000000" w:themeColor="text1"/>
          <w:sz w:val="24"/>
          <w:szCs w:val="24"/>
        </w:rPr>
        <w:t>r, the Lord</w:t>
      </w:r>
      <w:r w:rsidR="00615E16">
        <w:rPr>
          <w:rFonts w:ascii="Arial" w:hAnsi="Arial" w:cs="Arial"/>
          <w:color w:val="000000" w:themeColor="text1"/>
          <w:sz w:val="24"/>
          <w:szCs w:val="24"/>
        </w:rPr>
        <w:t xml:space="preserve"> </w:t>
      </w:r>
      <w:r w:rsidRPr="00081830">
        <w:rPr>
          <w:rFonts w:ascii="Arial" w:hAnsi="Arial" w:cs="Arial"/>
          <w:color w:val="000000" w:themeColor="text1"/>
          <w:sz w:val="24"/>
          <w:szCs w:val="24"/>
        </w:rPr>
        <w:t>Jesus Christ.”</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Titus 2:13. “Looking for the blessed hope and appearing of the glory of the great God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and our Savio</w:t>
      </w:r>
      <w:r w:rsidR="00615E16">
        <w:rPr>
          <w:rFonts w:ascii="Arial" w:hAnsi="Arial" w:cs="Arial"/>
          <w:color w:val="000000" w:themeColor="text1"/>
          <w:sz w:val="24"/>
          <w:szCs w:val="24"/>
        </w:rPr>
        <w:t>u</w:t>
      </w:r>
      <w:r w:rsidRPr="00081830">
        <w:rPr>
          <w:rFonts w:ascii="Arial" w:hAnsi="Arial" w:cs="Arial"/>
          <w:color w:val="000000" w:themeColor="text1"/>
          <w:sz w:val="24"/>
          <w:szCs w:val="24"/>
        </w:rPr>
        <w:t>r Jesus Christ.”</w:t>
      </w:r>
    </w:p>
    <w:p w:rsidR="00615E16" w:rsidRDefault="00615E16"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Pr="00615E16" w:rsidRDefault="00615E16" w:rsidP="00615E16">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615E16">
        <w:rPr>
          <w:rFonts w:ascii="Arial" w:hAnsi="Arial" w:cs="Arial"/>
          <w:color w:val="000000" w:themeColor="text1"/>
          <w:sz w:val="24"/>
          <w:szCs w:val="24"/>
        </w:rPr>
        <w:t>How would you explain the passages that speak of the coming of Christ as near?</w:t>
      </w:r>
    </w:p>
    <w:p w:rsidR="00065661" w:rsidRPr="00615E16" w:rsidRDefault="00065661" w:rsidP="00615E16">
      <w:pPr>
        <w:autoSpaceDE w:val="0"/>
        <w:autoSpaceDN w:val="0"/>
        <w:adjustRightInd w:val="0"/>
        <w:spacing w:after="0" w:line="276" w:lineRule="auto"/>
        <w:jc w:val="both"/>
        <w:rPr>
          <w:rFonts w:ascii="Arial" w:hAnsi="Arial" w:cs="Arial"/>
          <w:color w:val="000000" w:themeColor="text1"/>
          <w:sz w:val="24"/>
          <w:szCs w:val="24"/>
        </w:rPr>
      </w:pPr>
      <w:r w:rsidRPr="00615E16">
        <w:rPr>
          <w:rFonts w:ascii="Arial" w:hAnsi="Arial" w:cs="Arial"/>
          <w:color w:val="000000" w:themeColor="text1"/>
          <w:sz w:val="24"/>
          <w:szCs w:val="24"/>
        </w:rPr>
        <w:t>Mat. 16:28; 24:34; Heb. 10:25; Jas. 5:9; 1 Pet. 4:5; 1 John 2:18.</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Who are the “false Christs” or “antichrists,” of which the Bible speaks,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24:24; 1</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2:18?</w:t>
      </w: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615E16"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c</w:t>
      </w:r>
      <w:r w:rsidR="00065661" w:rsidRPr="00081830">
        <w:rPr>
          <w:rFonts w:ascii="Arial" w:hAnsi="Arial" w:cs="Arial"/>
          <w:color w:val="000000" w:themeColor="text1"/>
          <w:sz w:val="24"/>
          <w:szCs w:val="24"/>
        </w:rPr>
        <w:t>. What would you say in reply to the idea that the second coming of Christ belongs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past, since He returned in the Spirit, John 14:18, 28.</w:t>
      </w:r>
    </w:p>
    <w:p w:rsidR="00615E16" w:rsidRDefault="00615E16"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Questions for Review: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What great events will precede the second coming of 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In what sense must the nations be evangelized?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How must we understand the predicted conversion of Israel?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is the great apostasy and the great tribulation?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What does the Bible mean when it speaks of the Antichrist?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6. In what sense are there antichrists even now?</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What signs will precede the second coming?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In what sense can it be regarded as near?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9. Can we regard the second coming as a past event? If not, why not?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10. Can you prove that it will be physical and visible?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How can it be sudden, when it will be preceded by signs?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What will be the purpose of Christ’s return?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What is the difference between post- and pre-millennialism?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What objections are there to these theories?</w:t>
      </w:r>
    </w:p>
    <w:p w:rsidR="00065661"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Default="00615E16" w:rsidP="00065661">
      <w:pPr>
        <w:autoSpaceDE w:val="0"/>
        <w:autoSpaceDN w:val="0"/>
        <w:adjustRightInd w:val="0"/>
        <w:spacing w:after="0" w:line="276" w:lineRule="auto"/>
        <w:jc w:val="both"/>
        <w:rPr>
          <w:rFonts w:ascii="Arial" w:hAnsi="Arial" w:cs="Arial"/>
          <w:color w:val="000000" w:themeColor="text1"/>
          <w:sz w:val="24"/>
          <w:szCs w:val="24"/>
        </w:rPr>
      </w:pPr>
    </w:p>
    <w:p w:rsidR="00615E16" w:rsidRPr="000544FB" w:rsidRDefault="00065661" w:rsidP="00615E16">
      <w:pPr>
        <w:autoSpaceDE w:val="0"/>
        <w:autoSpaceDN w:val="0"/>
        <w:adjustRightInd w:val="0"/>
        <w:spacing w:after="0" w:line="276" w:lineRule="auto"/>
        <w:jc w:val="center"/>
        <w:rPr>
          <w:rFonts w:ascii="Arial" w:hAnsi="Arial" w:cs="Arial"/>
          <w:b/>
          <w:bCs/>
          <w:caps/>
          <w:color w:val="000000" w:themeColor="text1"/>
          <w:sz w:val="28"/>
          <w:szCs w:val="28"/>
        </w:rPr>
      </w:pPr>
      <w:r w:rsidRPr="000544FB">
        <w:rPr>
          <w:rFonts w:ascii="Arial" w:hAnsi="Arial" w:cs="Arial"/>
          <w:b/>
          <w:bCs/>
          <w:caps/>
          <w:color w:val="000000" w:themeColor="text1"/>
          <w:sz w:val="28"/>
          <w:szCs w:val="28"/>
        </w:rPr>
        <w:lastRenderedPageBreak/>
        <w:t xml:space="preserve">Chapter </w:t>
      </w:r>
      <w:r w:rsidR="00615E16" w:rsidRPr="000544FB">
        <w:rPr>
          <w:rFonts w:ascii="Arial" w:hAnsi="Arial" w:cs="Arial"/>
          <w:b/>
          <w:bCs/>
          <w:caps/>
          <w:color w:val="000000" w:themeColor="text1"/>
          <w:sz w:val="28"/>
          <w:szCs w:val="28"/>
        </w:rPr>
        <w:t>30</w:t>
      </w:r>
      <w:r w:rsidRPr="000544FB">
        <w:rPr>
          <w:rFonts w:ascii="Arial" w:hAnsi="Arial" w:cs="Arial"/>
          <w:b/>
          <w:bCs/>
          <w:caps/>
          <w:color w:val="000000" w:themeColor="text1"/>
          <w:sz w:val="28"/>
          <w:szCs w:val="28"/>
        </w:rPr>
        <w:t>: The Resurrection, the Last Judgement,</w:t>
      </w:r>
    </w:p>
    <w:p w:rsidR="00065661" w:rsidRPr="000544FB" w:rsidRDefault="00065661" w:rsidP="00615E16">
      <w:pPr>
        <w:autoSpaceDE w:val="0"/>
        <w:autoSpaceDN w:val="0"/>
        <w:adjustRightInd w:val="0"/>
        <w:spacing w:after="0" w:line="276" w:lineRule="auto"/>
        <w:jc w:val="center"/>
        <w:rPr>
          <w:rFonts w:ascii="Arial" w:hAnsi="Arial" w:cs="Arial"/>
          <w:b/>
          <w:bCs/>
          <w:caps/>
          <w:color w:val="000000" w:themeColor="text1"/>
          <w:sz w:val="28"/>
          <w:szCs w:val="28"/>
        </w:rPr>
      </w:pPr>
      <w:r w:rsidRPr="000544FB">
        <w:rPr>
          <w:rFonts w:ascii="Arial" w:hAnsi="Arial" w:cs="Arial"/>
          <w:b/>
          <w:bCs/>
          <w:caps/>
          <w:color w:val="000000" w:themeColor="text1"/>
          <w:sz w:val="28"/>
          <w:szCs w:val="28"/>
        </w:rPr>
        <w:t>and the Final State</w:t>
      </w:r>
    </w:p>
    <w:p w:rsidR="00615E16" w:rsidRDefault="00615E16"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 xml:space="preserve">1. The </w:t>
      </w:r>
      <w:r w:rsidR="000544FB">
        <w:rPr>
          <w:rFonts w:ascii="Arial" w:hAnsi="Arial" w:cs="Arial"/>
          <w:b/>
          <w:bCs/>
          <w:color w:val="000000" w:themeColor="text1"/>
          <w:sz w:val="24"/>
          <w:szCs w:val="24"/>
        </w:rPr>
        <w:t xml:space="preserve">[General] </w:t>
      </w:r>
      <w:r w:rsidRPr="00081830">
        <w:rPr>
          <w:rFonts w:ascii="Arial" w:hAnsi="Arial" w:cs="Arial"/>
          <w:b/>
          <w:bCs/>
          <w:color w:val="000000" w:themeColor="text1"/>
          <w:sz w:val="24"/>
          <w:szCs w:val="24"/>
        </w:rPr>
        <w:t>Resurrection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Scripture teaches us that at the return of Christ the dead will be raised up. The Old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Testament clearly speaks of it in </w:t>
      </w:r>
      <w:r>
        <w:rPr>
          <w:rFonts w:ascii="Arial" w:hAnsi="Arial" w:cs="Arial"/>
          <w:color w:val="000000" w:themeColor="text1"/>
          <w:sz w:val="24"/>
          <w:szCs w:val="24"/>
        </w:rPr>
        <w:t>Is.</w:t>
      </w:r>
      <w:r w:rsidRPr="00081830">
        <w:rPr>
          <w:rFonts w:ascii="Arial" w:hAnsi="Arial" w:cs="Arial"/>
          <w:color w:val="000000" w:themeColor="text1"/>
          <w:sz w:val="24"/>
          <w:szCs w:val="24"/>
        </w:rPr>
        <w:t xml:space="preserve"> 26:19, Dan. 12:2. The New Testament contains more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abundant proof if it, John 5:25-29; 6:39-40, 44; 11:24-25; 1 Cor. 15; 1 Thess. 4:13-17; Rev.</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20:13.</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i/>
          <w:iCs/>
          <w:color w:val="000000" w:themeColor="text1"/>
          <w:sz w:val="24"/>
          <w:szCs w:val="24"/>
        </w:rPr>
      </w:pPr>
      <w:r w:rsidRPr="00081830">
        <w:rPr>
          <w:rFonts w:ascii="Arial" w:hAnsi="Arial" w:cs="Arial"/>
          <w:color w:val="000000" w:themeColor="text1"/>
          <w:sz w:val="24"/>
          <w:szCs w:val="24"/>
        </w:rPr>
        <w:t xml:space="preserve">a. The character of the resurrection. Scripture teaches us to look forward to a </w:t>
      </w:r>
      <w:r w:rsidRPr="00081830">
        <w:rPr>
          <w:rFonts w:ascii="Arial" w:hAnsi="Arial" w:cs="Arial"/>
          <w:i/>
          <w:iCs/>
          <w:color w:val="000000" w:themeColor="text1"/>
          <w:sz w:val="24"/>
          <w:szCs w:val="24"/>
        </w:rPr>
        <w:t>bodily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resurrection, similar to the resurrection of Christ. The redemption in Christ will include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 body, Rom. 8:23; 1 Cor. 6:13-20. Such a resurrection is clearly taught in 1 Cor. 15, and</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in Rom. 8:11. It will include both the righteous and the wicked, but will be an act of</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deliverance and glorification only for the former. For the latter</w:t>
      </w:r>
      <w:r w:rsidR="000544FB">
        <w:rPr>
          <w:rFonts w:ascii="Arial" w:hAnsi="Arial" w:cs="Arial"/>
          <w:color w:val="000000" w:themeColor="text1"/>
          <w:sz w:val="24"/>
          <w:szCs w:val="24"/>
        </w:rPr>
        <w:t>,</w:t>
      </w:r>
      <w:r w:rsidRPr="00081830">
        <w:rPr>
          <w:rFonts w:ascii="Arial" w:hAnsi="Arial" w:cs="Arial"/>
          <w:color w:val="000000" w:themeColor="text1"/>
          <w:sz w:val="24"/>
          <w:szCs w:val="24"/>
        </w:rPr>
        <w:t xml:space="preserve"> the re-union of body and</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soul will issue in the extreme penalty of eternal death.</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time of the resurrection. According to Scripture the general resurrection will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coincide with the return of Christ and the end of the world, and will immediately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precede the final </w:t>
      </w:r>
      <w:r>
        <w:rPr>
          <w:rFonts w:ascii="Arial" w:hAnsi="Arial" w:cs="Arial"/>
          <w:color w:val="000000" w:themeColor="text1"/>
          <w:sz w:val="24"/>
          <w:szCs w:val="24"/>
        </w:rPr>
        <w:t>judgement</w:t>
      </w:r>
      <w:r w:rsidRPr="00081830">
        <w:rPr>
          <w:rFonts w:ascii="Arial" w:hAnsi="Arial" w:cs="Arial"/>
          <w:color w:val="000000" w:themeColor="text1"/>
          <w:sz w:val="24"/>
          <w:szCs w:val="24"/>
        </w:rPr>
        <w:t>, John 5:27-29; 6:39-40, 44, 54; 11:24; 1 Cor. 15:23; Phil. 3:20-21;</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Rev. 20:11-15. Pre-millenarians teach a double resurrection: one of the just at the return</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of Christ, and another of the unjust a thousand years later, at the end of the world. But</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the Bible speaks of the resurrection of both in a single breath. Dan. 12:2; John 5:28-29;</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Acts 24:15. It connects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of the wicked with the coming of Christ, 2 Thess.</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1:7-10, and places the resurrection of the just at the last day, John 6:39-40, 44, 54; 11:24.</w:t>
      </w:r>
    </w:p>
    <w:p w:rsidR="000544FB" w:rsidRDefault="000544FB"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 xml:space="preserve">2. The Last </w:t>
      </w:r>
      <w:r>
        <w:rPr>
          <w:rFonts w:ascii="Arial" w:hAnsi="Arial" w:cs="Arial"/>
          <w:b/>
          <w:bCs/>
          <w:color w:val="000000" w:themeColor="text1"/>
          <w:sz w:val="24"/>
          <w:szCs w:val="24"/>
        </w:rPr>
        <w:t>Judgement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544FB"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00065661" w:rsidRPr="00081830">
        <w:rPr>
          <w:rFonts w:ascii="Arial" w:hAnsi="Arial" w:cs="Arial"/>
          <w:color w:val="000000" w:themeColor="text1"/>
          <w:sz w:val="24"/>
          <w:szCs w:val="24"/>
        </w:rPr>
        <w:t xml:space="preserve">The doctrine of the resurrection leads right on to that of the last </w:t>
      </w:r>
      <w:r w:rsidR="00065661">
        <w:rPr>
          <w:rFonts w:ascii="Arial" w:hAnsi="Arial" w:cs="Arial"/>
          <w:color w:val="000000" w:themeColor="text1"/>
          <w:sz w:val="24"/>
          <w:szCs w:val="24"/>
        </w:rPr>
        <w:t>judgement</w:t>
      </w:r>
      <w:r w:rsidR="00065661" w:rsidRPr="00081830">
        <w:rPr>
          <w:rFonts w:ascii="Arial" w:hAnsi="Arial" w:cs="Arial"/>
          <w:color w:val="000000" w:themeColor="text1"/>
          <w:sz w:val="24"/>
          <w:szCs w:val="24"/>
        </w:rPr>
        <w:t>. The Bible</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speaks of the coming of a final </w:t>
      </w:r>
      <w:r w:rsidR="00065661">
        <w:rPr>
          <w:rFonts w:ascii="Arial" w:hAnsi="Arial" w:cs="Arial"/>
          <w:color w:val="000000" w:themeColor="text1"/>
          <w:sz w:val="24"/>
          <w:szCs w:val="24"/>
        </w:rPr>
        <w:t>judgement</w:t>
      </w:r>
      <w:r w:rsidR="00065661" w:rsidRPr="00081830">
        <w:rPr>
          <w:rFonts w:ascii="Arial" w:hAnsi="Arial" w:cs="Arial"/>
          <w:color w:val="000000" w:themeColor="text1"/>
          <w:sz w:val="24"/>
          <w:szCs w:val="24"/>
        </w:rPr>
        <w:t xml:space="preserve"> in no uncertain terms, Ps. 96:13; 98:9; Eccl. 3:17;</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12:14; </w:t>
      </w:r>
      <w:r w:rsidR="00065661">
        <w:rPr>
          <w:rFonts w:ascii="Arial" w:hAnsi="Arial" w:cs="Arial"/>
          <w:color w:val="000000" w:themeColor="text1"/>
          <w:sz w:val="24"/>
          <w:szCs w:val="24"/>
        </w:rPr>
        <w:t>Mat.</w:t>
      </w:r>
      <w:r w:rsidR="00065661" w:rsidRPr="00081830">
        <w:rPr>
          <w:rFonts w:ascii="Arial" w:hAnsi="Arial" w:cs="Arial"/>
          <w:color w:val="000000" w:themeColor="text1"/>
          <w:sz w:val="24"/>
          <w:szCs w:val="24"/>
        </w:rPr>
        <w:t xml:space="preserve"> 25:31-46; Rom. 2:5-10; 2 Cor. 5:10. 2</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Tim. 4:1; 1Pet. 4:5; Rev. 20:11-14.</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a. The Judge and his assistants. Christ as the Mediator will be the Judge, </w:t>
      </w:r>
      <w:r w:rsidR="00065661">
        <w:rPr>
          <w:rFonts w:ascii="Arial" w:hAnsi="Arial" w:cs="Arial"/>
          <w:color w:val="000000" w:themeColor="text1"/>
          <w:sz w:val="24"/>
          <w:szCs w:val="24"/>
        </w:rPr>
        <w:t>Mat.</w:t>
      </w:r>
      <w:r w:rsidR="00065661" w:rsidRPr="00081830">
        <w:rPr>
          <w:rFonts w:ascii="Arial" w:hAnsi="Arial" w:cs="Arial"/>
          <w:color w:val="000000" w:themeColor="text1"/>
          <w:sz w:val="24"/>
          <w:szCs w:val="24"/>
        </w:rPr>
        <w:t xml:space="preserve"> 25:31-32;</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John 5:27; Acts 10:42; 17:31; Phil. 2:10; 1 Tim. 4:1. This hon</w:t>
      </w:r>
      <w:r>
        <w:rPr>
          <w:rFonts w:ascii="Arial" w:hAnsi="Arial" w:cs="Arial"/>
          <w:color w:val="000000" w:themeColor="text1"/>
          <w:sz w:val="24"/>
          <w:szCs w:val="24"/>
        </w:rPr>
        <w:t>ou</w:t>
      </w:r>
      <w:r w:rsidR="00065661" w:rsidRPr="00081830">
        <w:rPr>
          <w:rFonts w:ascii="Arial" w:hAnsi="Arial" w:cs="Arial"/>
          <w:color w:val="000000" w:themeColor="text1"/>
          <w:sz w:val="24"/>
          <w:szCs w:val="24"/>
        </w:rPr>
        <w:t>r was conferred on Christ as</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 xml:space="preserve">the reward for His atoning work. The angels will assist Him, </w:t>
      </w:r>
      <w:r w:rsidR="00065661">
        <w:rPr>
          <w:rFonts w:ascii="Arial" w:hAnsi="Arial" w:cs="Arial"/>
          <w:color w:val="000000" w:themeColor="text1"/>
          <w:sz w:val="24"/>
          <w:szCs w:val="24"/>
        </w:rPr>
        <w:t>Mat.</w:t>
      </w:r>
      <w:r w:rsidR="00065661" w:rsidRPr="00081830">
        <w:rPr>
          <w:rFonts w:ascii="Arial" w:hAnsi="Arial" w:cs="Arial"/>
          <w:color w:val="000000" w:themeColor="text1"/>
          <w:sz w:val="24"/>
          <w:szCs w:val="24"/>
        </w:rPr>
        <w:t xml:space="preserve"> 13:41-42; 24:31; 25:31,</w:t>
      </w:r>
      <w:r>
        <w:rPr>
          <w:rFonts w:ascii="Arial" w:hAnsi="Arial" w:cs="Arial"/>
          <w:color w:val="000000" w:themeColor="text1"/>
          <w:sz w:val="24"/>
          <w:szCs w:val="24"/>
        </w:rPr>
        <w:t xml:space="preserve"> </w:t>
      </w:r>
      <w:r w:rsidR="00065661" w:rsidRPr="00081830">
        <w:rPr>
          <w:rFonts w:ascii="Arial" w:hAnsi="Arial" w:cs="Arial"/>
          <w:color w:val="000000" w:themeColor="text1"/>
          <w:sz w:val="24"/>
          <w:szCs w:val="24"/>
        </w:rPr>
        <w:t>and the saints will also have some share in His judicial work, 1 Cor. 6:2-3; Rev. 20:4.</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parties that will be judged. It is perfectly evident from Scripture that every</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individual of the human race will have to appear before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seat, Eccl. 12:14;</w:t>
      </w:r>
      <w:r w:rsidR="000544FB">
        <w:rPr>
          <w:rFonts w:ascii="Arial" w:hAnsi="Arial" w:cs="Arial"/>
          <w:color w:val="000000" w:themeColor="text1"/>
          <w:sz w:val="24"/>
          <w:szCs w:val="24"/>
        </w:rPr>
        <w:t xml:space="preserve">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12:36-37; 25:32; Rom. 14:10; 2 Cor. 5:10; Rev. 20:12. Some think that the righteous</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will be excepted, but this is contrary to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13:30, 40-43, 49; 25:31-36; 2 Cor. 5:10.</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Clearly the demons will also be judged,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8:29; 1 Cor. 6:3; 2Pet 2:4; Jude </w:t>
      </w:r>
      <w:r w:rsidR="000544FB">
        <w:rPr>
          <w:rFonts w:ascii="Arial" w:hAnsi="Arial" w:cs="Arial"/>
          <w:color w:val="000000" w:themeColor="text1"/>
          <w:sz w:val="24"/>
          <w:szCs w:val="24"/>
        </w:rPr>
        <w:t xml:space="preserve">verse </w:t>
      </w:r>
      <w:r w:rsidRPr="00081830">
        <w:rPr>
          <w:rFonts w:ascii="Arial" w:hAnsi="Arial" w:cs="Arial"/>
          <w:color w:val="000000" w:themeColor="text1"/>
          <w:sz w:val="24"/>
          <w:szCs w:val="24"/>
        </w:rPr>
        <w:t>6.</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c. The time of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The final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will naturally be at the end of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world, and will follow immediately after the resurrection of the dead, John 5:28-29; Rev.</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20:12-13. The duration of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cannot be determined. The Bible speaks of “the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day of </w:t>
      </w:r>
      <w:r>
        <w:rPr>
          <w:rFonts w:ascii="Arial" w:hAnsi="Arial" w:cs="Arial"/>
          <w:color w:val="000000" w:themeColor="text1"/>
          <w:sz w:val="24"/>
          <w:szCs w:val="24"/>
        </w:rPr>
        <w:t>judgement</w:t>
      </w:r>
      <w:r w:rsidRPr="00081830">
        <w:rPr>
          <w:rFonts w:ascii="Arial" w:hAnsi="Arial" w:cs="Arial"/>
          <w:color w:val="000000" w:themeColor="text1"/>
          <w:sz w:val="24"/>
          <w:szCs w:val="24"/>
        </w:rPr>
        <w:t>”, but this does not necessarily mean that it will be a day of twenty-four</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hours. Neither is there any ground to assert with the Pre-millenarians that it will be a</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day of a thousand years.</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 The standard of </w:t>
      </w:r>
      <w:r>
        <w:rPr>
          <w:rFonts w:ascii="Arial" w:hAnsi="Arial" w:cs="Arial"/>
          <w:color w:val="000000" w:themeColor="text1"/>
          <w:sz w:val="24"/>
          <w:szCs w:val="24"/>
        </w:rPr>
        <w:t>judgement</w:t>
      </w:r>
      <w:r w:rsidRPr="00081830">
        <w:rPr>
          <w:rFonts w:ascii="Arial" w:hAnsi="Arial" w:cs="Arial"/>
          <w:color w:val="000000" w:themeColor="text1"/>
          <w:sz w:val="24"/>
          <w:szCs w:val="24"/>
        </w:rPr>
        <w:t>. The standard by which saints and sinners will be judged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will evidently be the revealed will of God. Gentiles will be judged by the law of nature;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Jews by the Old Testament revelation, and those acquainted with the fuller revelation of</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the gospel will be judged by it, Rom. 2:12. God will give every man his due.</w:t>
      </w:r>
    </w:p>
    <w:p w:rsidR="000544FB" w:rsidRDefault="000544FB"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3. The Final State</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The final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serves the purpose of setting forth clearly what the final state of</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each person will be.</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The final state of the wicked. The wicked are consigned to the place of punishment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called “hell”. Some deny that hell is a place and regard it merely as a condition, but the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Bible uses local terms right along. It speaks, for instance, of a “furnace of fire”, </w:t>
      </w:r>
      <w:r>
        <w:rPr>
          <w:rFonts w:ascii="Arial" w:hAnsi="Arial" w:cs="Arial"/>
          <w:color w:val="000000" w:themeColor="text1"/>
          <w:sz w:val="24"/>
          <w:szCs w:val="24"/>
        </w:rPr>
        <w:t>Mat.</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13:42, a “lake of fire”, Rev. 20:14-15, and of a “prison”, 1Pet. 3:19, all of which are local</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terms. In this place they will be totally deprived of the divine fav</w:t>
      </w:r>
      <w:r w:rsidR="000544FB">
        <w:rPr>
          <w:rFonts w:ascii="Arial" w:hAnsi="Arial" w:cs="Arial"/>
          <w:color w:val="000000" w:themeColor="text1"/>
          <w:sz w:val="24"/>
          <w:szCs w:val="24"/>
        </w:rPr>
        <w:t>ou</w:t>
      </w:r>
      <w:r w:rsidRPr="00081830">
        <w:rPr>
          <w:rFonts w:ascii="Arial" w:hAnsi="Arial" w:cs="Arial"/>
          <w:color w:val="000000" w:themeColor="text1"/>
          <w:sz w:val="24"/>
          <w:szCs w:val="24"/>
        </w:rPr>
        <w:t>r, will experience an</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endless disturbance of life, will suffer positive pains in body and soul, and will be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subject to pangs of conscience, anguish, and despair,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8:12-13; Mark 9:47-48; Luke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16:23, 28; Rev. 14:10; 21:8. There will be degrees in their punishment,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11:22, 24;</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Luke 12:47-48; 20:47. It is evident that their punishment will be eternal. Some deny this,</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because the words ‘eternal’ and ‘everlasting’ may simply denote a long period of time.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Yet this is not the usual meaning of the words, and there is no reason to think that they</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have that meaning when applied to the future punishment of the wicked. Moreover,</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other terms are used, which point to endless punishment, Mark 9:43, 48; Luke 16:26.</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The final state of the righteous. The final state of believers will be preceded by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passing of the present world and the establishment of a new creation. This will not be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an entirely new creation, but rather a renewal of the present creation. Ps. 102:26-27; Heb.</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12:26-28. Heaven will be the eternal abode of believers. Some think of heaven merely as</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a condition, but the Bible clearly represents it as a place, John 14:2;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22:12-13;</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25:10-12. The righteous will not only inherit heaven, but the entire new creation, </w:t>
      </w:r>
      <w:r>
        <w:rPr>
          <w:rFonts w:ascii="Arial" w:hAnsi="Arial" w:cs="Arial"/>
          <w:color w:val="000000" w:themeColor="text1"/>
          <w:sz w:val="24"/>
          <w:szCs w:val="24"/>
        </w:rPr>
        <w:t>Mat.</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55:; Rev. 21:1-3. The reward of the righteous is described as eternal life, that is, not</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merely endless life, but life in all its </w:t>
      </w:r>
      <w:r>
        <w:rPr>
          <w:rFonts w:ascii="Arial" w:hAnsi="Arial" w:cs="Arial"/>
          <w:color w:val="000000" w:themeColor="text1"/>
          <w:sz w:val="24"/>
          <w:szCs w:val="24"/>
        </w:rPr>
        <w:t>fullness</w:t>
      </w:r>
      <w:r w:rsidRPr="00081830">
        <w:rPr>
          <w:rFonts w:ascii="Arial" w:hAnsi="Arial" w:cs="Arial"/>
          <w:color w:val="000000" w:themeColor="text1"/>
          <w:sz w:val="24"/>
          <w:szCs w:val="24"/>
        </w:rPr>
        <w:t>, without any of the imperfections and</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disturbances of the present. This </w:t>
      </w:r>
      <w:r>
        <w:rPr>
          <w:rFonts w:ascii="Arial" w:hAnsi="Arial" w:cs="Arial"/>
          <w:color w:val="000000" w:themeColor="text1"/>
          <w:sz w:val="24"/>
          <w:szCs w:val="24"/>
        </w:rPr>
        <w:t>fullness</w:t>
      </w:r>
      <w:r w:rsidRPr="00081830">
        <w:rPr>
          <w:rFonts w:ascii="Arial" w:hAnsi="Arial" w:cs="Arial"/>
          <w:color w:val="000000" w:themeColor="text1"/>
          <w:sz w:val="24"/>
          <w:szCs w:val="24"/>
        </w:rPr>
        <w:t xml:space="preserve"> of life is enjoyed in communion with God,</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which is really the essence of eternal life, Rev. 21:3. While all </w:t>
      </w:r>
      <w:r w:rsidRPr="00081830">
        <w:rPr>
          <w:rFonts w:ascii="Arial" w:hAnsi="Arial" w:cs="Arial"/>
          <w:color w:val="000000" w:themeColor="text1"/>
          <w:sz w:val="24"/>
          <w:szCs w:val="24"/>
        </w:rPr>
        <w:lastRenderedPageBreak/>
        <w:t>will enjoy perfect bliss,</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there will be degrees also in the enjoyments of heaven, Dan. 12:3; 2 Cor. 9:6.</w:t>
      </w:r>
    </w:p>
    <w:p w:rsidR="000544FB" w:rsidRDefault="000544FB"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To Memori</w:t>
      </w:r>
      <w:r w:rsidR="000544FB">
        <w:rPr>
          <w:rFonts w:ascii="Arial" w:hAnsi="Arial" w:cs="Arial"/>
          <w:b/>
          <w:bCs/>
          <w:color w:val="000000" w:themeColor="text1"/>
          <w:sz w:val="24"/>
          <w:szCs w:val="24"/>
        </w:rPr>
        <w:t>s</w:t>
      </w:r>
      <w:r w:rsidRPr="00081830">
        <w:rPr>
          <w:rFonts w:ascii="Arial" w:hAnsi="Arial" w:cs="Arial"/>
          <w:b/>
          <w:bCs/>
          <w:color w:val="000000" w:themeColor="text1"/>
          <w:sz w:val="24"/>
          <w:szCs w:val="24"/>
        </w:rPr>
        <w:t>e. Passages proving:</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 A general resurrection:</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Dan. 12:2. “And many of them that sleep in the dust of the earth shall awake, some 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everlasting life, and some to shame and everlasting contempt.”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5:28-29. “Marvel not at this: for the hour cometh, in which all that are in the tombs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shall hear his voice, and shall come forth; they that have done good, unto the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 xml:space="preserve">resurrection of life; and they that have done evil, unto the resurrection of </w:t>
      </w:r>
      <w:r>
        <w:rPr>
          <w:rFonts w:ascii="Arial" w:hAnsi="Arial" w:cs="Arial"/>
          <w:color w:val="000000" w:themeColor="text1"/>
          <w:sz w:val="24"/>
          <w:szCs w:val="24"/>
        </w:rPr>
        <w:t>judgement</w:t>
      </w:r>
      <w:r w:rsidRPr="00081830">
        <w:rPr>
          <w:rFonts w:ascii="Arial" w:hAnsi="Arial" w:cs="Arial"/>
          <w:color w:val="000000" w:themeColor="text1"/>
          <w:sz w:val="24"/>
          <w:szCs w:val="24"/>
        </w:rPr>
        <w: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Acts 24:15. “Having hope toward God, which these also themselves look for, that there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shall be a resurrection both of the just and unjust.”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 A resurrection of the body:</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8:11. “But if the Spirit of Him that raised up Jesus from the dead dwells in you, He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that raised up Christ Jesus from the dead shall give life also to your mortal bodies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through His Spirit that dwells in you.”</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15:35. “But some one will say, How are the dead raised? and with what manner of</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body do they come?” Also verse 44. “It is sown a natural body; it is raised a spiritual</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body.”</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A resurrection at the last day or at the coming of Christ: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Cor. 15:22-23. “For as in Adam all die, so also in Christ shall all be made alive. But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each in his own order: Christ the first-fruits; then they that are Christ’s, at his coming.”</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Thess. 4:16. “For the Lord himself shall descend from heaven, with a shout, with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voice of the archangel, and with the trump of God: and the dead in Christ shall rise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first.”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John 6:40. “For this is the will of my Father, that every one that beholds the Son,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believes on Him, should have eternal life; and I will raise him up at the last day.”</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d. A final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with Christ as Judge:</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2 Cor. 5:10. “For we must all be made manifest before the </w:t>
      </w:r>
      <w:r>
        <w:rPr>
          <w:rFonts w:ascii="Arial" w:hAnsi="Arial" w:cs="Arial"/>
          <w:color w:val="000000" w:themeColor="text1"/>
          <w:sz w:val="24"/>
          <w:szCs w:val="24"/>
        </w:rPr>
        <w:t>judgement</w:t>
      </w:r>
      <w:r w:rsidRPr="00081830">
        <w:rPr>
          <w:rFonts w:ascii="Arial" w:hAnsi="Arial" w:cs="Arial"/>
          <w:color w:val="000000" w:themeColor="text1"/>
          <w:sz w:val="24"/>
          <w:szCs w:val="24"/>
        </w:rPr>
        <w:t>-seat of Christ; that</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each one may receive the things [done] in the body, according to what he hath done,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whether [it be] good or bad.”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lastRenderedPageBreak/>
        <w:t>2 Tim. 4:1. “I charge thee in the sight of God, and of Christ Jesus, who shall judge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living and the dead...”</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Rev. 20;12. “And I saw the dead, the great and the small, standing before the throne;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books were opened: and another book was opened, which is the book of life: and the</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dead were judged out of the things which were written in the books, according to their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works.”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178</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 Eternal awards and punishments:</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Mat.</w:t>
      </w:r>
      <w:r w:rsidRPr="00081830">
        <w:rPr>
          <w:rFonts w:ascii="Arial" w:hAnsi="Arial" w:cs="Arial"/>
          <w:color w:val="000000" w:themeColor="text1"/>
          <w:sz w:val="24"/>
          <w:szCs w:val="24"/>
        </w:rPr>
        <w:t xml:space="preserve"> 25:46. “And these shall go away into eternal punishment: but the righteous into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eternal life.”</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Rom. 2:6-8. “Who will render to every man according to his works: to them that by</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patience in well-doing seek for glory and hono</w:t>
      </w:r>
      <w:r w:rsidR="000544FB">
        <w:rPr>
          <w:rFonts w:ascii="Arial" w:hAnsi="Arial" w:cs="Arial"/>
          <w:color w:val="000000" w:themeColor="text1"/>
          <w:sz w:val="24"/>
          <w:szCs w:val="24"/>
        </w:rPr>
        <w:t>u</w:t>
      </w:r>
      <w:r w:rsidRPr="00081830">
        <w:rPr>
          <w:rFonts w:ascii="Arial" w:hAnsi="Arial" w:cs="Arial"/>
          <w:color w:val="000000" w:themeColor="text1"/>
          <w:sz w:val="24"/>
          <w:szCs w:val="24"/>
        </w:rPr>
        <w:t>r and incorruption, eternal life: but unto</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them that are factious, and obey not the truth, but obey unrighteousness, shall be wrath</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and indignation.”</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Thess. 1:9. “Who shall suffer punishment, even eternal destruction from the face of the</w:t>
      </w:r>
      <w:r w:rsidR="000544FB">
        <w:rPr>
          <w:rFonts w:ascii="Arial" w:hAnsi="Arial" w:cs="Arial"/>
          <w:color w:val="000000" w:themeColor="text1"/>
          <w:sz w:val="24"/>
          <w:szCs w:val="24"/>
        </w:rPr>
        <w:t xml:space="preserve"> </w:t>
      </w:r>
      <w:r w:rsidRPr="00081830">
        <w:rPr>
          <w:rFonts w:ascii="Arial" w:hAnsi="Arial" w:cs="Arial"/>
          <w:color w:val="000000" w:themeColor="text1"/>
          <w:sz w:val="24"/>
          <w:szCs w:val="24"/>
        </w:rPr>
        <w:t>Lord and from the glory of his might.”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f. Degrees in awards and punishments:</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Dan. 12:3. “And they that are wise shall shine as the brightness of the firmament;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they that turn many to righteousness as the stars for ever and ever.”</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Luke 12:47-48. “And that servant, who knew his lord’s will, and made not ready, nor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did according to his will, shall be beaten with many stripes; but he that knew not, and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did things worthy of stripes, shall be beaten with few stripes. And to whomsoever</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much is given, of him shall much be required: and to whom they commit much, of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will they ask the more.”</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Cor. 9:6. “But this I say, He that sows sparingly shall reap also sparingly; and he that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sows bountifully shall reap also bountifully.”</w:t>
      </w:r>
    </w:p>
    <w:p w:rsidR="00065661"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t>For Further Study:</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a. How does Jesus argue the resurrection in </w:t>
      </w:r>
      <w:r>
        <w:rPr>
          <w:rFonts w:ascii="Arial" w:hAnsi="Arial" w:cs="Arial"/>
          <w:color w:val="000000" w:themeColor="text1"/>
          <w:sz w:val="24"/>
          <w:szCs w:val="24"/>
        </w:rPr>
        <w:t>Mat.</w:t>
      </w:r>
      <w:r w:rsidRPr="00081830">
        <w:rPr>
          <w:rFonts w:ascii="Arial" w:hAnsi="Arial" w:cs="Arial"/>
          <w:color w:val="000000" w:themeColor="text1"/>
          <w:sz w:val="24"/>
          <w:szCs w:val="24"/>
        </w:rPr>
        <w:t xml:space="preserve"> 22:23-33?</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b. Does Paul in 2 Thess. 1:7-10 place the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of the wicked a thousand years after</w:t>
      </w:r>
      <w:r>
        <w:rPr>
          <w:rFonts w:ascii="Arial" w:hAnsi="Arial" w:cs="Arial"/>
          <w:color w:val="000000" w:themeColor="text1"/>
          <w:sz w:val="24"/>
          <w:szCs w:val="24"/>
        </w:rPr>
        <w:t xml:space="preserve"> </w:t>
      </w:r>
      <w:r w:rsidRPr="00081830">
        <w:rPr>
          <w:rFonts w:ascii="Arial" w:hAnsi="Arial" w:cs="Arial"/>
          <w:color w:val="000000" w:themeColor="text1"/>
          <w:sz w:val="24"/>
          <w:szCs w:val="24"/>
        </w:rPr>
        <w:t>the coming of Christ?</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c. Does 1 Cor. 6:3 prove that the good angels will also be judged?</w:t>
      </w:r>
    </w:p>
    <w:p w:rsidR="00065661" w:rsidRPr="00081830" w:rsidRDefault="00065661" w:rsidP="00065661">
      <w:pPr>
        <w:autoSpaceDE w:val="0"/>
        <w:autoSpaceDN w:val="0"/>
        <w:adjustRightInd w:val="0"/>
        <w:spacing w:after="0" w:line="276" w:lineRule="auto"/>
        <w:jc w:val="both"/>
        <w:rPr>
          <w:rFonts w:ascii="Arial" w:hAnsi="Arial" w:cs="Arial"/>
          <w:b/>
          <w:bCs/>
          <w:color w:val="000000" w:themeColor="text1"/>
          <w:sz w:val="24"/>
          <w:szCs w:val="24"/>
        </w:rPr>
      </w:pPr>
      <w:r w:rsidRPr="00081830">
        <w:rPr>
          <w:rFonts w:ascii="Arial" w:hAnsi="Arial" w:cs="Arial"/>
          <w:b/>
          <w:bCs/>
          <w:color w:val="000000" w:themeColor="text1"/>
          <w:sz w:val="24"/>
          <w:szCs w:val="24"/>
        </w:rPr>
        <w:lastRenderedPageBreak/>
        <w:t>Questions for Review:</w:t>
      </w:r>
    </w:p>
    <w:p w:rsidR="000544FB" w:rsidRDefault="000544FB" w:rsidP="00065661">
      <w:pPr>
        <w:autoSpaceDE w:val="0"/>
        <w:autoSpaceDN w:val="0"/>
        <w:adjustRightInd w:val="0"/>
        <w:spacing w:after="0" w:line="276" w:lineRule="auto"/>
        <w:jc w:val="both"/>
        <w:rPr>
          <w:rFonts w:ascii="Arial" w:hAnsi="Arial" w:cs="Arial"/>
          <w:color w:val="000000" w:themeColor="text1"/>
          <w:sz w:val="24"/>
          <w:szCs w:val="24"/>
        </w:rPr>
      </w:pP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 How can you prove the resurrection of the body from the New Testament?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2. What Bible proof is there for the resurrection of the wicked?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3. How does their resurrection differ from that of the righteous?</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4. What does the Bible teach respecting the time of the resurrection?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5. How would you disprove the doctrine of a double resurrection?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6. What Scripture proof is there for a last </w:t>
      </w:r>
      <w:r>
        <w:rPr>
          <w:rFonts w:ascii="Arial" w:hAnsi="Arial" w:cs="Arial"/>
          <w:color w:val="000000" w:themeColor="text1"/>
          <w:sz w:val="24"/>
          <w:szCs w:val="24"/>
        </w:rPr>
        <w:t>judgement</w:t>
      </w:r>
      <w:r w:rsidRPr="00081830">
        <w:rPr>
          <w:rFonts w:ascii="Arial" w:hAnsi="Arial" w:cs="Arial"/>
          <w:color w:val="000000" w:themeColor="text1"/>
          <w:sz w:val="24"/>
          <w:szCs w:val="24"/>
        </w:rPr>
        <w: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7. Who will be the Judge, and who will assist Him?</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8. What parties will be judged?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 xml:space="preserve">9. When will the last </w:t>
      </w:r>
      <w:r>
        <w:rPr>
          <w:rFonts w:ascii="Arial" w:hAnsi="Arial" w:cs="Arial"/>
          <w:color w:val="000000" w:themeColor="text1"/>
          <w:sz w:val="24"/>
          <w:szCs w:val="24"/>
        </w:rPr>
        <w:t>judgement</w:t>
      </w:r>
      <w:r w:rsidRPr="00081830">
        <w:rPr>
          <w:rFonts w:ascii="Arial" w:hAnsi="Arial" w:cs="Arial"/>
          <w:color w:val="000000" w:themeColor="text1"/>
          <w:sz w:val="24"/>
          <w:szCs w:val="24"/>
        </w:rPr>
        <w:t xml:space="preserve"> be, and how long will it last?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10. By what standard will men be judged?</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11. In what will the punishment of the wicked consist?</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12. How can you prove that it will be unending?</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13. Will the new creation be an entirely new creation?</w:t>
      </w:r>
    </w:p>
    <w:p w:rsidR="00065661" w:rsidRPr="00081830" w:rsidRDefault="00065661" w:rsidP="00065661">
      <w:pPr>
        <w:autoSpaceDE w:val="0"/>
        <w:autoSpaceDN w:val="0"/>
        <w:adjustRightInd w:val="0"/>
        <w:spacing w:after="0" w:line="276" w:lineRule="auto"/>
        <w:jc w:val="both"/>
        <w:rPr>
          <w:rFonts w:ascii="Arial" w:hAnsi="Arial" w:cs="Arial"/>
          <w:color w:val="000000" w:themeColor="text1"/>
          <w:sz w:val="24"/>
          <w:szCs w:val="24"/>
        </w:rPr>
      </w:pPr>
      <w:r w:rsidRPr="00081830">
        <w:rPr>
          <w:rFonts w:ascii="Arial" w:hAnsi="Arial" w:cs="Arial"/>
          <w:color w:val="000000" w:themeColor="text1"/>
          <w:sz w:val="24"/>
          <w:szCs w:val="24"/>
        </w:rPr>
        <w:t>14. What will be the reward of the righteous?</w:t>
      </w:r>
    </w:p>
    <w:p w:rsidR="00C9725E" w:rsidRDefault="00C9725E"/>
    <w:sectPr w:rsidR="00C9725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93E" w:rsidRDefault="0015193E">
      <w:pPr>
        <w:spacing w:after="0" w:line="240" w:lineRule="auto"/>
      </w:pPr>
      <w:r>
        <w:separator/>
      </w:r>
    </w:p>
  </w:endnote>
  <w:endnote w:type="continuationSeparator" w:id="0">
    <w:p w:rsidR="0015193E" w:rsidRDefault="0015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831579"/>
      <w:docPartObj>
        <w:docPartGallery w:val="Page Numbers (Bottom of Page)"/>
        <w:docPartUnique/>
      </w:docPartObj>
    </w:sdtPr>
    <w:sdtEndPr>
      <w:rPr>
        <w:noProof/>
      </w:rPr>
    </w:sdtEndPr>
    <w:sdtContent>
      <w:p w:rsidR="00F46C4E" w:rsidRDefault="00F46C4E">
        <w:pPr>
          <w:pStyle w:val="Footer"/>
          <w:jc w:val="center"/>
        </w:pPr>
        <w:r>
          <w:fldChar w:fldCharType="begin"/>
        </w:r>
        <w:r>
          <w:instrText xml:space="preserve"> PAGE   \* MERGEFORMAT </w:instrText>
        </w:r>
        <w:r>
          <w:fldChar w:fldCharType="separate"/>
        </w:r>
        <w:r w:rsidR="00CF2E0A">
          <w:rPr>
            <w:noProof/>
          </w:rPr>
          <w:t>1</w:t>
        </w:r>
        <w:r>
          <w:rPr>
            <w:noProof/>
          </w:rPr>
          <w:fldChar w:fldCharType="end"/>
        </w:r>
      </w:p>
    </w:sdtContent>
  </w:sdt>
  <w:p w:rsidR="00F46C4E" w:rsidRDefault="00F46C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93E" w:rsidRDefault="0015193E">
      <w:pPr>
        <w:spacing w:after="0" w:line="240" w:lineRule="auto"/>
      </w:pPr>
      <w:r>
        <w:separator/>
      </w:r>
    </w:p>
  </w:footnote>
  <w:footnote w:type="continuationSeparator" w:id="0">
    <w:p w:rsidR="0015193E" w:rsidRDefault="00151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F21"/>
    <w:multiLevelType w:val="hybridMultilevel"/>
    <w:tmpl w:val="FCF875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2561B"/>
    <w:multiLevelType w:val="multilevel"/>
    <w:tmpl w:val="0720D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07671"/>
    <w:multiLevelType w:val="hybridMultilevel"/>
    <w:tmpl w:val="04243F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6002E"/>
    <w:multiLevelType w:val="hybridMultilevel"/>
    <w:tmpl w:val="7D2ECD80"/>
    <w:lvl w:ilvl="0" w:tplc="421ED4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CE430D"/>
    <w:multiLevelType w:val="hybridMultilevel"/>
    <w:tmpl w:val="FDA67A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DE3346"/>
    <w:multiLevelType w:val="hybridMultilevel"/>
    <w:tmpl w:val="CC321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8B3249"/>
    <w:multiLevelType w:val="hybridMultilevel"/>
    <w:tmpl w:val="B888CF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2746CD"/>
    <w:multiLevelType w:val="hybridMultilevel"/>
    <w:tmpl w:val="CF80F8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696713"/>
    <w:multiLevelType w:val="hybridMultilevel"/>
    <w:tmpl w:val="99D86B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AE790D"/>
    <w:multiLevelType w:val="hybridMultilevel"/>
    <w:tmpl w:val="7374B326"/>
    <w:lvl w:ilvl="0" w:tplc="4DC85118">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1"/>
  </w:num>
  <w:num w:numId="5">
    <w:abstractNumId w:val="8"/>
  </w:num>
  <w:num w:numId="6">
    <w:abstractNumId w:val="6"/>
  </w:num>
  <w:num w:numId="7">
    <w:abstractNumId w:val="2"/>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6D"/>
    <w:rsid w:val="000544FB"/>
    <w:rsid w:val="00065661"/>
    <w:rsid w:val="00087EBC"/>
    <w:rsid w:val="000D0F6D"/>
    <w:rsid w:val="000D349C"/>
    <w:rsid w:val="0015193E"/>
    <w:rsid w:val="00154640"/>
    <w:rsid w:val="001B0AA4"/>
    <w:rsid w:val="001C1725"/>
    <w:rsid w:val="001C2ACB"/>
    <w:rsid w:val="00225DD9"/>
    <w:rsid w:val="00252C7F"/>
    <w:rsid w:val="00263C4B"/>
    <w:rsid w:val="00264997"/>
    <w:rsid w:val="00265B6D"/>
    <w:rsid w:val="002D61F6"/>
    <w:rsid w:val="002F2BAE"/>
    <w:rsid w:val="00341960"/>
    <w:rsid w:val="00385B15"/>
    <w:rsid w:val="00391B8E"/>
    <w:rsid w:val="003B28D3"/>
    <w:rsid w:val="003D292C"/>
    <w:rsid w:val="003D2FE3"/>
    <w:rsid w:val="003E30F8"/>
    <w:rsid w:val="0040048E"/>
    <w:rsid w:val="00400DCF"/>
    <w:rsid w:val="00445491"/>
    <w:rsid w:val="00486CA8"/>
    <w:rsid w:val="00495943"/>
    <w:rsid w:val="004D5C21"/>
    <w:rsid w:val="00585EA1"/>
    <w:rsid w:val="005A5BD9"/>
    <w:rsid w:val="005C5C48"/>
    <w:rsid w:val="005D6F01"/>
    <w:rsid w:val="00615E16"/>
    <w:rsid w:val="0066365E"/>
    <w:rsid w:val="00671494"/>
    <w:rsid w:val="006E37FE"/>
    <w:rsid w:val="006E3BD8"/>
    <w:rsid w:val="00707D17"/>
    <w:rsid w:val="00715DD3"/>
    <w:rsid w:val="007C4AFD"/>
    <w:rsid w:val="00853F97"/>
    <w:rsid w:val="008B555B"/>
    <w:rsid w:val="008E398C"/>
    <w:rsid w:val="00960E42"/>
    <w:rsid w:val="0098303F"/>
    <w:rsid w:val="009B39EE"/>
    <w:rsid w:val="00A07062"/>
    <w:rsid w:val="00A53475"/>
    <w:rsid w:val="00AC5640"/>
    <w:rsid w:val="00AD0483"/>
    <w:rsid w:val="00AF7D44"/>
    <w:rsid w:val="00B01E15"/>
    <w:rsid w:val="00B10164"/>
    <w:rsid w:val="00BD1BC1"/>
    <w:rsid w:val="00BF6CD7"/>
    <w:rsid w:val="00C147D2"/>
    <w:rsid w:val="00C47D3D"/>
    <w:rsid w:val="00C9725E"/>
    <w:rsid w:val="00CA176B"/>
    <w:rsid w:val="00CE6D88"/>
    <w:rsid w:val="00CF2E0A"/>
    <w:rsid w:val="00D00CAA"/>
    <w:rsid w:val="00D965AE"/>
    <w:rsid w:val="00DD4F6A"/>
    <w:rsid w:val="00E03AD5"/>
    <w:rsid w:val="00E2687D"/>
    <w:rsid w:val="00E54D45"/>
    <w:rsid w:val="00EB3DA2"/>
    <w:rsid w:val="00EB5520"/>
    <w:rsid w:val="00F24344"/>
    <w:rsid w:val="00F4025D"/>
    <w:rsid w:val="00F42A71"/>
    <w:rsid w:val="00F46C4E"/>
    <w:rsid w:val="00F46F5D"/>
    <w:rsid w:val="00F53926"/>
    <w:rsid w:val="00F5789C"/>
    <w:rsid w:val="00FA1AD3"/>
    <w:rsid w:val="00FC326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15F5F-16F2-49AE-81AD-77B88C93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661"/>
  </w:style>
  <w:style w:type="paragraph" w:styleId="Footer">
    <w:name w:val="footer"/>
    <w:basedOn w:val="Normal"/>
    <w:link w:val="FooterChar"/>
    <w:uiPriority w:val="99"/>
    <w:unhideWhenUsed/>
    <w:rsid w:val="00065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661"/>
  </w:style>
  <w:style w:type="paragraph" w:styleId="ListParagraph">
    <w:name w:val="List Paragraph"/>
    <w:basedOn w:val="Normal"/>
    <w:uiPriority w:val="34"/>
    <w:qFormat/>
    <w:rsid w:val="00065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523791">
      <w:bodyDiv w:val="1"/>
      <w:marLeft w:val="0"/>
      <w:marRight w:val="0"/>
      <w:marTop w:val="0"/>
      <w:marBottom w:val="0"/>
      <w:divBdr>
        <w:top w:val="none" w:sz="0" w:space="0" w:color="auto"/>
        <w:left w:val="none" w:sz="0" w:space="0" w:color="auto"/>
        <w:bottom w:val="none" w:sz="0" w:space="0" w:color="auto"/>
        <w:right w:val="none" w:sz="0" w:space="0" w:color="auto"/>
      </w:divBdr>
      <w:divsChild>
        <w:div w:id="631402527">
          <w:marLeft w:val="0"/>
          <w:marRight w:val="0"/>
          <w:marTop w:val="0"/>
          <w:marBottom w:val="0"/>
          <w:divBdr>
            <w:top w:val="none" w:sz="0" w:space="0" w:color="auto"/>
            <w:left w:val="none" w:sz="0" w:space="0" w:color="auto"/>
            <w:bottom w:val="none" w:sz="0" w:space="0" w:color="auto"/>
            <w:right w:val="none" w:sz="0" w:space="0" w:color="auto"/>
          </w:divBdr>
          <w:divsChild>
            <w:div w:id="1617633747">
              <w:marLeft w:val="0"/>
              <w:marRight w:val="0"/>
              <w:marTop w:val="0"/>
              <w:marBottom w:val="0"/>
              <w:divBdr>
                <w:top w:val="none" w:sz="0" w:space="0" w:color="auto"/>
                <w:left w:val="none" w:sz="0" w:space="0" w:color="auto"/>
                <w:bottom w:val="none" w:sz="0" w:space="0" w:color="auto"/>
                <w:right w:val="none" w:sz="0" w:space="0" w:color="auto"/>
              </w:divBdr>
              <w:divsChild>
                <w:div w:id="1035470764">
                  <w:marLeft w:val="0"/>
                  <w:marRight w:val="0"/>
                  <w:marTop w:val="0"/>
                  <w:marBottom w:val="0"/>
                  <w:divBdr>
                    <w:top w:val="none" w:sz="0" w:space="0" w:color="auto"/>
                    <w:left w:val="none" w:sz="0" w:space="0" w:color="auto"/>
                    <w:bottom w:val="none" w:sz="0" w:space="0" w:color="auto"/>
                    <w:right w:val="none" w:sz="0" w:space="0" w:color="auto"/>
                  </w:divBdr>
                  <w:divsChild>
                    <w:div w:id="1523206194">
                      <w:marLeft w:val="0"/>
                      <w:marRight w:val="0"/>
                      <w:marTop w:val="0"/>
                      <w:marBottom w:val="0"/>
                      <w:divBdr>
                        <w:top w:val="none" w:sz="0" w:space="0" w:color="auto"/>
                        <w:left w:val="none" w:sz="0" w:space="0" w:color="auto"/>
                        <w:bottom w:val="none" w:sz="0" w:space="0" w:color="auto"/>
                        <w:right w:val="none" w:sz="0" w:space="0" w:color="auto"/>
                      </w:divBdr>
                      <w:divsChild>
                        <w:div w:id="1983266282">
                          <w:marLeft w:val="0"/>
                          <w:marRight w:val="0"/>
                          <w:marTop w:val="45"/>
                          <w:marBottom w:val="0"/>
                          <w:divBdr>
                            <w:top w:val="none" w:sz="0" w:space="0" w:color="auto"/>
                            <w:left w:val="none" w:sz="0" w:space="0" w:color="auto"/>
                            <w:bottom w:val="none" w:sz="0" w:space="0" w:color="auto"/>
                            <w:right w:val="none" w:sz="0" w:space="0" w:color="auto"/>
                          </w:divBdr>
                          <w:divsChild>
                            <w:div w:id="9115">
                              <w:marLeft w:val="0"/>
                              <w:marRight w:val="0"/>
                              <w:marTop w:val="0"/>
                              <w:marBottom w:val="0"/>
                              <w:divBdr>
                                <w:top w:val="none" w:sz="0" w:space="0" w:color="auto"/>
                                <w:left w:val="none" w:sz="0" w:space="0" w:color="auto"/>
                                <w:bottom w:val="none" w:sz="0" w:space="0" w:color="auto"/>
                                <w:right w:val="none" w:sz="0" w:space="0" w:color="auto"/>
                              </w:divBdr>
                              <w:divsChild>
                                <w:div w:id="1328288909">
                                  <w:marLeft w:val="2070"/>
                                  <w:marRight w:val="3810"/>
                                  <w:marTop w:val="0"/>
                                  <w:marBottom w:val="0"/>
                                  <w:divBdr>
                                    <w:top w:val="none" w:sz="0" w:space="0" w:color="auto"/>
                                    <w:left w:val="none" w:sz="0" w:space="0" w:color="auto"/>
                                    <w:bottom w:val="none" w:sz="0" w:space="0" w:color="auto"/>
                                    <w:right w:val="none" w:sz="0" w:space="0" w:color="auto"/>
                                  </w:divBdr>
                                  <w:divsChild>
                                    <w:div w:id="724262510">
                                      <w:marLeft w:val="0"/>
                                      <w:marRight w:val="0"/>
                                      <w:marTop w:val="0"/>
                                      <w:marBottom w:val="0"/>
                                      <w:divBdr>
                                        <w:top w:val="none" w:sz="0" w:space="0" w:color="auto"/>
                                        <w:left w:val="none" w:sz="0" w:space="0" w:color="auto"/>
                                        <w:bottom w:val="none" w:sz="0" w:space="0" w:color="auto"/>
                                        <w:right w:val="none" w:sz="0" w:space="0" w:color="auto"/>
                                      </w:divBdr>
                                      <w:divsChild>
                                        <w:div w:id="510147729">
                                          <w:marLeft w:val="0"/>
                                          <w:marRight w:val="0"/>
                                          <w:marTop w:val="0"/>
                                          <w:marBottom w:val="0"/>
                                          <w:divBdr>
                                            <w:top w:val="none" w:sz="0" w:space="0" w:color="auto"/>
                                            <w:left w:val="none" w:sz="0" w:space="0" w:color="auto"/>
                                            <w:bottom w:val="none" w:sz="0" w:space="0" w:color="auto"/>
                                            <w:right w:val="none" w:sz="0" w:space="0" w:color="auto"/>
                                          </w:divBdr>
                                          <w:divsChild>
                                            <w:div w:id="1145852281">
                                              <w:marLeft w:val="0"/>
                                              <w:marRight w:val="0"/>
                                              <w:marTop w:val="0"/>
                                              <w:marBottom w:val="0"/>
                                              <w:divBdr>
                                                <w:top w:val="none" w:sz="0" w:space="0" w:color="auto"/>
                                                <w:left w:val="none" w:sz="0" w:space="0" w:color="auto"/>
                                                <w:bottom w:val="none" w:sz="0" w:space="0" w:color="auto"/>
                                                <w:right w:val="none" w:sz="0" w:space="0" w:color="auto"/>
                                              </w:divBdr>
                                              <w:divsChild>
                                                <w:div w:id="1356037764">
                                                  <w:marLeft w:val="0"/>
                                                  <w:marRight w:val="0"/>
                                                  <w:marTop w:val="90"/>
                                                  <w:marBottom w:val="0"/>
                                                  <w:divBdr>
                                                    <w:top w:val="none" w:sz="0" w:space="0" w:color="auto"/>
                                                    <w:left w:val="none" w:sz="0" w:space="0" w:color="auto"/>
                                                    <w:bottom w:val="none" w:sz="0" w:space="0" w:color="auto"/>
                                                    <w:right w:val="none" w:sz="0" w:space="0" w:color="auto"/>
                                                  </w:divBdr>
                                                  <w:divsChild>
                                                    <w:div w:id="1321810780">
                                                      <w:marLeft w:val="0"/>
                                                      <w:marRight w:val="0"/>
                                                      <w:marTop w:val="0"/>
                                                      <w:marBottom w:val="0"/>
                                                      <w:divBdr>
                                                        <w:top w:val="none" w:sz="0" w:space="0" w:color="auto"/>
                                                        <w:left w:val="none" w:sz="0" w:space="0" w:color="auto"/>
                                                        <w:bottom w:val="none" w:sz="0" w:space="0" w:color="auto"/>
                                                        <w:right w:val="none" w:sz="0" w:space="0" w:color="auto"/>
                                                      </w:divBdr>
                                                      <w:divsChild>
                                                        <w:div w:id="789666601">
                                                          <w:marLeft w:val="0"/>
                                                          <w:marRight w:val="0"/>
                                                          <w:marTop w:val="0"/>
                                                          <w:marBottom w:val="0"/>
                                                          <w:divBdr>
                                                            <w:top w:val="none" w:sz="0" w:space="0" w:color="auto"/>
                                                            <w:left w:val="none" w:sz="0" w:space="0" w:color="auto"/>
                                                            <w:bottom w:val="none" w:sz="0" w:space="0" w:color="auto"/>
                                                            <w:right w:val="none" w:sz="0" w:space="0" w:color="auto"/>
                                                          </w:divBdr>
                                                          <w:divsChild>
                                                            <w:div w:id="187640756">
                                                              <w:marLeft w:val="0"/>
                                                              <w:marRight w:val="0"/>
                                                              <w:marTop w:val="0"/>
                                                              <w:marBottom w:val="390"/>
                                                              <w:divBdr>
                                                                <w:top w:val="none" w:sz="0" w:space="0" w:color="auto"/>
                                                                <w:left w:val="none" w:sz="0" w:space="0" w:color="auto"/>
                                                                <w:bottom w:val="none" w:sz="0" w:space="0" w:color="auto"/>
                                                                <w:right w:val="none" w:sz="0" w:space="0" w:color="auto"/>
                                                              </w:divBdr>
                                                              <w:divsChild>
                                                                <w:div w:id="1975716371">
                                                                  <w:marLeft w:val="0"/>
                                                                  <w:marRight w:val="0"/>
                                                                  <w:marTop w:val="0"/>
                                                                  <w:marBottom w:val="0"/>
                                                                  <w:divBdr>
                                                                    <w:top w:val="none" w:sz="0" w:space="0" w:color="auto"/>
                                                                    <w:left w:val="none" w:sz="0" w:space="0" w:color="auto"/>
                                                                    <w:bottom w:val="none" w:sz="0" w:space="0" w:color="auto"/>
                                                                    <w:right w:val="none" w:sz="0" w:space="0" w:color="auto"/>
                                                                  </w:divBdr>
                                                                  <w:divsChild>
                                                                    <w:div w:id="1996453833">
                                                                      <w:marLeft w:val="0"/>
                                                                      <w:marRight w:val="0"/>
                                                                      <w:marTop w:val="0"/>
                                                                      <w:marBottom w:val="0"/>
                                                                      <w:divBdr>
                                                                        <w:top w:val="none" w:sz="0" w:space="0" w:color="auto"/>
                                                                        <w:left w:val="none" w:sz="0" w:space="0" w:color="auto"/>
                                                                        <w:bottom w:val="none" w:sz="0" w:space="0" w:color="auto"/>
                                                                        <w:right w:val="none" w:sz="0" w:space="0" w:color="auto"/>
                                                                      </w:divBdr>
                                                                      <w:divsChild>
                                                                        <w:div w:id="1468284091">
                                                                          <w:marLeft w:val="0"/>
                                                                          <w:marRight w:val="0"/>
                                                                          <w:marTop w:val="0"/>
                                                                          <w:marBottom w:val="0"/>
                                                                          <w:divBdr>
                                                                            <w:top w:val="none" w:sz="0" w:space="0" w:color="auto"/>
                                                                            <w:left w:val="none" w:sz="0" w:space="0" w:color="auto"/>
                                                                            <w:bottom w:val="none" w:sz="0" w:space="0" w:color="auto"/>
                                                                            <w:right w:val="none" w:sz="0" w:space="0" w:color="auto"/>
                                                                          </w:divBdr>
                                                                          <w:divsChild>
                                                                            <w:div w:id="436608388">
                                                                              <w:marLeft w:val="0"/>
                                                                              <w:marRight w:val="0"/>
                                                                              <w:marTop w:val="0"/>
                                                                              <w:marBottom w:val="0"/>
                                                                              <w:divBdr>
                                                                                <w:top w:val="none" w:sz="0" w:space="0" w:color="auto"/>
                                                                                <w:left w:val="none" w:sz="0" w:space="0" w:color="auto"/>
                                                                                <w:bottom w:val="none" w:sz="0" w:space="0" w:color="auto"/>
                                                                                <w:right w:val="none" w:sz="0" w:space="0" w:color="auto"/>
                                                                              </w:divBdr>
                                                                              <w:divsChild>
                                                                                <w:div w:id="26032206">
                                                                                  <w:marLeft w:val="0"/>
                                                                                  <w:marRight w:val="0"/>
                                                                                  <w:marTop w:val="0"/>
                                                                                  <w:marBottom w:val="0"/>
                                                                                  <w:divBdr>
                                                                                    <w:top w:val="none" w:sz="0" w:space="0" w:color="auto"/>
                                                                                    <w:left w:val="none" w:sz="0" w:space="0" w:color="auto"/>
                                                                                    <w:bottom w:val="none" w:sz="0" w:space="0" w:color="auto"/>
                                                                                    <w:right w:val="none" w:sz="0" w:space="0" w:color="auto"/>
                                                                                  </w:divBdr>
                                                                                  <w:divsChild>
                                                                                    <w:div w:id="1863125910">
                                                                                      <w:marLeft w:val="0"/>
                                                                                      <w:marRight w:val="0"/>
                                                                                      <w:marTop w:val="0"/>
                                                                                      <w:marBottom w:val="0"/>
                                                                                      <w:divBdr>
                                                                                        <w:top w:val="none" w:sz="0" w:space="0" w:color="auto"/>
                                                                                        <w:left w:val="none" w:sz="0" w:space="0" w:color="auto"/>
                                                                                        <w:bottom w:val="none" w:sz="0" w:space="0" w:color="auto"/>
                                                                                        <w:right w:val="none" w:sz="0" w:space="0" w:color="auto"/>
                                                                                      </w:divBdr>
                                                                                      <w:divsChild>
                                                                                        <w:div w:id="1664771372">
                                                                                          <w:marLeft w:val="0"/>
                                                                                          <w:marRight w:val="0"/>
                                                                                          <w:marTop w:val="0"/>
                                                                                          <w:marBottom w:val="0"/>
                                                                                          <w:divBdr>
                                                                                            <w:top w:val="none" w:sz="0" w:space="0" w:color="auto"/>
                                                                                            <w:left w:val="none" w:sz="0" w:space="0" w:color="auto"/>
                                                                                            <w:bottom w:val="none" w:sz="0" w:space="0" w:color="auto"/>
                                                                                            <w:right w:val="none" w:sz="0" w:space="0" w:color="auto"/>
                                                                                          </w:divBdr>
                                                                                          <w:divsChild>
                                                                                            <w:div w:id="1076393127">
                                                                                              <w:marLeft w:val="0"/>
                                                                                              <w:marRight w:val="0"/>
                                                                                              <w:marTop w:val="0"/>
                                                                                              <w:marBottom w:val="0"/>
                                                                                              <w:divBdr>
                                                                                                <w:top w:val="none" w:sz="0" w:space="0" w:color="auto"/>
                                                                                                <w:left w:val="none" w:sz="0" w:space="0" w:color="auto"/>
                                                                                                <w:bottom w:val="none" w:sz="0" w:space="0" w:color="auto"/>
                                                                                                <w:right w:val="none" w:sz="0" w:space="0" w:color="auto"/>
                                                                                              </w:divBdr>
                                                                                              <w:divsChild>
                                                                                                <w:div w:id="544684041">
                                                                                                  <w:marLeft w:val="0"/>
                                                                                                  <w:marRight w:val="0"/>
                                                                                                  <w:marTop w:val="0"/>
                                                                                                  <w:marBottom w:val="0"/>
                                                                                                  <w:divBdr>
                                                                                                    <w:top w:val="none" w:sz="0" w:space="0" w:color="auto"/>
                                                                                                    <w:left w:val="none" w:sz="0" w:space="0" w:color="auto"/>
                                                                                                    <w:bottom w:val="none" w:sz="0" w:space="0" w:color="auto"/>
                                                                                                    <w:right w:val="none" w:sz="0" w:space="0" w:color="auto"/>
                                                                                                  </w:divBdr>
                                                                                                  <w:divsChild>
                                                                                                    <w:div w:id="1325821587">
                                                                                                      <w:marLeft w:val="0"/>
                                                                                                      <w:marRight w:val="0"/>
                                                                                                      <w:marTop w:val="0"/>
                                                                                                      <w:marBottom w:val="0"/>
                                                                                                      <w:divBdr>
                                                                                                        <w:top w:val="none" w:sz="0" w:space="0" w:color="auto"/>
                                                                                                        <w:left w:val="none" w:sz="0" w:space="0" w:color="auto"/>
                                                                                                        <w:bottom w:val="none" w:sz="0" w:space="0" w:color="auto"/>
                                                                                                        <w:right w:val="none" w:sz="0" w:space="0" w:color="auto"/>
                                                                                                      </w:divBdr>
                                                                                                      <w:divsChild>
                                                                                                        <w:div w:id="485705114">
                                                                                                          <w:marLeft w:val="0"/>
                                                                                                          <w:marRight w:val="0"/>
                                                                                                          <w:marTop w:val="0"/>
                                                                                                          <w:marBottom w:val="0"/>
                                                                                                          <w:divBdr>
                                                                                                            <w:top w:val="none" w:sz="0" w:space="0" w:color="auto"/>
                                                                                                            <w:left w:val="none" w:sz="0" w:space="0" w:color="auto"/>
                                                                                                            <w:bottom w:val="none" w:sz="0" w:space="0" w:color="auto"/>
                                                                                                            <w:right w:val="none" w:sz="0" w:space="0" w:color="auto"/>
                                                                                                          </w:divBdr>
                                                                                                          <w:divsChild>
                                                                                                            <w:div w:id="1147628068">
                                                                                                              <w:marLeft w:val="0"/>
                                                                                                              <w:marRight w:val="0"/>
                                                                                                              <w:marTop w:val="0"/>
                                                                                                              <w:marBottom w:val="0"/>
                                                                                                              <w:divBdr>
                                                                                                                <w:top w:val="none" w:sz="0" w:space="0" w:color="auto"/>
                                                                                                                <w:left w:val="none" w:sz="0" w:space="0" w:color="auto"/>
                                                                                                                <w:bottom w:val="none" w:sz="0" w:space="0" w:color="auto"/>
                                                                                                                <w:right w:val="none" w:sz="0" w:space="0" w:color="auto"/>
                                                                                                              </w:divBdr>
                                                                                                              <w:divsChild>
                                                                                                                <w:div w:id="298264537">
                                                                                                                  <w:marLeft w:val="300"/>
                                                                                                                  <w:marRight w:val="0"/>
                                                                                                                  <w:marTop w:val="0"/>
                                                                                                                  <w:marBottom w:val="0"/>
                                                                                                                  <w:divBdr>
                                                                                                                    <w:top w:val="none" w:sz="0" w:space="0" w:color="auto"/>
                                                                                                                    <w:left w:val="none" w:sz="0" w:space="0" w:color="auto"/>
                                                                                                                    <w:bottom w:val="none" w:sz="0" w:space="0" w:color="auto"/>
                                                                                                                    <w:right w:val="none" w:sz="0" w:space="0" w:color="auto"/>
                                                                                                                  </w:divBdr>
                                                                                                                  <w:divsChild>
                                                                                                                    <w:div w:id="1636595591">
                                                                                                                      <w:marLeft w:val="-300"/>
                                                                                                                      <w:marRight w:val="0"/>
                                                                                                                      <w:marTop w:val="0"/>
                                                                                                                      <w:marBottom w:val="0"/>
                                                                                                                      <w:divBdr>
                                                                                                                        <w:top w:val="none" w:sz="0" w:space="0" w:color="auto"/>
                                                                                                                        <w:left w:val="none" w:sz="0" w:space="0" w:color="auto"/>
                                                                                                                        <w:bottom w:val="none" w:sz="0" w:space="0" w:color="auto"/>
                                                                                                                        <w:right w:val="none" w:sz="0" w:space="0" w:color="auto"/>
                                                                                                                      </w:divBdr>
                                                                                                                      <w:divsChild>
                                                                                                                        <w:div w:id="17838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149</Pages>
  <Words>44937</Words>
  <Characters>256143</Characters>
  <Application>Microsoft Office Word</Application>
  <DocSecurity>0</DocSecurity>
  <Lines>2134</Lines>
  <Paragraphs>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35</cp:revision>
  <dcterms:created xsi:type="dcterms:W3CDTF">2017-03-10T16:42:00Z</dcterms:created>
  <dcterms:modified xsi:type="dcterms:W3CDTF">2017-05-07T16:45:00Z</dcterms:modified>
</cp:coreProperties>
</file>