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BE0343">
        <w:rPr>
          <w:rFonts w:ascii="Arial" w:eastAsia="Times New Roman" w:hAnsi="Arial" w:cs="Arial"/>
          <w:b/>
          <w:bCs/>
          <w:color w:val="000000"/>
          <w:sz w:val="40"/>
          <w:szCs w:val="40"/>
          <w:lang w:eastAsia="en-GB"/>
        </w:rPr>
        <w:t>THE EVANGELICAL SUCCESSION</w:t>
      </w:r>
    </w:p>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40"/>
          <w:szCs w:val="40"/>
          <w:lang w:eastAsia="en-GB"/>
        </w:rPr>
      </w:pPr>
    </w:p>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40"/>
          <w:szCs w:val="40"/>
          <w:lang w:eastAsia="en-GB"/>
        </w:rPr>
      </w:pPr>
    </w:p>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40"/>
          <w:szCs w:val="40"/>
          <w:lang w:eastAsia="en-GB"/>
        </w:rPr>
      </w:pPr>
      <w:r w:rsidRPr="00BE0343">
        <w:rPr>
          <w:rFonts w:ascii="Arial" w:eastAsia="Times New Roman" w:hAnsi="Arial" w:cs="Arial"/>
          <w:b/>
          <w:bCs/>
          <w:caps/>
          <w:color w:val="000000"/>
          <w:sz w:val="40"/>
          <w:szCs w:val="40"/>
          <w:lang w:eastAsia="en-GB"/>
        </w:rPr>
        <w:t>Delivered in Free St. George’s Church, Edinburgh, 1881-82</w:t>
      </w:r>
    </w:p>
    <w:p w:rsidR="000016D0" w:rsidRDefault="00AF4FA1"/>
    <w:p w:rsidR="00BE0343" w:rsidRDefault="00BE0343"/>
    <w:p w:rsidR="00BE0343" w:rsidRDefault="00BE0343" w:rsidP="00BE0343">
      <w:pPr>
        <w:jc w:val="center"/>
        <w:rPr>
          <w:b/>
          <w:bCs/>
          <w:sz w:val="40"/>
          <w:szCs w:val="40"/>
        </w:rPr>
      </w:pPr>
      <w:r w:rsidRPr="00BE0343">
        <w:rPr>
          <w:b/>
          <w:bCs/>
          <w:sz w:val="40"/>
          <w:szCs w:val="40"/>
        </w:rPr>
        <w:t>VOLUME 3</w:t>
      </w:r>
    </w:p>
    <w:p w:rsidR="00BE0343" w:rsidRDefault="00BE0343" w:rsidP="00BE0343">
      <w:pPr>
        <w:jc w:val="center"/>
        <w:rPr>
          <w:b/>
          <w:bCs/>
          <w:sz w:val="40"/>
          <w:szCs w:val="40"/>
        </w:rPr>
      </w:pPr>
    </w:p>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577139">
        <w:rPr>
          <w:rFonts w:ascii="Arial" w:eastAsia="Times New Roman" w:hAnsi="Arial" w:cs="Arial"/>
          <w:b/>
          <w:bCs/>
          <w:caps/>
          <w:color w:val="000000"/>
          <w:sz w:val="40"/>
          <w:szCs w:val="40"/>
          <w:lang w:eastAsia="en-GB"/>
        </w:rPr>
        <w:t>John</w:t>
      </w:r>
      <w:r w:rsidRPr="00BE0343">
        <w:rPr>
          <w:rFonts w:ascii="Arial" w:eastAsia="Times New Roman" w:hAnsi="Arial" w:cs="Arial"/>
          <w:b/>
          <w:bCs/>
          <w:color w:val="000000"/>
          <w:sz w:val="40"/>
          <w:szCs w:val="40"/>
          <w:lang w:eastAsia="en-GB"/>
        </w:rPr>
        <w:t xml:space="preserve"> </w:t>
      </w:r>
      <w:r w:rsidRPr="00BE0343">
        <w:rPr>
          <w:rFonts w:ascii="Arial" w:eastAsia="Times New Roman" w:hAnsi="Arial" w:cs="Arial"/>
          <w:b/>
          <w:bCs/>
          <w:color w:val="000000"/>
          <w:sz w:val="40"/>
          <w:szCs w:val="40"/>
          <w:lang w:eastAsia="en-GB"/>
        </w:rPr>
        <w:t>OWEN,</w:t>
      </w:r>
    </w:p>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BE0343" w:rsidRP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BE0343">
        <w:rPr>
          <w:rFonts w:ascii="Arial" w:eastAsia="Times New Roman" w:hAnsi="Arial" w:cs="Arial"/>
          <w:b/>
          <w:bCs/>
          <w:color w:val="000000"/>
          <w:sz w:val="40"/>
          <w:szCs w:val="40"/>
          <w:lang w:eastAsia="en-GB"/>
        </w:rPr>
        <w:t xml:space="preserve">By the Rev. W. H. </w:t>
      </w:r>
      <w:proofErr w:type="spellStart"/>
      <w:r w:rsidRPr="00BE0343">
        <w:rPr>
          <w:rFonts w:ascii="Arial" w:eastAsia="Times New Roman" w:hAnsi="Arial" w:cs="Arial"/>
          <w:b/>
          <w:bCs/>
          <w:color w:val="000000"/>
          <w:sz w:val="40"/>
          <w:szCs w:val="40"/>
          <w:lang w:eastAsia="en-GB"/>
        </w:rPr>
        <w:t>Goold</w:t>
      </w:r>
      <w:proofErr w:type="spellEnd"/>
      <w:r w:rsidRPr="00BE0343">
        <w:rPr>
          <w:rFonts w:ascii="Arial" w:eastAsia="Times New Roman" w:hAnsi="Arial" w:cs="Arial"/>
          <w:b/>
          <w:bCs/>
          <w:color w:val="000000"/>
          <w:sz w:val="40"/>
          <w:szCs w:val="40"/>
          <w:lang w:eastAsia="en-GB"/>
        </w:rPr>
        <w:t>, D. D.</w:t>
      </w:r>
    </w:p>
    <w:p w:rsidR="00BE0343" w:rsidRDefault="00BE0343" w:rsidP="00BE0343">
      <w:pPr>
        <w:jc w:val="center"/>
        <w:rPr>
          <w:b/>
          <w:bCs/>
          <w:sz w:val="40"/>
          <w:szCs w:val="40"/>
        </w:rPr>
      </w:pPr>
    </w:p>
    <w:p w:rsidR="00577139" w:rsidRDefault="00577139" w:rsidP="00577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hAnsi="Arial" w:cs="Arial"/>
          <w:noProof/>
          <w:color w:val="324FE1"/>
          <w:sz w:val="20"/>
          <w:szCs w:val="20"/>
          <w:lang w:eastAsia="en-GB" w:bidi="ta-LK"/>
        </w:rPr>
        <w:drawing>
          <wp:inline distT="0" distB="0" distL="0" distR="0">
            <wp:extent cx="3232293" cy="4113211"/>
            <wp:effectExtent l="0" t="0" r="6350" b="1905"/>
            <wp:docPr id="2" name="Picture 2" descr="http://pastortimlecroy.files.wordpress.com/2012/05/john-owen-preaching-tabs.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8251498981_339" descr="http://pastortimlecroy.files.wordpress.com/2012/05/john-owen-preaching-tabs.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3398" cy="4114617"/>
                    </a:xfrm>
                    <a:prstGeom prst="rect">
                      <a:avLst/>
                    </a:prstGeom>
                    <a:noFill/>
                    <a:ln>
                      <a:noFill/>
                    </a:ln>
                  </pic:spPr>
                </pic:pic>
              </a:graphicData>
            </a:graphic>
          </wp:inline>
        </w:drawing>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THERE is a spot, almost in the very heart of </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London, to </w:t>
      </w:r>
      <w:r>
        <w:rPr>
          <w:rFonts w:ascii="Arial" w:eastAsia="Times New Roman" w:hAnsi="Arial" w:cs="Arial"/>
          <w:color w:val="000000"/>
          <w:sz w:val="24"/>
          <w:szCs w:val="24"/>
          <w:lang w:eastAsia="en-GB"/>
        </w:rPr>
        <w:t>which a special and sacred in</w:t>
      </w:r>
      <w:r w:rsidRPr="00FF7C92">
        <w:rPr>
          <w:rFonts w:ascii="Arial" w:eastAsia="Times New Roman" w:hAnsi="Arial" w:cs="Arial"/>
          <w:color w:val="000000"/>
          <w:sz w:val="24"/>
          <w:szCs w:val="24"/>
          <w:lang w:eastAsia="en-GB"/>
        </w:rPr>
        <w:t xml:space="preserve">terest </w:t>
      </w:r>
      <w:r>
        <w:rPr>
          <w:rFonts w:ascii="Arial" w:eastAsia="Times New Roman" w:hAnsi="Arial" w:cs="Arial"/>
          <w:color w:val="000000"/>
          <w:sz w:val="24"/>
          <w:szCs w:val="24"/>
          <w:lang w:eastAsia="en-GB"/>
        </w:rPr>
        <w:t xml:space="preserve">is </w:t>
      </w:r>
      <w:r w:rsidRPr="00FF7C92">
        <w:rPr>
          <w:rFonts w:ascii="Arial" w:eastAsia="Times New Roman" w:hAnsi="Arial" w:cs="Arial"/>
          <w:color w:val="000000"/>
          <w:sz w:val="24"/>
          <w:szCs w:val="24"/>
          <w:lang w:eastAsia="en-GB"/>
        </w:rPr>
        <w:t>attache</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in the estimation of those who have any sympathy with the struggles in which the religious freedom of our country had its birth. Streets on streets surround it now, and, walking from one end of it to the other, you never lose the sound and din of b</w:t>
      </w:r>
      <w:r>
        <w:rPr>
          <w:rFonts w:ascii="Arial" w:eastAsia="Times New Roman" w:hAnsi="Arial" w:cs="Arial"/>
          <w:color w:val="000000"/>
          <w:sz w:val="24"/>
          <w:szCs w:val="24"/>
          <w:lang w:eastAsia="en-GB"/>
        </w:rPr>
        <w:t>usy traffic. Had we been stand</w:t>
      </w:r>
      <w:r w:rsidRPr="00FF7C92">
        <w:rPr>
          <w:rFonts w:ascii="Arial" w:eastAsia="Times New Roman" w:hAnsi="Arial" w:cs="Arial"/>
          <w:color w:val="000000"/>
          <w:sz w:val="24"/>
          <w:szCs w:val="24"/>
          <w:lang w:eastAsia="en-GB"/>
        </w:rPr>
        <w:t xml:space="preserve">ing near it almost exactly two centuries ago — in September 1683 — our attention would have been arrested by a lengthened and solemn procession, winding </w:t>
      </w:r>
      <w:r>
        <w:rPr>
          <w:rFonts w:ascii="Arial" w:eastAsia="Times New Roman" w:hAnsi="Arial" w:cs="Arial"/>
          <w:color w:val="000000"/>
          <w:sz w:val="24"/>
          <w:szCs w:val="24"/>
          <w:lang w:eastAsia="en-GB"/>
        </w:rPr>
        <w:t>in</w:t>
      </w:r>
      <w:r w:rsidRPr="00FF7C92">
        <w:rPr>
          <w:rFonts w:ascii="Arial" w:eastAsia="Times New Roman" w:hAnsi="Arial" w:cs="Arial"/>
          <w:color w:val="000000"/>
          <w:sz w:val="24"/>
          <w:szCs w:val="24"/>
          <w:lang w:eastAsia="en-GB"/>
        </w:rPr>
        <w:t xml:space="preserve"> our view from the west, and indicating by sable trappings and the usual insignia of death, that an interment was about to take place. It could be no common personage the open grave was about to receive. No fewer than sixty-seven carriages of noblemen and gentlemen — several mourning coaches — and gentlemen on horseback follow the bier to the place of sepul</w:t>
      </w:r>
      <w:r>
        <w:rPr>
          <w:rFonts w:ascii="Arial" w:eastAsia="Times New Roman" w:hAnsi="Arial" w:cs="Arial"/>
          <w:color w:val="000000"/>
          <w:sz w:val="24"/>
          <w:szCs w:val="24"/>
          <w:lang w:eastAsia="en-GB"/>
        </w:rPr>
        <w:t>chre</w:t>
      </w:r>
      <w:r w:rsidRPr="00FF7C92">
        <w:rPr>
          <w:rFonts w:ascii="Arial" w:eastAsia="Times New Roman" w:hAnsi="Arial" w:cs="Arial"/>
          <w:color w:val="000000"/>
          <w:sz w:val="24"/>
          <w:szCs w:val="24"/>
          <w:lang w:eastAsia="en-GB"/>
        </w:rPr>
        <w:t xml:space="preserve">. The dark times of oppression had not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assed away. Every form of Protestant dissent was under the ban of the Government, and yet this multitude, represen</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 xml:space="preserve">ative of all ranks in </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ociety, has gathered to pay the</w:t>
      </w:r>
      <w:r>
        <w:rPr>
          <w:rFonts w:ascii="Arial" w:eastAsia="Times New Roman" w:hAnsi="Arial" w:cs="Arial"/>
          <w:color w:val="000000"/>
          <w:sz w:val="24"/>
          <w:szCs w:val="24"/>
          <w:lang w:eastAsia="en-GB"/>
        </w:rPr>
        <w:t>ir</w:t>
      </w:r>
      <w:r w:rsidRPr="00FF7C92">
        <w:rPr>
          <w:rFonts w:ascii="Arial" w:eastAsia="Times New Roman" w:hAnsi="Arial" w:cs="Arial"/>
          <w:color w:val="000000"/>
          <w:sz w:val="24"/>
          <w:szCs w:val="24"/>
          <w:lang w:eastAsia="en-GB"/>
        </w:rPr>
        <w:t xml:space="preserve"> tribute of respect and honour to the greatest of Dissenters — to commit dust to dust, ashes to ashes, all that remained on earth of John Owen. </w:t>
      </w:r>
    </w:p>
    <w:p w:rsidR="00BE0343" w:rsidRPr="00FF7C92" w:rsidRDefault="00BE0343" w:rsidP="00577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He was wort</w:t>
      </w:r>
      <w:r>
        <w:rPr>
          <w:rFonts w:ascii="Arial" w:eastAsia="Times New Roman" w:hAnsi="Arial" w:cs="Arial"/>
          <w:color w:val="000000"/>
          <w:sz w:val="24"/>
          <w:szCs w:val="24"/>
          <w:lang w:eastAsia="en-GB"/>
        </w:rPr>
        <w:t>hy to whom this homage was ren</w:t>
      </w:r>
      <w:r w:rsidRPr="00FF7C92">
        <w:rPr>
          <w:rFonts w:ascii="Arial" w:eastAsia="Times New Roman" w:hAnsi="Arial" w:cs="Arial"/>
          <w:color w:val="000000"/>
          <w:sz w:val="24"/>
          <w:szCs w:val="24"/>
          <w:lang w:eastAsia="en-GB"/>
        </w:rPr>
        <w:t xml:space="preserve">dered, and who thus sleeps in Bunhill Fields with other great and devout men, with Thomas Goodwin, associated with him in the most important official duties of his life, and with John Bunyan, whose sanctified genius was so warmly recognised by Owen, that he protested his willingness to part with all his learning if he could only preach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el with the urgency and pathos of the tinker of Elstow — the dreamer of Bedford Jail. In the massive theological works which the great Puritan divine has bequeathed to posterity, ample reason will be f</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und for the singular veneration in which he was held by his contemporaries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apart from his writings, there is much in his character, and in the course which he pursued in public life, that explains and justifies the grateful renown which embalms his memor</w:t>
      </w:r>
      <w:r>
        <w:rPr>
          <w:rFonts w:ascii="Arial" w:eastAsia="Times New Roman" w:hAnsi="Arial" w:cs="Arial"/>
          <w:color w:val="000000"/>
          <w:sz w:val="24"/>
          <w:szCs w:val="24"/>
          <w:lang w:eastAsia="en-GB"/>
        </w:rPr>
        <w:t>y. There are difficulties, how</w:t>
      </w:r>
      <w:r w:rsidRPr="00FF7C92">
        <w:rPr>
          <w:rFonts w:ascii="Arial" w:eastAsia="Times New Roman" w:hAnsi="Arial" w:cs="Arial"/>
          <w:color w:val="000000"/>
          <w:sz w:val="24"/>
          <w:szCs w:val="24"/>
          <w:lang w:eastAsia="en-GB"/>
        </w:rPr>
        <w:t xml:space="preserve">ever, besetting any attempt to sketch his career.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 biography of him appeared till nearly forty years after his death. He has himself left on record nothing important, in regard either to his public conduct or private habits. Towering into a just pre-e</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inence among the leading men of his age, he allows his actions to speak for themselves and to find a record only so far as they belonged to the events of his time. Calm a</w:t>
      </w:r>
      <w:r>
        <w:rPr>
          <w:rFonts w:ascii="Arial" w:eastAsia="Times New Roman" w:hAnsi="Arial" w:cs="Arial"/>
          <w:color w:val="000000"/>
          <w:sz w:val="24"/>
          <w:szCs w:val="24"/>
          <w:lang w:eastAsia="en-GB"/>
        </w:rPr>
        <w:t>nd</w:t>
      </w:r>
      <w:r w:rsidRPr="00FF7C92">
        <w:rPr>
          <w:rFonts w:ascii="Arial" w:eastAsia="Times New Roman" w:hAnsi="Arial" w:cs="Arial"/>
          <w:color w:val="000000"/>
          <w:sz w:val="24"/>
          <w:szCs w:val="24"/>
          <w:lang w:eastAsia="en-GB"/>
        </w:rPr>
        <w:t xml:space="preserve"> self-possessed, with his faculties and affections uniformly under wise control, lie favours us with no disclosure of the inward workings of his spirit, and no statement in regard to the incidents of his life, or the public movements with which his name was identified,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eyond a few facts gleaned from some prefaces to his works. It is a marvellous instance of humility, when throughout twenty-four densely printed octavo volumes, so little of self-consciousness appears in his works, and hardly an egotistic reference can be found. There is but one exception to the truth of this remark. </w:t>
      </w:r>
      <w:r>
        <w:rPr>
          <w:rFonts w:ascii="Arial" w:eastAsia="Times New Roman" w:hAnsi="Arial" w:cs="Arial"/>
          <w:color w:val="000000"/>
          <w:sz w:val="24"/>
          <w:szCs w:val="24"/>
          <w:lang w:eastAsia="en-GB"/>
        </w:rPr>
        <w:t>Th</w:t>
      </w:r>
      <w:r w:rsidRPr="00FF7C92">
        <w:rPr>
          <w:rFonts w:ascii="Arial" w:eastAsia="Times New Roman" w:hAnsi="Arial" w:cs="Arial"/>
          <w:color w:val="000000"/>
          <w:sz w:val="24"/>
          <w:szCs w:val="24"/>
          <w:lang w:eastAsia="en-GB"/>
        </w:rPr>
        <w:t xml:space="preserve">en the heart of Owen warms and opens under the influence of his love to Christ, his sentences sometimes glow with emotion, shedding a solemn light upon his secret principles of action and the real elements of his character. Otherwise we have no diary of religious experience, no details of domestic life, no </w:t>
      </w:r>
      <w:r w:rsidRPr="00FF7C92">
        <w:rPr>
          <w:rFonts w:ascii="Arial" w:eastAsia="Times New Roman" w:hAnsi="Arial" w:cs="Arial"/>
          <w:color w:val="000000"/>
          <w:sz w:val="24"/>
          <w:szCs w:val="24"/>
          <w:lang w:eastAsia="en-GB"/>
        </w:rPr>
        <w:lastRenderedPageBreak/>
        <w:t xml:space="preserve">glimpse behind the screen of his modest privacy. His biography, in the main, must be traced in the public events of his age — his personal influence is seen in the extent to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which his writings have moulded and consolidated the religious thought of his own and subsequent</w:t>
      </w:r>
      <w:r>
        <w:rPr>
          <w:rFonts w:ascii="Arial" w:eastAsia="Times New Roman" w:hAnsi="Arial" w:cs="Arial"/>
          <w:color w:val="000000"/>
          <w:sz w:val="24"/>
          <w:szCs w:val="24"/>
          <w:lang w:eastAsia="en-GB"/>
        </w:rPr>
        <w:t>ly.</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Born in 1616, and sprung from a Welsh family of distinction, he enjoyed certain advantages in his youth.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lang w:eastAsia="en-GB" w:bidi="ta-LK"/>
        </w:rPr>
        <w:drawing>
          <wp:inline distT="0" distB="0" distL="0" distR="0" wp14:anchorId="61F8ADFE" wp14:editId="1C37C80F">
            <wp:extent cx="2989511" cy="1973935"/>
            <wp:effectExtent l="0" t="0" r="1905" b="7620"/>
            <wp:docPr id="1" name="Picture 1" descr="St.John the Baptist Church - Stadhampton - geograph.org.uk - 93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John the Baptist Church - Stadhampton - geograph.org.uk - 9349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9812" cy="1974134"/>
                    </a:xfrm>
                    <a:prstGeom prst="rect">
                      <a:avLst/>
                    </a:prstGeom>
                    <a:noFill/>
                    <a:ln>
                      <a:noFill/>
                    </a:ln>
                  </pic:spPr>
                </pic:pic>
              </a:graphicData>
            </a:graphic>
          </wp:inline>
        </w:drawing>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St. John the Baptist, </w:t>
      </w:r>
      <w:proofErr w:type="spellStart"/>
      <w:r>
        <w:rPr>
          <w:rFonts w:ascii="Arial" w:eastAsia="Times New Roman" w:hAnsi="Arial" w:cs="Arial"/>
          <w:color w:val="000000"/>
          <w:sz w:val="24"/>
          <w:szCs w:val="24"/>
          <w:lang w:eastAsia="en-GB"/>
        </w:rPr>
        <w:t>Stadham</w:t>
      </w:r>
      <w:proofErr w:type="spellEnd"/>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father was vicar of </w:t>
      </w:r>
      <w:proofErr w:type="spellStart"/>
      <w:r w:rsidRPr="00FF7C92">
        <w:rPr>
          <w:rFonts w:ascii="Arial" w:eastAsia="Times New Roman" w:hAnsi="Arial" w:cs="Arial"/>
          <w:color w:val="000000"/>
          <w:sz w:val="24"/>
          <w:szCs w:val="24"/>
          <w:lang w:eastAsia="en-GB"/>
        </w:rPr>
        <w:t>Stadham</w:t>
      </w:r>
      <w:proofErr w:type="spellEnd"/>
      <w:r>
        <w:rPr>
          <w:rFonts w:ascii="Arial" w:eastAsia="Times New Roman" w:hAnsi="Arial" w:cs="Arial"/>
          <w:color w:val="000000"/>
          <w:sz w:val="24"/>
          <w:szCs w:val="24"/>
          <w:lang w:eastAsia="en-GB"/>
        </w:rPr>
        <w:t xml:space="preserve"> [</w:t>
      </w:r>
      <w:proofErr w:type="spellStart"/>
      <w:r>
        <w:rPr>
          <w:rFonts w:ascii="Arial" w:eastAsia="Times New Roman" w:hAnsi="Arial" w:cs="Arial"/>
          <w:color w:val="000000"/>
          <w:sz w:val="24"/>
          <w:szCs w:val="24"/>
          <w:lang w:eastAsia="en-GB"/>
        </w:rPr>
        <w:t>Stadhampton</w:t>
      </w:r>
      <w:proofErr w:type="spellEnd"/>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small parish in Oxfordshire, and distinguished himself by his zealous piety in the fulfilment of his duties. His son received from him for a time instruction in the ordinary branches of education, as well as a happy impulse in the direction of </w:t>
      </w:r>
      <w:r>
        <w:rPr>
          <w:rFonts w:ascii="Arial" w:eastAsia="Times New Roman" w:hAnsi="Arial" w:cs="Arial"/>
          <w:color w:val="000000"/>
          <w:sz w:val="24"/>
          <w:szCs w:val="24"/>
          <w:lang w:eastAsia="en-GB"/>
        </w:rPr>
        <w:t>m</w:t>
      </w:r>
      <w:r w:rsidRPr="00FF7C92">
        <w:rPr>
          <w:rFonts w:ascii="Arial" w:eastAsia="Times New Roman" w:hAnsi="Arial" w:cs="Arial"/>
          <w:color w:val="000000"/>
          <w:sz w:val="24"/>
          <w:szCs w:val="24"/>
          <w:lang w:eastAsia="en-GB"/>
        </w:rPr>
        <w:t>orality and religion. At a private academy i</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Oxford, he afterwards made good progress in his studies, under the care of an eminent tutor, Sylvester, till, at the early age of twelve, he entered the University.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esorting to physical exercises of a manly and even violent kind for the benefit of his health, and solac</w:t>
      </w:r>
      <w:r>
        <w:rPr>
          <w:rFonts w:ascii="Arial" w:eastAsia="Times New Roman" w:hAnsi="Arial" w:cs="Arial"/>
          <w:color w:val="000000"/>
          <w:sz w:val="24"/>
          <w:szCs w:val="24"/>
          <w:lang w:eastAsia="en-GB"/>
        </w:rPr>
        <w:t xml:space="preserve">ed </w:t>
      </w:r>
      <w:r w:rsidRPr="00FF7C92">
        <w:rPr>
          <w:rFonts w:ascii="Arial" w:eastAsia="Times New Roman" w:hAnsi="Arial" w:cs="Arial"/>
          <w:color w:val="000000"/>
          <w:sz w:val="24"/>
          <w:szCs w:val="24"/>
          <w:lang w:eastAsia="en-GB"/>
        </w:rPr>
        <w:t xml:space="preserve">himself with lessons in music from a teacher whom he afterwards, in the day of his power, made Professor of Music to the University, the young student devoted himself with ardour to the pursuit of learning, restricting himself to four hours of sleep in the day. For nine years, he thus toiled in study, correct in all his habits, but without the life of faith in his soul, and animated by no higher motive than ambition for preferment in Church or State.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does not follow that a quiet season in the history of a nation, making no special demand on the hig</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er energies of our nature, is the best for the origination and growth of the nobler virtues, or that absolute seclusion from public interests and affairs is most conducive to the real development of mind in a College. The breeze of political and ecclesiastical commotion visited Oxford, an</w:t>
      </w:r>
      <w:r>
        <w:rPr>
          <w:rFonts w:ascii="Arial" w:eastAsia="Times New Roman" w:hAnsi="Arial" w:cs="Arial"/>
          <w:color w:val="000000"/>
          <w:sz w:val="24"/>
          <w:szCs w:val="24"/>
          <w:lang w:eastAsia="en-GB"/>
        </w:rPr>
        <w:t>d Owen s</w:t>
      </w:r>
      <w:r w:rsidRPr="00FF7C92">
        <w:rPr>
          <w:rFonts w:ascii="Arial" w:eastAsia="Times New Roman" w:hAnsi="Arial" w:cs="Arial"/>
          <w:color w:val="000000"/>
          <w:sz w:val="24"/>
          <w:szCs w:val="24"/>
          <w:lang w:eastAsia="en-GB"/>
        </w:rPr>
        <w:t xml:space="preserve">eems to have been awakened by it to the necessity for decision in regard to questions on which his conscience could not be silent. Laud sought to enforce his new ritualism on the University, and expulsion was the penalty which a refusal to comply with it entailed. Owen took the momentous step which committed him for life to the cause of the </w:t>
      </w:r>
      <w:r>
        <w:rPr>
          <w:rFonts w:ascii="Arial" w:eastAsia="Times New Roman" w:hAnsi="Arial" w:cs="Arial"/>
          <w:color w:val="000000"/>
          <w:sz w:val="24"/>
          <w:szCs w:val="24"/>
          <w:lang w:eastAsia="en-GB"/>
        </w:rPr>
        <w:t>Re</w:t>
      </w:r>
      <w:r w:rsidRPr="00FF7C92">
        <w:rPr>
          <w:rFonts w:ascii="Arial" w:eastAsia="Times New Roman" w:hAnsi="Arial" w:cs="Arial"/>
          <w:color w:val="000000"/>
          <w:sz w:val="24"/>
          <w:szCs w:val="24"/>
          <w:lang w:eastAsia="en-GB"/>
        </w:rPr>
        <w:t xml:space="preserve">formation and of religious liberty. He had to leave the University, where </w:t>
      </w:r>
      <w:r>
        <w:rPr>
          <w:rFonts w:ascii="Arial" w:eastAsia="Times New Roman" w:hAnsi="Arial" w:cs="Arial"/>
          <w:color w:val="000000"/>
          <w:sz w:val="24"/>
          <w:szCs w:val="24"/>
          <w:lang w:eastAsia="en-GB"/>
        </w:rPr>
        <w:t>hi</w:t>
      </w:r>
      <w:r w:rsidRPr="00FF7C92">
        <w:rPr>
          <w:rFonts w:ascii="Arial" w:eastAsia="Times New Roman" w:hAnsi="Arial" w:cs="Arial"/>
          <w:color w:val="000000"/>
          <w:sz w:val="24"/>
          <w:szCs w:val="24"/>
          <w:lang w:eastAsia="en-GB"/>
        </w:rPr>
        <w:t xml:space="preserve">s great attainments afforded every </w:t>
      </w:r>
      <w:r w:rsidRPr="00FF7C92">
        <w:rPr>
          <w:rFonts w:ascii="Arial" w:eastAsia="Times New Roman" w:hAnsi="Arial" w:cs="Arial"/>
          <w:color w:val="000000"/>
          <w:sz w:val="24"/>
          <w:szCs w:val="24"/>
          <w:lang w:eastAsia="en-GB"/>
        </w:rPr>
        <w:lastRenderedPageBreak/>
        <w:t xml:space="preserve">promise of office and honour in future years, and he lost besides the favour of an uncle, by whom he had been supported hitherto, and who so vehemently resented the conduct of his nephew as to cancel his will and bequeath to another the estate originally destined for Owen. But this outward change in his position and circumstances, while in part connected, is not to be confounded with a deeper change which about this time he experienced. He had been conscious of great spiritual perplexity and distress. It would seem that God fits his instruments for great work by a discipline of personal anxiety and concern. It was so with Paul, Augustine, and Luther.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was so with Owen, His vigorous intellect, competent to scale the utmost heights, and master all the details of sacred science, could not keep him from agony, when his soul awoke to consider the relation in which he stood to God. For three months, a peculiar tempest of spiritual anxiety raged within him. Oppressed w</w:t>
      </w:r>
      <w:r>
        <w:rPr>
          <w:rFonts w:ascii="Arial" w:eastAsia="Times New Roman" w:hAnsi="Arial" w:cs="Arial"/>
          <w:color w:val="000000"/>
          <w:sz w:val="24"/>
          <w:szCs w:val="24"/>
          <w:lang w:eastAsia="en-GB"/>
        </w:rPr>
        <w:t>ith</w:t>
      </w:r>
      <w:r w:rsidRPr="00FF7C92">
        <w:rPr>
          <w:rFonts w:ascii="Arial" w:eastAsia="Times New Roman" w:hAnsi="Arial" w:cs="Arial"/>
          <w:color w:val="000000"/>
          <w:sz w:val="24"/>
          <w:szCs w:val="24"/>
          <w:lang w:eastAsia="en-GB"/>
        </w:rPr>
        <w:t xml:space="preserve"> melancholy, he shunned all converse with his fellow-men, and when he spoke, </w:t>
      </w:r>
      <w:r>
        <w:rPr>
          <w:rFonts w:ascii="Arial" w:eastAsia="Times New Roman" w:hAnsi="Arial" w:cs="Arial"/>
          <w:color w:val="000000"/>
          <w:sz w:val="24"/>
          <w:szCs w:val="24"/>
          <w:lang w:eastAsia="en-GB"/>
        </w:rPr>
        <w:t xml:space="preserve">he spoke with the </w:t>
      </w:r>
      <w:r w:rsidRPr="00FF7C92">
        <w:rPr>
          <w:rFonts w:ascii="Arial" w:eastAsia="Times New Roman" w:hAnsi="Arial" w:cs="Arial"/>
          <w:color w:val="000000"/>
          <w:sz w:val="24"/>
          <w:szCs w:val="24"/>
          <w:lang w:eastAsia="en-GB"/>
        </w:rPr>
        <w:t xml:space="preserve">intensity of his convictions. By this time, he had received orders from Bishop </w:t>
      </w:r>
      <w:r>
        <w:rPr>
          <w:rFonts w:ascii="Arial" w:eastAsia="Times New Roman" w:hAnsi="Arial" w:cs="Arial"/>
          <w:color w:val="000000"/>
          <w:sz w:val="24"/>
          <w:szCs w:val="24"/>
          <w:lang w:eastAsia="en-GB"/>
        </w:rPr>
        <w:t xml:space="preserve">Thomas </w:t>
      </w:r>
      <w:r w:rsidRPr="00FF7C92">
        <w:rPr>
          <w:rFonts w:ascii="Arial" w:eastAsia="Times New Roman" w:hAnsi="Arial" w:cs="Arial"/>
          <w:color w:val="000000"/>
          <w:sz w:val="24"/>
          <w:szCs w:val="24"/>
          <w:lang w:eastAsia="en-GB"/>
        </w:rPr>
        <w:t>Barlow</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and yet his soul was a stranger to the peace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The long period of five years elapsed before he found it. Entering </w:t>
      </w:r>
      <w:proofErr w:type="spellStart"/>
      <w:r w:rsidRPr="00FF7C92">
        <w:rPr>
          <w:rFonts w:ascii="Arial" w:eastAsia="Times New Roman" w:hAnsi="Arial" w:cs="Arial"/>
          <w:color w:val="000000"/>
          <w:sz w:val="24"/>
          <w:szCs w:val="24"/>
          <w:lang w:eastAsia="en-GB"/>
        </w:rPr>
        <w:t>Aldermanbury</w:t>
      </w:r>
      <w:proofErr w:type="spellEnd"/>
      <w:r w:rsidRPr="00FF7C92">
        <w:rPr>
          <w:rFonts w:ascii="Arial" w:eastAsia="Times New Roman" w:hAnsi="Arial" w:cs="Arial"/>
          <w:color w:val="000000"/>
          <w:sz w:val="24"/>
          <w:szCs w:val="24"/>
          <w:lang w:eastAsia="en-GB"/>
        </w:rPr>
        <w:t xml:space="preserve"> Church in London, in order to hear the celebrated divine and preacher Calamy, he experienced no small disappointment when an un</w:t>
      </w:r>
      <w:r>
        <w:rPr>
          <w:rFonts w:ascii="Arial" w:eastAsia="Times New Roman" w:hAnsi="Arial" w:cs="Arial"/>
          <w:color w:val="000000"/>
          <w:sz w:val="24"/>
          <w:szCs w:val="24"/>
          <w:lang w:eastAsia="en-GB"/>
        </w:rPr>
        <w:t>k</w:t>
      </w:r>
      <w:r w:rsidRPr="00FF7C92">
        <w:rPr>
          <w:rFonts w:ascii="Arial" w:eastAsia="Times New Roman" w:hAnsi="Arial" w:cs="Arial"/>
          <w:color w:val="000000"/>
          <w:sz w:val="24"/>
          <w:szCs w:val="24"/>
          <w:lang w:eastAsia="en-GB"/>
        </w:rPr>
        <w:t xml:space="preserve">nown minister officiated and preached from Mat. </w:t>
      </w:r>
      <w:r>
        <w:rPr>
          <w:rFonts w:ascii="Arial" w:eastAsia="Times New Roman" w:hAnsi="Arial" w:cs="Arial"/>
          <w:color w:val="000000"/>
          <w:sz w:val="24"/>
          <w:szCs w:val="24"/>
          <w:lang w:eastAsia="en-GB"/>
        </w:rPr>
        <w:t>8:</w:t>
      </w:r>
      <w:r w:rsidRPr="00FF7C92">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 xml:space="preserv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Why are ye fearful, ye of little faith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are instances in which the Lord sends his people more than they sought. Owen sought the pleasure of hearing </w:t>
      </w:r>
      <w:r>
        <w:rPr>
          <w:rFonts w:ascii="Arial" w:eastAsia="Times New Roman" w:hAnsi="Arial" w:cs="Arial"/>
          <w:color w:val="000000"/>
          <w:sz w:val="24"/>
          <w:szCs w:val="24"/>
          <w:lang w:eastAsia="en-GB"/>
        </w:rPr>
        <w:t xml:space="preserve">Edmund </w:t>
      </w:r>
      <w:r w:rsidRPr="00FF7C92">
        <w:rPr>
          <w:rFonts w:ascii="Arial" w:eastAsia="Times New Roman" w:hAnsi="Arial" w:cs="Arial"/>
          <w:color w:val="000000"/>
          <w:sz w:val="24"/>
          <w:szCs w:val="24"/>
          <w:lang w:eastAsia="en-GB"/>
        </w:rPr>
        <w:t>Calamy — the Lord sent him t</w:t>
      </w:r>
      <w:r>
        <w:rPr>
          <w:rFonts w:ascii="Arial" w:eastAsia="Times New Roman" w:hAnsi="Arial" w:cs="Arial"/>
          <w:color w:val="000000"/>
          <w:sz w:val="24"/>
          <w:szCs w:val="24"/>
          <w:lang w:eastAsia="en-GB"/>
        </w:rPr>
        <w:t>he peace that passeth all under</w:t>
      </w:r>
      <w:r w:rsidRPr="00FF7C92">
        <w:rPr>
          <w:rFonts w:ascii="Arial" w:eastAsia="Times New Roman" w:hAnsi="Arial" w:cs="Arial"/>
          <w:color w:val="000000"/>
          <w:sz w:val="24"/>
          <w:szCs w:val="24"/>
          <w:lang w:eastAsia="en-GB"/>
        </w:rPr>
        <w:t xml:space="preserve">standing. In spite of efforts to discover it, Owen never could learn the name of the man to whose simple preaching </w:t>
      </w:r>
      <w:r>
        <w:rPr>
          <w:rFonts w:ascii="Arial" w:eastAsia="Times New Roman" w:hAnsi="Arial" w:cs="Arial"/>
          <w:color w:val="000000"/>
          <w:sz w:val="24"/>
          <w:szCs w:val="24"/>
          <w:lang w:eastAsia="en-GB"/>
        </w:rPr>
        <w:t>he owed under God his confirma</w:t>
      </w:r>
      <w:r w:rsidRPr="00FF7C92">
        <w:rPr>
          <w:rFonts w:ascii="Arial" w:eastAsia="Times New Roman" w:hAnsi="Arial" w:cs="Arial"/>
          <w:color w:val="000000"/>
          <w:sz w:val="24"/>
          <w:szCs w:val="24"/>
          <w:lang w:eastAsia="en-GB"/>
        </w:rPr>
        <w:t xml:space="preserve">tion in the principles of grace, and to whom the whole Church of Christ owes so much in the rich tide of holy instruction with which Owen has refreshed and blessed it.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process of mental anxiety through which he had to pass — anxiety in regard to the truths claiming reception from him, as well as to his own interest in Him in whom they al</w:t>
      </w:r>
      <w:r>
        <w:rPr>
          <w:rFonts w:ascii="Arial" w:eastAsia="Times New Roman" w:hAnsi="Arial" w:cs="Arial"/>
          <w:color w:val="000000"/>
          <w:sz w:val="24"/>
          <w:szCs w:val="24"/>
          <w:lang w:eastAsia="en-GB"/>
        </w:rPr>
        <w:t>l centred, and who is the Truth</w:t>
      </w:r>
      <w:r w:rsidRPr="00FF7C92">
        <w:rPr>
          <w:rFonts w:ascii="Arial" w:eastAsia="Times New Roman" w:hAnsi="Arial" w:cs="Arial"/>
          <w:color w:val="000000"/>
          <w:sz w:val="24"/>
          <w:szCs w:val="24"/>
          <w:lang w:eastAsia="en-GB"/>
        </w:rPr>
        <w:t xml:space="preserve"> — teaches an important lesson. How often is the modern agnostic prone to account for the faith entertained by the general body of Christians on the principle of facile acquiescence with traditional notions and impressions, as if there were a species of heredity in belief! Such a case as that of Owen, — belief cordially embraced and tenaciously held as the result of an agonising and prolonged conflict with difficulty and doubt — nor is the case unusual, — serves to prove that personal Christianity may be no dream of ignorance, but the conclusion attained by minds alert and awake in all their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ffi</w:t>
      </w:r>
      <w:r w:rsidRPr="00FF7C92">
        <w:rPr>
          <w:rFonts w:ascii="Arial" w:eastAsia="Times New Roman" w:hAnsi="Arial" w:cs="Arial"/>
          <w:color w:val="000000"/>
          <w:sz w:val="24"/>
          <w:szCs w:val="24"/>
          <w:lang w:eastAsia="en-GB"/>
        </w:rPr>
        <w:t xml:space="preserve">culties to the </w:t>
      </w:r>
      <w:r>
        <w:rPr>
          <w:rFonts w:ascii="Arial" w:eastAsia="Times New Roman" w:hAnsi="Arial" w:cs="Arial"/>
          <w:color w:val="000000"/>
          <w:sz w:val="24"/>
          <w:szCs w:val="24"/>
          <w:lang w:eastAsia="en-GB"/>
        </w:rPr>
        <w:t>legitimate demands of evidence.</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was important to dwell on the saving change which the great Puritan divine underwent, as it is in reality the key to the events of his life, and to the character of his whole theology. He believed, and therefore he spake. The whole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of Europe had its germ in the cell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solitary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monk who shook the world.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an </w:t>
      </w:r>
      <w:r w:rsidRPr="00FF7C92">
        <w:rPr>
          <w:rFonts w:ascii="Arial" w:eastAsia="Times New Roman" w:hAnsi="Arial" w:cs="Arial"/>
          <w:color w:val="000000"/>
          <w:sz w:val="24"/>
          <w:szCs w:val="24"/>
          <w:lang w:eastAsia="en-GB"/>
        </w:rPr>
        <w:lastRenderedPageBreak/>
        <w:t>argument of the humble preacher, by whose discourse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conversion was effected, but might have been familiar to him in his previous studies, and indeed his earliest biographer affirms as much. Brought home to him now,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in power and in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and in much assurance,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felt the reality of grace in its actual influence and workings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essential distinction between nature and grace, upon which all evangelical theology proceeds, became henceforth not merely an article in his creed, but a fact in his experience. Need we wonder if his future years became a resolute consecration of his energies and resources to the exposition and defence of truths in believing which the storm within him had been changed into a calm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precious discipline, while it gave him, amid all the waves of speculation and controversy, an anchor for his soul both sure and steadfast, taught him besides that pathetic tenderness in dealing with the a</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akened and the anxious which form a marked feature of several of his works.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epairing to London, after having </w:t>
      </w:r>
      <w:r>
        <w:rPr>
          <w:rFonts w:ascii="Arial" w:eastAsia="Times New Roman" w:hAnsi="Arial" w:cs="Arial"/>
          <w:color w:val="000000"/>
          <w:sz w:val="24"/>
          <w:szCs w:val="24"/>
          <w:lang w:eastAsia="en-GB"/>
        </w:rPr>
        <w:t>acted as chap</w:t>
      </w:r>
      <w:r w:rsidRPr="00FF7C92">
        <w:rPr>
          <w:rFonts w:ascii="Arial" w:eastAsia="Times New Roman" w:hAnsi="Arial" w:cs="Arial"/>
          <w:color w:val="000000"/>
          <w:sz w:val="24"/>
          <w:szCs w:val="24"/>
          <w:lang w:eastAsia="en-GB"/>
        </w:rPr>
        <w:t xml:space="preserve">lain in some noble families, he gave his first work to the press: </w:t>
      </w:r>
      <w:r w:rsidRPr="00E23A63">
        <w:rPr>
          <w:rFonts w:ascii="Arial" w:eastAsia="Times New Roman" w:hAnsi="Arial" w:cs="Arial"/>
          <w:i/>
          <w:iCs/>
          <w:color w:val="000000"/>
          <w:sz w:val="24"/>
          <w:szCs w:val="24"/>
          <w:lang w:eastAsia="en-GB"/>
        </w:rPr>
        <w:t>The Display of Arminianism</w:t>
      </w:r>
      <w:r w:rsidRPr="00FF7C92">
        <w:rPr>
          <w:rFonts w:ascii="Arial" w:eastAsia="Times New Roman" w:hAnsi="Arial" w:cs="Arial"/>
          <w:color w:val="000000"/>
          <w:sz w:val="24"/>
          <w:szCs w:val="24"/>
          <w:lang w:eastAsia="en-GB"/>
        </w:rPr>
        <w:t>. So soon as Laud became A</w:t>
      </w:r>
      <w:r>
        <w:rPr>
          <w:rFonts w:ascii="Arial" w:eastAsia="Times New Roman" w:hAnsi="Arial" w:cs="Arial"/>
          <w:color w:val="000000"/>
          <w:sz w:val="24"/>
          <w:szCs w:val="24"/>
          <w:lang w:eastAsia="en-GB"/>
        </w:rPr>
        <w:t>rchbishop of Canterbury, he ex</w:t>
      </w:r>
      <w:r w:rsidRPr="00FF7C92">
        <w:rPr>
          <w:rFonts w:ascii="Arial" w:eastAsia="Times New Roman" w:hAnsi="Arial" w:cs="Arial"/>
          <w:color w:val="000000"/>
          <w:sz w:val="24"/>
          <w:szCs w:val="24"/>
          <w:lang w:eastAsia="en-GB"/>
        </w:rPr>
        <w:t>erted himself in support of that theological system, between which and the ritualism he enjoined a natural affinity may be traced. A royal prohibition was issued a</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ainst the discussion of the controverted points in the pulpit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in appointing to vacant benefices, patronage was extended specially to such men as evinced Arminian tendencies. Partly as the result of his new convictions as to the necessity of grace, partly in indignant protest against the arbitrary power which, to use his own phrase,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would beat poor naked Truth into a corner,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Owen prepared this elaborate treatise against Arminian error. It is a remarkable production for a youth of twenty-four — replete with learning, acumen, some humour, and occasionally a spice of acerbity, with no tinge</w:t>
      </w:r>
      <w:r>
        <w:rPr>
          <w:rFonts w:ascii="Arial" w:eastAsia="Times New Roman" w:hAnsi="Arial" w:cs="Arial"/>
          <w:color w:val="000000"/>
          <w:sz w:val="24"/>
          <w:szCs w:val="24"/>
          <w:lang w:eastAsia="en-GB"/>
        </w:rPr>
        <w:t>, however, of offensive person</w:t>
      </w:r>
      <w:r w:rsidRPr="00FF7C92">
        <w:rPr>
          <w:rFonts w:ascii="Arial" w:eastAsia="Times New Roman" w:hAnsi="Arial" w:cs="Arial"/>
          <w:color w:val="000000"/>
          <w:sz w:val="24"/>
          <w:szCs w:val="24"/>
          <w:lang w:eastAsia="en-GB"/>
        </w:rPr>
        <w:t xml:space="preserve">alities. It had the effect of drawing attention to his rare abilities, and he was presented to the living of Fordham,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hich, after a year and a half, he had to leave; but on the earnest request of the people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Coggeshall — a market town of Essex, five miles distant from Ford</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am — he consented to be their pastor under a presentation from the Earl of Warwick.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Sometimes it has been affirmed that Owen could trace no spiritual results from his ministry. </w:t>
      </w:r>
      <w:r>
        <w:rPr>
          <w:rFonts w:ascii="Arial" w:eastAsia="Times New Roman" w:hAnsi="Arial" w:cs="Arial"/>
          <w:color w:val="000000"/>
          <w:sz w:val="24"/>
          <w:szCs w:val="24"/>
          <w:lang w:eastAsia="en-GB"/>
        </w:rPr>
        <w:t xml:space="preserve">John </w:t>
      </w:r>
      <w:proofErr w:type="spellStart"/>
      <w:r w:rsidRPr="00FF7C92">
        <w:rPr>
          <w:rFonts w:ascii="Arial" w:eastAsia="Times New Roman" w:hAnsi="Arial" w:cs="Arial"/>
          <w:color w:val="000000"/>
          <w:sz w:val="24"/>
          <w:szCs w:val="24"/>
          <w:lang w:eastAsia="en-GB"/>
        </w:rPr>
        <w:t>Asty</w:t>
      </w:r>
      <w:proofErr w:type="spellEnd"/>
      <w:r w:rsidRPr="00FF7C92">
        <w:rPr>
          <w:rFonts w:ascii="Arial" w:eastAsia="Times New Roman" w:hAnsi="Arial" w:cs="Arial"/>
          <w:color w:val="000000"/>
          <w:sz w:val="24"/>
          <w:szCs w:val="24"/>
          <w:lang w:eastAsia="en-GB"/>
        </w:rPr>
        <w:t>, his biographer,</w:t>
      </w:r>
      <w:r>
        <w:rPr>
          <w:rFonts w:ascii="Arial" w:eastAsia="Times New Roman" w:hAnsi="Arial" w:cs="Arial"/>
          <w:color w:val="000000"/>
          <w:sz w:val="24"/>
          <w:szCs w:val="24"/>
          <w:lang w:eastAsia="en-GB"/>
        </w:rPr>
        <w:t xml:space="preserve"> writing under the eye and cor</w:t>
      </w:r>
      <w:r w:rsidRPr="00FF7C92">
        <w:rPr>
          <w:rFonts w:ascii="Arial" w:eastAsia="Times New Roman" w:hAnsi="Arial" w:cs="Arial"/>
          <w:color w:val="000000"/>
          <w:sz w:val="24"/>
          <w:szCs w:val="24"/>
          <w:lang w:eastAsia="en-GB"/>
        </w:rPr>
        <w:t>rection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ersonal and intimate friend, Sir John </w:t>
      </w:r>
      <w:proofErr w:type="spellStart"/>
      <w:r w:rsidRPr="00FF7C92">
        <w:rPr>
          <w:rFonts w:ascii="Arial" w:eastAsia="Times New Roman" w:hAnsi="Arial" w:cs="Arial"/>
          <w:color w:val="000000"/>
          <w:sz w:val="24"/>
          <w:szCs w:val="24"/>
          <w:lang w:eastAsia="en-GB"/>
        </w:rPr>
        <w:t>Hart</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pp</w:t>
      </w:r>
      <w:proofErr w:type="spellEnd"/>
      <w:r w:rsidRPr="00FF7C92">
        <w:rPr>
          <w:rFonts w:ascii="Arial" w:eastAsia="Times New Roman" w:hAnsi="Arial" w:cs="Arial"/>
          <w:color w:val="000000"/>
          <w:sz w:val="24"/>
          <w:szCs w:val="24"/>
          <w:lang w:eastAsia="en-GB"/>
        </w:rPr>
        <w:t xml:space="preserve">, declares that at Fordham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great was the success of his labours in the reformation and conversion of many,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at Coggeshall equal success attended his ministry, a congregation of two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ousand. Sabbath after Sabbath, hanging on the lips of the preacher. Engrossed with his work, he published </w:t>
      </w:r>
      <w:r w:rsidRPr="0049005D">
        <w:rPr>
          <w:rFonts w:ascii="Arial" w:eastAsia="Times New Roman" w:hAnsi="Arial" w:cs="Arial"/>
          <w:i/>
          <w:iCs/>
          <w:color w:val="000000"/>
          <w:sz w:val="24"/>
          <w:szCs w:val="24"/>
          <w:lang w:eastAsia="en-GB"/>
        </w:rPr>
        <w:t>The Duty of Pastor and People</w:t>
      </w:r>
      <w:r w:rsidRPr="00FF7C92">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catechisms also for the relig</w:t>
      </w:r>
      <w:r w:rsidRPr="00FF7C92">
        <w:rPr>
          <w:rFonts w:ascii="Arial" w:eastAsia="Times New Roman" w:hAnsi="Arial" w:cs="Arial"/>
          <w:color w:val="000000"/>
          <w:sz w:val="24"/>
          <w:szCs w:val="24"/>
          <w:lang w:eastAsia="en-GB"/>
        </w:rPr>
        <w:t>ious instruction of the young. His fame, however, began to spread beyond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limits of the district in which he laboured with such diligence, and, summoned in April </w:t>
      </w:r>
      <w:r>
        <w:rPr>
          <w:rFonts w:ascii="Arial" w:eastAsia="Times New Roman" w:hAnsi="Arial" w:cs="Arial"/>
          <w:color w:val="000000"/>
          <w:sz w:val="24"/>
          <w:szCs w:val="24"/>
          <w:lang w:eastAsia="en-GB"/>
        </w:rPr>
        <w:t>1616</w:t>
      </w:r>
      <w:r w:rsidRPr="00FF7C92">
        <w:rPr>
          <w:rFonts w:ascii="Arial" w:eastAsia="Times New Roman" w:hAnsi="Arial" w:cs="Arial"/>
          <w:color w:val="000000"/>
          <w:sz w:val="24"/>
          <w:szCs w:val="24"/>
          <w:lang w:eastAsia="en-GB"/>
        </w:rPr>
        <w:t xml:space="preserve"> to preach before Parliament, he delivered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noble sermon from the cry of the man of Macedonia, entitled </w:t>
      </w:r>
      <w:r>
        <w:rPr>
          <w:rFonts w:ascii="Arial" w:eastAsia="Times New Roman" w:hAnsi="Arial" w:cs="Arial"/>
          <w:color w:val="000000"/>
          <w:sz w:val="24"/>
          <w:szCs w:val="24"/>
          <w:lang w:eastAsia="en-GB"/>
        </w:rPr>
        <w:t>‘</w:t>
      </w:r>
      <w:r w:rsidRPr="00C75B2A">
        <w:rPr>
          <w:rFonts w:ascii="Arial" w:eastAsia="Times New Roman" w:hAnsi="Arial" w:cs="Arial"/>
          <w:i/>
          <w:iCs/>
          <w:color w:val="000000"/>
          <w:sz w:val="24"/>
          <w:szCs w:val="24"/>
          <w:lang w:eastAsia="en-GB"/>
        </w:rPr>
        <w:t>A Vision of Free Mercy</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seized the opportunity to urge on Parliament the duty of providing the means of religious instruction for destitute districts in</w:t>
      </w:r>
      <w:r>
        <w:rPr>
          <w:rFonts w:ascii="Arial" w:eastAsia="Times New Roman" w:hAnsi="Arial" w:cs="Arial"/>
          <w:color w:val="000000"/>
          <w:sz w:val="24"/>
          <w:szCs w:val="24"/>
          <w:lang w:eastAsia="en-GB"/>
        </w:rPr>
        <w:t xml:space="preserve"> England, with a special refer</w:t>
      </w:r>
      <w:r w:rsidRPr="00FF7C92">
        <w:rPr>
          <w:rFonts w:ascii="Arial" w:eastAsia="Times New Roman" w:hAnsi="Arial" w:cs="Arial"/>
          <w:color w:val="000000"/>
          <w:sz w:val="24"/>
          <w:szCs w:val="24"/>
          <w:lang w:eastAsia="en-GB"/>
        </w:rPr>
        <w:t xml:space="preserve">ence to the country of his ancestors, Wales. To the </w:t>
      </w:r>
      <w:r w:rsidRPr="00FF7C92">
        <w:rPr>
          <w:rFonts w:ascii="Arial" w:eastAsia="Times New Roman" w:hAnsi="Arial" w:cs="Arial"/>
          <w:color w:val="000000"/>
          <w:sz w:val="24"/>
          <w:szCs w:val="24"/>
          <w:lang w:eastAsia="en-GB"/>
        </w:rPr>
        <w:lastRenderedPageBreak/>
        <w:t>sermon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was appended a tract in which he deprecates appeals to the civil magistrate for the erection of an ecclesiastical polity, and yet he seems conscious of </w:t>
      </w:r>
      <w:r>
        <w:rPr>
          <w:rFonts w:ascii="Arial" w:eastAsia="Times New Roman" w:hAnsi="Arial" w:cs="Arial"/>
          <w:color w:val="000000"/>
          <w:sz w:val="24"/>
          <w:szCs w:val="24"/>
          <w:lang w:eastAsia="en-GB"/>
        </w:rPr>
        <w:t>no inconsistency</w:t>
      </w:r>
      <w:r w:rsidRPr="00FF7C92">
        <w:rPr>
          <w:rFonts w:ascii="Arial" w:eastAsia="Times New Roman" w:hAnsi="Arial" w:cs="Arial"/>
          <w:color w:val="000000"/>
          <w:sz w:val="24"/>
          <w:szCs w:val="24"/>
          <w:lang w:eastAsia="en-GB"/>
        </w:rPr>
        <w:t xml:space="preserve"> when he insists before the great council of the nation on the duty of sending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where it was needed, rising, in his ardent desire for this object, to a combination of argument and pathos — the vehement logic of a holy enthusiasm — which John Howe or </w:t>
      </w:r>
      <w:r>
        <w:rPr>
          <w:rFonts w:ascii="Arial" w:eastAsia="Times New Roman" w:hAnsi="Arial" w:cs="Arial"/>
          <w:color w:val="000000"/>
          <w:sz w:val="24"/>
          <w:szCs w:val="24"/>
          <w:lang w:eastAsia="en-GB"/>
        </w:rPr>
        <w:t>Richard Baxter never sur</w:t>
      </w:r>
      <w:r w:rsidRPr="00FF7C92">
        <w:rPr>
          <w:rFonts w:ascii="Arial" w:eastAsia="Times New Roman" w:hAnsi="Arial" w:cs="Arial"/>
          <w:color w:val="000000"/>
          <w:sz w:val="24"/>
          <w:szCs w:val="24"/>
          <w:lang w:eastAsia="en-GB"/>
        </w:rPr>
        <w:t xml:space="preserve">passed. Illustrating how much they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who are destitute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he proceeds —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They want Jesus Christ, for he is revealed only by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w:t>
      </w:r>
      <w:r>
        <w:rPr>
          <w:rFonts w:ascii="Arial" w:eastAsia="Times New Roman" w:hAnsi="Arial" w:cs="Arial"/>
          <w:color w:val="000000"/>
          <w:sz w:val="24"/>
          <w:szCs w:val="24"/>
          <w:lang w:eastAsia="en-GB"/>
        </w:rPr>
        <w:t>Augustine</w:t>
      </w:r>
      <w:r w:rsidRPr="00FF7C92">
        <w:rPr>
          <w:rFonts w:ascii="Arial" w:eastAsia="Times New Roman" w:hAnsi="Arial" w:cs="Arial"/>
          <w:color w:val="000000"/>
          <w:sz w:val="24"/>
          <w:szCs w:val="24"/>
          <w:lang w:eastAsia="en-GB"/>
        </w:rPr>
        <w:t xml:space="preserve"> refused to delight in Cicero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t>
      </w:r>
      <w:proofErr w:type="spellStart"/>
      <w:r w:rsidRPr="0014488B">
        <w:rPr>
          <w:rFonts w:ascii="Arial" w:eastAsia="Times New Roman" w:hAnsi="Arial" w:cs="Arial"/>
          <w:i/>
          <w:iCs/>
          <w:color w:val="000000"/>
          <w:sz w:val="24"/>
          <w:szCs w:val="24"/>
          <w:lang w:eastAsia="en-GB"/>
        </w:rPr>
        <w:t>Hortensius</w:t>
      </w:r>
      <w:proofErr w:type="spellEnd"/>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because there was not in it the name of Jesus Christ. Jesus Christ is all, and in all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where he is wanting</w:t>
      </w:r>
      <w:r>
        <w:rPr>
          <w:rFonts w:ascii="Arial" w:eastAsia="Times New Roman" w:hAnsi="Arial" w:cs="Arial"/>
          <w:color w:val="000000"/>
          <w:sz w:val="24"/>
          <w:szCs w:val="24"/>
          <w:lang w:eastAsia="en-GB"/>
        </w:rPr>
        <w:t>, there is no good. Hunger can</w:t>
      </w:r>
      <w:r w:rsidRPr="00FF7C92">
        <w:rPr>
          <w:rFonts w:ascii="Arial" w:eastAsia="Times New Roman" w:hAnsi="Arial" w:cs="Arial"/>
          <w:color w:val="000000"/>
          <w:sz w:val="24"/>
          <w:szCs w:val="24"/>
          <w:lang w:eastAsia="en-GB"/>
        </w:rPr>
        <w:t>not truly be satisfied without manna, the bread of life, which is Jesus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and what shall a hungry man do that hath no bread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Thirst cannot be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Style w:val="hps"/>
          <w:rFonts w:ascii="Arial" w:hAnsi="Arial" w:cs="Arial"/>
          <w:color w:val="222222"/>
          <w:sz w:val="24"/>
          <w:szCs w:val="24"/>
          <w:lang w:val="en"/>
        </w:rPr>
      </w:pPr>
      <w:r w:rsidRPr="00FF7C92">
        <w:rPr>
          <w:rFonts w:ascii="Arial" w:eastAsia="Times New Roman" w:hAnsi="Arial" w:cs="Arial"/>
          <w:color w:val="000000"/>
          <w:sz w:val="24"/>
          <w:szCs w:val="24"/>
          <w:lang w:eastAsia="en-GB"/>
        </w:rPr>
        <w:t>quenched without that water or living spring, which is Jesus Christ — and what shall a thirsty soul do without water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 captive, as we are all, cannot be delivered without redemption, whi</w:t>
      </w:r>
      <w:r>
        <w:rPr>
          <w:rFonts w:ascii="Arial" w:eastAsia="Times New Roman" w:hAnsi="Arial" w:cs="Arial"/>
          <w:color w:val="000000"/>
          <w:sz w:val="24"/>
          <w:szCs w:val="24"/>
          <w:lang w:eastAsia="en-GB"/>
        </w:rPr>
        <w:t>ch</w:t>
      </w:r>
      <w:r w:rsidRPr="00FF7C92">
        <w:rPr>
          <w:rFonts w:ascii="Arial" w:eastAsia="Times New Roman" w:hAnsi="Arial" w:cs="Arial"/>
          <w:color w:val="000000"/>
          <w:sz w:val="24"/>
          <w:szCs w:val="24"/>
          <w:lang w:eastAsia="en-GB"/>
        </w:rPr>
        <w:t xml:space="preserve"> is Jesus Christ — and what shall t</w:t>
      </w:r>
      <w:r>
        <w:rPr>
          <w:rFonts w:ascii="Arial" w:eastAsia="Times New Roman" w:hAnsi="Arial" w:cs="Arial"/>
          <w:color w:val="000000"/>
          <w:sz w:val="24"/>
          <w:szCs w:val="24"/>
          <w:lang w:eastAsia="en-GB"/>
        </w:rPr>
        <w:t>he prisoner do without his rans</w:t>
      </w:r>
      <w:r w:rsidRPr="00FF7C92">
        <w:rPr>
          <w:rFonts w:ascii="Arial" w:eastAsia="Times New Roman" w:hAnsi="Arial" w:cs="Arial"/>
          <w:color w:val="000000"/>
          <w:sz w:val="24"/>
          <w:szCs w:val="24"/>
          <w:lang w:eastAsia="en-GB"/>
        </w:rPr>
        <w:t>om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Fools, as we are all, cannot be instructed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ithout wisdom, which is Jesus Christ — without him we perish in our folly. All building without him is on sand, which will surely fall. All working without him is in the fire, where it will be consumed. All riches without him have wings or will away. </w:t>
      </w:r>
      <w:r>
        <w:rPr>
          <w:rFonts w:ascii="Arial" w:eastAsia="Times New Roman" w:hAnsi="Arial" w:cs="Arial"/>
          <w:color w:val="000000"/>
          <w:sz w:val="24"/>
          <w:szCs w:val="24"/>
          <w:lang w:eastAsia="en-GB"/>
        </w:rPr>
        <w:t>“</w:t>
      </w:r>
      <w:proofErr w:type="spellStart"/>
      <w:r w:rsidRPr="00FC1446">
        <w:rPr>
          <w:rFonts w:ascii="Arial" w:eastAsia="Times New Roman" w:hAnsi="Arial" w:cs="Arial"/>
          <w:i/>
          <w:iCs/>
          <w:color w:val="000000"/>
          <w:sz w:val="24"/>
          <w:szCs w:val="24"/>
          <w:lang w:eastAsia="en-GB"/>
        </w:rPr>
        <w:t>Fallem</w:t>
      </w:r>
      <w:proofErr w:type="spellEnd"/>
      <w:r w:rsidRPr="00FC1446">
        <w:rPr>
          <w:rFonts w:ascii="Arial" w:eastAsia="Times New Roman" w:hAnsi="Arial" w:cs="Arial"/>
          <w:i/>
          <w:iCs/>
          <w:color w:val="000000"/>
          <w:sz w:val="24"/>
          <w:szCs w:val="24"/>
          <w:lang w:eastAsia="en-GB"/>
        </w:rPr>
        <w:t xml:space="preserve"> mere cum Christo, quam </w:t>
      </w:r>
      <w:proofErr w:type="spellStart"/>
      <w:r w:rsidRPr="00FC1446">
        <w:rPr>
          <w:rFonts w:ascii="Arial" w:eastAsia="Times New Roman" w:hAnsi="Arial" w:cs="Arial"/>
          <w:i/>
          <w:iCs/>
          <w:color w:val="000000"/>
          <w:sz w:val="24"/>
          <w:szCs w:val="24"/>
          <w:lang w:eastAsia="en-GB"/>
        </w:rPr>
        <w:t>regnare</w:t>
      </w:r>
      <w:proofErr w:type="spellEnd"/>
      <w:r w:rsidRPr="00FC1446">
        <w:rPr>
          <w:rFonts w:ascii="Arial" w:eastAsia="Times New Roman" w:hAnsi="Arial" w:cs="Arial"/>
          <w:i/>
          <w:iCs/>
          <w:color w:val="000000"/>
          <w:sz w:val="24"/>
          <w:szCs w:val="24"/>
          <w:lang w:eastAsia="en-GB"/>
        </w:rPr>
        <w:t xml:space="preserve"> cum </w:t>
      </w:r>
      <w:proofErr w:type="spellStart"/>
      <w:r w:rsidRPr="00FC1446">
        <w:rPr>
          <w:rFonts w:ascii="Arial" w:eastAsia="Times New Roman" w:hAnsi="Arial" w:cs="Arial"/>
          <w:i/>
          <w:iCs/>
          <w:color w:val="000000"/>
          <w:sz w:val="24"/>
          <w:szCs w:val="24"/>
          <w:lang w:eastAsia="en-GB"/>
        </w:rPr>
        <w:t>Caesare</w:t>
      </w:r>
      <w:proofErr w:type="spellEnd"/>
      <w:r>
        <w:rPr>
          <w:rFonts w:ascii="Arial" w:eastAsia="Times New Roman" w:hAnsi="Arial" w:cs="Arial"/>
          <w:color w:val="000000"/>
          <w:sz w:val="24"/>
          <w:szCs w:val="24"/>
          <w:lang w:eastAsia="en-GB"/>
        </w:rPr>
        <w:t xml:space="preserve">” </w:t>
      </w:r>
      <w:r w:rsidRPr="0049005D">
        <w:rPr>
          <w:rFonts w:ascii="Arial" w:eastAsia="Times New Roman" w:hAnsi="Arial" w:cs="Arial"/>
          <w:color w:val="000000"/>
          <w:sz w:val="24"/>
          <w:szCs w:val="24"/>
          <w:lang w:eastAsia="en-GB"/>
        </w:rPr>
        <w:t>(</w:t>
      </w:r>
      <w:r w:rsidRPr="0049005D">
        <w:rPr>
          <w:rStyle w:val="hps"/>
          <w:rFonts w:ascii="Arial" w:hAnsi="Arial" w:cs="Arial"/>
          <w:color w:val="222222"/>
          <w:sz w:val="24"/>
          <w:szCs w:val="24"/>
          <w:lang w:val="en"/>
        </w:rPr>
        <w:t>I mistake not</w:t>
      </w:r>
      <w:r w:rsidRPr="0049005D">
        <w:rPr>
          <w:rFonts w:ascii="Arial" w:hAnsi="Arial" w:cs="Arial"/>
          <w:color w:val="222222"/>
          <w:sz w:val="24"/>
          <w:szCs w:val="24"/>
          <w:lang w:val="en"/>
        </w:rPr>
        <w:t xml:space="preserve"> </w:t>
      </w:r>
      <w:r w:rsidRPr="0049005D">
        <w:rPr>
          <w:rStyle w:val="hps"/>
          <w:rFonts w:ascii="Arial" w:hAnsi="Arial" w:cs="Arial"/>
          <w:color w:val="222222"/>
          <w:sz w:val="24"/>
          <w:szCs w:val="24"/>
          <w:lang w:val="en"/>
        </w:rPr>
        <w:t>merely</w:t>
      </w:r>
      <w:r w:rsidRPr="0049005D">
        <w:rPr>
          <w:rFonts w:ascii="Arial" w:hAnsi="Arial" w:cs="Arial"/>
          <w:color w:val="222222"/>
          <w:sz w:val="24"/>
          <w:szCs w:val="24"/>
          <w:lang w:val="en"/>
        </w:rPr>
        <w:t xml:space="preserve"> </w:t>
      </w:r>
      <w:r w:rsidRPr="0049005D">
        <w:rPr>
          <w:rStyle w:val="hps"/>
          <w:rFonts w:ascii="Arial" w:hAnsi="Arial" w:cs="Arial"/>
          <w:color w:val="222222"/>
          <w:sz w:val="24"/>
          <w:szCs w:val="24"/>
          <w:lang w:val="en"/>
        </w:rPr>
        <w:t>with Christ,</w:t>
      </w:r>
      <w:r w:rsidRPr="0049005D">
        <w:rPr>
          <w:rFonts w:ascii="Arial" w:hAnsi="Arial" w:cs="Arial"/>
          <w:color w:val="222222"/>
          <w:sz w:val="24"/>
          <w:szCs w:val="24"/>
          <w:lang w:val="en"/>
        </w:rPr>
        <w:t xml:space="preserve"> </w:t>
      </w:r>
      <w:r w:rsidRPr="0049005D">
        <w:rPr>
          <w:rStyle w:val="hps"/>
          <w:rFonts w:ascii="Arial" w:hAnsi="Arial" w:cs="Arial"/>
          <w:color w:val="222222"/>
          <w:sz w:val="24"/>
          <w:szCs w:val="24"/>
          <w:lang w:val="en"/>
        </w:rPr>
        <w:t xml:space="preserve">than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Style w:val="hps"/>
          <w:rFonts w:ascii="Arial" w:hAnsi="Arial" w:cs="Arial"/>
          <w:color w:val="222222"/>
          <w:sz w:val="24"/>
          <w:szCs w:val="24"/>
          <w:lang w:val="en"/>
        </w:rPr>
        <w:t xml:space="preserve">to reign with </w:t>
      </w:r>
      <w:r w:rsidRPr="0049005D">
        <w:rPr>
          <w:rStyle w:val="hps"/>
          <w:rFonts w:ascii="Arial" w:hAnsi="Arial" w:cs="Arial"/>
          <w:color w:val="222222"/>
          <w:sz w:val="24"/>
          <w:szCs w:val="24"/>
          <w:lang w:val="en"/>
        </w:rPr>
        <w:t>Caesar</w:t>
      </w:r>
      <w:r>
        <w:rPr>
          <w:rFonts w:ascii="Arial" w:eastAsia="Times New Roman" w:hAnsi="Arial" w:cs="Arial"/>
          <w:color w:val="000000"/>
          <w:sz w:val="24"/>
          <w:szCs w:val="24"/>
          <w:lang w:eastAsia="en-GB"/>
        </w:rPr>
        <w:t xml:space="preserve">) </w:t>
      </w:r>
      <w:r w:rsidRPr="0049005D">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said Luther. A dungeon with Christ, is a throne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 throne without Christ, a hell. Nothing so ill, but Christ will compensate. The greatest evil in the world is sin, and the greatest sin was the first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yet Gregory feared not to cry, </w:t>
      </w:r>
      <w:r>
        <w:rPr>
          <w:rFonts w:ascii="Arial" w:eastAsia="Times New Roman" w:hAnsi="Arial" w:cs="Arial"/>
          <w:color w:val="000000"/>
          <w:sz w:val="24"/>
          <w:szCs w:val="24"/>
          <w:lang w:eastAsia="en-GB"/>
        </w:rPr>
        <w:t>‘</w:t>
      </w:r>
      <w:proofErr w:type="spellStart"/>
      <w:r w:rsidRPr="00FC1446">
        <w:rPr>
          <w:rFonts w:ascii="Arial" w:eastAsia="Times New Roman" w:hAnsi="Arial" w:cs="Arial"/>
          <w:i/>
          <w:iCs/>
          <w:color w:val="000000"/>
          <w:sz w:val="24"/>
          <w:szCs w:val="24"/>
          <w:lang w:eastAsia="en-GB"/>
        </w:rPr>
        <w:t>felix</w:t>
      </w:r>
      <w:proofErr w:type="spellEnd"/>
      <w:r w:rsidRPr="00FC1446">
        <w:rPr>
          <w:rFonts w:ascii="Arial" w:eastAsia="Times New Roman" w:hAnsi="Arial" w:cs="Arial"/>
          <w:i/>
          <w:iCs/>
          <w:color w:val="000000"/>
          <w:sz w:val="24"/>
          <w:szCs w:val="24"/>
          <w:lang w:eastAsia="en-GB"/>
        </w:rPr>
        <w:t xml:space="preserve"> culpa, quae </w:t>
      </w:r>
      <w:proofErr w:type="spellStart"/>
      <w:r w:rsidRPr="00FC1446">
        <w:rPr>
          <w:rFonts w:ascii="Arial" w:eastAsia="Times New Roman" w:hAnsi="Arial" w:cs="Arial"/>
          <w:i/>
          <w:iCs/>
          <w:color w:val="000000"/>
          <w:sz w:val="24"/>
          <w:szCs w:val="24"/>
          <w:lang w:eastAsia="en-GB"/>
        </w:rPr>
        <w:t>talem</w:t>
      </w:r>
      <w:proofErr w:type="spellEnd"/>
      <w:r w:rsidRPr="00FC1446">
        <w:rPr>
          <w:rFonts w:ascii="Arial" w:eastAsia="Times New Roman" w:hAnsi="Arial" w:cs="Arial"/>
          <w:i/>
          <w:iCs/>
          <w:color w:val="000000"/>
          <w:sz w:val="24"/>
          <w:szCs w:val="24"/>
          <w:lang w:eastAsia="en-GB"/>
        </w:rPr>
        <w:t xml:space="preserve"> </w:t>
      </w:r>
      <w:proofErr w:type="spellStart"/>
      <w:r w:rsidRPr="00FC1446">
        <w:rPr>
          <w:rFonts w:ascii="Arial" w:eastAsia="Times New Roman" w:hAnsi="Arial" w:cs="Arial"/>
          <w:i/>
          <w:iCs/>
          <w:color w:val="000000"/>
          <w:sz w:val="24"/>
          <w:szCs w:val="24"/>
          <w:lang w:eastAsia="en-GB"/>
        </w:rPr>
        <w:t>meruit</w:t>
      </w:r>
      <w:proofErr w:type="spellEnd"/>
      <w:r w:rsidRPr="00FC1446">
        <w:rPr>
          <w:rFonts w:ascii="Arial" w:eastAsia="Times New Roman" w:hAnsi="Arial" w:cs="Arial"/>
          <w:i/>
          <w:iCs/>
          <w:color w:val="000000"/>
          <w:sz w:val="24"/>
          <w:szCs w:val="24"/>
          <w:lang w:eastAsia="en-GB"/>
        </w:rPr>
        <w:t xml:space="preserve"> </w:t>
      </w:r>
      <w:proofErr w:type="spellStart"/>
      <w:r w:rsidRPr="00FC1446">
        <w:rPr>
          <w:rFonts w:ascii="Arial" w:eastAsia="Times New Roman" w:hAnsi="Arial" w:cs="Arial"/>
          <w:i/>
          <w:iCs/>
          <w:color w:val="000000"/>
          <w:sz w:val="24"/>
          <w:szCs w:val="24"/>
          <w:lang w:eastAsia="en-GB"/>
        </w:rPr>
        <w:t>redemptorem</w:t>
      </w:r>
      <w:proofErr w:type="spellEnd"/>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hap</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y fault, which found such a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edeemer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mercies without Christ are bitter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every cup is sweet that is seasoned but with a drop of his blood — he truly is </w:t>
      </w:r>
      <w:r>
        <w:rPr>
          <w:rFonts w:ascii="Arial" w:eastAsia="Times New Roman" w:hAnsi="Arial" w:cs="Arial"/>
          <w:color w:val="000000"/>
          <w:sz w:val="24"/>
          <w:szCs w:val="24"/>
          <w:lang w:eastAsia="en-GB"/>
        </w:rPr>
        <w:t>‘</w:t>
      </w:r>
      <w:proofErr w:type="spellStart"/>
      <w:r w:rsidRPr="00FC1446">
        <w:rPr>
          <w:rFonts w:ascii="Arial" w:eastAsia="Times New Roman" w:hAnsi="Arial" w:cs="Arial"/>
          <w:i/>
          <w:iCs/>
          <w:color w:val="000000"/>
          <w:sz w:val="24"/>
          <w:szCs w:val="24"/>
          <w:lang w:eastAsia="en-GB"/>
        </w:rPr>
        <w:t>amor</w:t>
      </w:r>
      <w:proofErr w:type="spellEnd"/>
      <w:r w:rsidRPr="00FC1446">
        <w:rPr>
          <w:rFonts w:ascii="Arial" w:eastAsia="Times New Roman" w:hAnsi="Arial" w:cs="Arial"/>
          <w:i/>
          <w:iCs/>
          <w:color w:val="000000"/>
          <w:sz w:val="24"/>
          <w:szCs w:val="24"/>
          <w:lang w:eastAsia="en-GB"/>
        </w:rPr>
        <w:t xml:space="preserve"> et </w:t>
      </w:r>
      <w:proofErr w:type="spellStart"/>
      <w:r w:rsidRPr="00FC1446">
        <w:rPr>
          <w:rFonts w:ascii="Arial" w:eastAsia="Times New Roman" w:hAnsi="Arial" w:cs="Arial"/>
          <w:i/>
          <w:iCs/>
          <w:color w:val="000000"/>
          <w:sz w:val="24"/>
          <w:szCs w:val="24"/>
          <w:lang w:eastAsia="en-GB"/>
        </w:rPr>
        <w:t>deliciae</w:t>
      </w:r>
      <w:proofErr w:type="spellEnd"/>
      <w:r w:rsidRPr="00FC1446">
        <w:rPr>
          <w:rFonts w:ascii="Arial" w:eastAsia="Times New Roman" w:hAnsi="Arial" w:cs="Arial"/>
          <w:i/>
          <w:iCs/>
          <w:color w:val="000000"/>
          <w:sz w:val="24"/>
          <w:szCs w:val="24"/>
          <w:lang w:eastAsia="en-GB"/>
        </w:rPr>
        <w:t xml:space="preserve"> </w:t>
      </w:r>
      <w:proofErr w:type="spellStart"/>
      <w:r w:rsidRPr="00FC1446">
        <w:rPr>
          <w:rFonts w:ascii="Arial" w:eastAsia="Times New Roman" w:hAnsi="Arial" w:cs="Arial"/>
          <w:i/>
          <w:iCs/>
          <w:color w:val="000000"/>
          <w:sz w:val="24"/>
          <w:szCs w:val="24"/>
          <w:lang w:eastAsia="en-GB"/>
        </w:rPr>
        <w:t>humani</w:t>
      </w:r>
      <w:proofErr w:type="spellEnd"/>
      <w:r w:rsidRPr="00FC1446">
        <w:rPr>
          <w:rFonts w:ascii="Arial" w:eastAsia="Times New Roman" w:hAnsi="Arial" w:cs="Arial"/>
          <w:i/>
          <w:iCs/>
          <w:color w:val="000000"/>
          <w:sz w:val="24"/>
          <w:szCs w:val="24"/>
          <w:lang w:eastAsia="en-GB"/>
        </w:rPr>
        <w:t xml:space="preserve"> generis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the love and delight of the sons of men — without whom they perish eternally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there is no other name given unto them, whereby they may be saved,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Acts </w:t>
      </w:r>
      <w:r>
        <w:rPr>
          <w:rFonts w:ascii="Arial" w:eastAsia="Times New Roman" w:hAnsi="Arial" w:cs="Arial"/>
          <w:color w:val="000000"/>
          <w:sz w:val="24"/>
          <w:szCs w:val="24"/>
          <w:lang w:eastAsia="en-GB"/>
        </w:rPr>
        <w:t>4:</w:t>
      </w:r>
      <w:r w:rsidRPr="00FF7C92">
        <w:rPr>
          <w:rFonts w:ascii="Arial" w:eastAsia="Times New Roman" w:hAnsi="Arial" w:cs="Arial"/>
          <w:color w:val="000000"/>
          <w:sz w:val="24"/>
          <w:szCs w:val="24"/>
          <w:lang w:eastAsia="en-GB"/>
        </w:rPr>
        <w:t>12. He is the Way; men without him are Cains, wanderers, vagabonds — he is the Truth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men without him are liars, like the devil, who was so of old — He is the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without him men are dead, dead in trespasses and sins — He is the Light</w:t>
      </w:r>
      <w:r>
        <w:rPr>
          <w:rFonts w:ascii="Arial" w:eastAsia="Times New Roman" w:hAnsi="Arial" w:cs="Arial"/>
          <w:color w:val="000000"/>
          <w:sz w:val="24"/>
          <w:szCs w:val="24"/>
          <w:lang w:eastAsia="en-GB"/>
        </w:rPr>
        <w:t>; with</w:t>
      </w:r>
      <w:r w:rsidRPr="00FF7C92">
        <w:rPr>
          <w:rFonts w:ascii="Arial" w:eastAsia="Times New Roman" w:hAnsi="Arial" w:cs="Arial"/>
          <w:color w:val="000000"/>
          <w:sz w:val="24"/>
          <w:szCs w:val="24"/>
          <w:lang w:eastAsia="en-GB"/>
        </w:rPr>
        <w:t>out him men are in darkness, and go they know not wh</w:t>
      </w:r>
      <w:r>
        <w:rPr>
          <w:rFonts w:ascii="Arial" w:eastAsia="Times New Roman" w:hAnsi="Arial" w:cs="Arial"/>
          <w:color w:val="000000"/>
          <w:sz w:val="24"/>
          <w:szCs w:val="24"/>
          <w:lang w:eastAsia="en-GB"/>
        </w:rPr>
        <w:t>ere</w:t>
      </w:r>
      <w:r w:rsidRPr="00FF7C92">
        <w:rPr>
          <w:rFonts w:ascii="Arial" w:eastAsia="Times New Roman" w:hAnsi="Arial" w:cs="Arial"/>
          <w:color w:val="000000"/>
          <w:sz w:val="24"/>
          <w:szCs w:val="24"/>
          <w:lang w:eastAsia="en-GB"/>
        </w:rPr>
        <w:t xml:space="preserve"> — He is the Vine; those that are not grafted in him are withered branches prepared for the fire — He is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ock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men not built on him are carried away with a </w:t>
      </w:r>
      <w:r>
        <w:rPr>
          <w:rFonts w:ascii="Arial" w:eastAsia="Times New Roman" w:hAnsi="Arial" w:cs="Arial"/>
          <w:color w:val="000000"/>
          <w:sz w:val="24"/>
          <w:szCs w:val="24"/>
          <w:lang w:eastAsia="en-GB"/>
        </w:rPr>
        <w:t>fl</w:t>
      </w:r>
      <w:r w:rsidRPr="00FF7C92">
        <w:rPr>
          <w:rFonts w:ascii="Arial" w:eastAsia="Times New Roman" w:hAnsi="Arial" w:cs="Arial"/>
          <w:color w:val="000000"/>
          <w:sz w:val="24"/>
          <w:szCs w:val="24"/>
          <w:lang w:eastAsia="en-GB"/>
        </w:rPr>
        <w:t>ood — He is Alpha and Omega, the first and the last, the author and the ender, the founder and the finisher of our Salvation. He that hath not him, hath neither beginning of good, nor shall have end of misery. blessed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how much better were it not to be, than to be without thee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never to be born, than not to die in thee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A thousand hells come short of this, eternally to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Jesus Christ, as men do </w:t>
      </w:r>
      <w:r>
        <w:rPr>
          <w:rFonts w:ascii="Arial" w:eastAsia="Times New Roman" w:hAnsi="Arial" w:cs="Arial"/>
          <w:color w:val="000000"/>
          <w:sz w:val="24"/>
          <w:szCs w:val="24"/>
          <w:lang w:eastAsia="en-GB"/>
        </w:rPr>
        <w:t>who</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lack</w:t>
      </w:r>
      <w:r w:rsidRPr="00FF7C92">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Owen preached several times before the Parliament. In one of these sermons, delivered after his return from Ireland in 1649, while he admits the necessity of </w:t>
      </w:r>
      <w:r w:rsidRPr="00FF7C92">
        <w:rPr>
          <w:rFonts w:ascii="Arial" w:eastAsia="Times New Roman" w:hAnsi="Arial" w:cs="Arial"/>
          <w:color w:val="000000"/>
          <w:sz w:val="24"/>
          <w:szCs w:val="24"/>
          <w:lang w:eastAsia="en-GB"/>
        </w:rPr>
        <w:lastRenderedPageBreak/>
        <w:t xml:space="preserve">repressing such atrocities as the Irish massacre of 1641, he urges the adoption of remedial as well as coercive measures. If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had been sent to Ireland at that time, in the spirit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 in the spirit in which Owen would have sent it — modern statesmen would not have had to complain of Ireland as their difficulty. It is thus he pleads —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How is it that Jesus Christ is in Ireland only as a lion staining all his garments with the blood of his enemies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none to hold him out as a lamb </w:t>
      </w:r>
      <w:r>
        <w:rPr>
          <w:rFonts w:ascii="Arial" w:eastAsia="Times New Roman" w:hAnsi="Arial" w:cs="Arial"/>
          <w:color w:val="000000"/>
          <w:sz w:val="24"/>
          <w:szCs w:val="24"/>
          <w:lang w:eastAsia="en-GB"/>
        </w:rPr>
        <w:t>sprinkled wi</w:t>
      </w:r>
      <w:r w:rsidRPr="00FF7C92">
        <w:rPr>
          <w:rFonts w:ascii="Arial" w:eastAsia="Times New Roman" w:hAnsi="Arial" w:cs="Arial"/>
          <w:color w:val="000000"/>
          <w:sz w:val="24"/>
          <w:szCs w:val="24"/>
          <w:lang w:eastAsia="en-GB"/>
        </w:rPr>
        <w:t>th his own blood to his friends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it the sovereignty and interest of England that is alone to be there transacted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my part, I see no further into the mystery of these things but that I could heartily rejoice that, innocent blood being expiated, the Irish might enjoy Ireland so long as the moon </w:t>
      </w:r>
      <w:proofErr w:type="spellStart"/>
      <w:r w:rsidRPr="00FF7C92">
        <w:rPr>
          <w:rFonts w:ascii="Arial" w:eastAsia="Times New Roman" w:hAnsi="Arial" w:cs="Arial"/>
          <w:color w:val="000000"/>
          <w:sz w:val="24"/>
          <w:szCs w:val="24"/>
          <w:lang w:eastAsia="en-GB"/>
        </w:rPr>
        <w:t>endureth</w:t>
      </w:r>
      <w:proofErr w:type="spellEnd"/>
      <w:r w:rsidRPr="00FF7C92">
        <w:rPr>
          <w:rFonts w:ascii="Arial" w:eastAsia="Times New Roman" w:hAnsi="Arial" w:cs="Arial"/>
          <w:color w:val="000000"/>
          <w:sz w:val="24"/>
          <w:szCs w:val="24"/>
          <w:lang w:eastAsia="en-GB"/>
        </w:rPr>
        <w:t xml:space="preserve">, so that Jesus Christ might possess the Irish. But God having suffered those sworn vassals of the man of sin to break out into such ways of villainy as render them </w:t>
      </w:r>
      <w:r>
        <w:rPr>
          <w:rFonts w:ascii="Arial" w:eastAsia="Times New Roman" w:hAnsi="Arial" w:cs="Arial"/>
          <w:color w:val="000000"/>
          <w:sz w:val="24"/>
          <w:szCs w:val="24"/>
          <w:lang w:eastAsia="en-GB"/>
        </w:rPr>
        <w:t>apart from</w:t>
      </w:r>
      <w:r w:rsidRPr="00FF7C92">
        <w:rPr>
          <w:rFonts w:ascii="Arial" w:eastAsia="Times New Roman" w:hAnsi="Arial" w:cs="Arial"/>
          <w:color w:val="000000"/>
          <w:sz w:val="24"/>
          <w:szCs w:val="24"/>
          <w:lang w:eastAsia="en-GB"/>
        </w:rPr>
        <w:t xml:space="preserve"> vengeance, upon such rules of government amongst men as he hath appointed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is there, therefore, nothing to be done but to give a cup of blood into their hands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Listening to one of his sermons, Cromwell had fo</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med such an estimate of Owen</w:t>
      </w:r>
      <w:r>
        <w:rPr>
          <w:rFonts w:ascii="Arial" w:eastAsia="Times New Roman" w:hAnsi="Arial" w:cs="Arial"/>
          <w:color w:val="000000"/>
          <w:sz w:val="24"/>
          <w:szCs w:val="24"/>
          <w:lang w:eastAsia="en-GB"/>
        </w:rPr>
        <w:t>’s gifts and abili</w:t>
      </w:r>
      <w:r w:rsidRPr="00FF7C92">
        <w:rPr>
          <w:rFonts w:ascii="Arial" w:eastAsia="Times New Roman" w:hAnsi="Arial" w:cs="Arial"/>
          <w:color w:val="000000"/>
          <w:sz w:val="24"/>
          <w:szCs w:val="24"/>
          <w:lang w:eastAsia="en-GB"/>
        </w:rPr>
        <w:t xml:space="preserve">ties as led him to a conclusion which he carried out with his usual tenacity. </w:t>
      </w:r>
      <w:r>
        <w:rPr>
          <w:rFonts w:ascii="Arial" w:eastAsia="Times New Roman" w:hAnsi="Arial" w:cs="Arial"/>
          <w:color w:val="000000"/>
          <w:sz w:val="24"/>
          <w:szCs w:val="24"/>
          <w:lang w:eastAsia="en-GB"/>
        </w:rPr>
        <w:t>He must accom</w:t>
      </w:r>
      <w:r w:rsidRPr="00FF7C92">
        <w:rPr>
          <w:rFonts w:ascii="Arial" w:eastAsia="Times New Roman" w:hAnsi="Arial" w:cs="Arial"/>
          <w:color w:val="000000"/>
          <w:sz w:val="24"/>
          <w:szCs w:val="24"/>
          <w:lang w:eastAsia="en-GB"/>
        </w:rPr>
        <w:t xml:space="preserve">pany him to Ireland. He wrote himself to the church at Coggeshall, insisting that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was their duty to acquiesce in the loss of their pastor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services for a season. The congregation reclaimed against the proposal, hut Cromwell was resolute, and, in the end, Owen proce</w:t>
      </w:r>
      <w:r>
        <w:rPr>
          <w:rFonts w:ascii="Arial" w:eastAsia="Times New Roman" w:hAnsi="Arial" w:cs="Arial"/>
          <w:color w:val="000000"/>
          <w:sz w:val="24"/>
          <w:szCs w:val="24"/>
          <w:lang w:eastAsia="en-GB"/>
        </w:rPr>
        <w:t>eded with him to Ireland. Resid</w:t>
      </w:r>
      <w:r w:rsidRPr="00FF7C92">
        <w:rPr>
          <w:rFonts w:ascii="Arial" w:eastAsia="Times New Roman" w:hAnsi="Arial" w:cs="Arial"/>
          <w:color w:val="000000"/>
          <w:sz w:val="24"/>
          <w:szCs w:val="24"/>
          <w:lang w:eastAsia="en-GB"/>
        </w:rPr>
        <w:t>ing in Trinity College, he preached frequently to large audiences in the city of Dublin, not without the fruits of conversion and striking testimonies to the effects of his ministrations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his return to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England, under the influence of his appeals to Parliament, various Acts for the encouragement of religion and learning, and the extension of the University in Dublin, were immediately passed. Such had been the value of his counsels in Ireland, that when in 1650 Cromwell entered Scotland at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head of the army which may be said to have turned defeat into victory at Dunbar, by an order of the House of Commons, Owen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as again enjoined to accompany him. He preached in Berwick and Edinburgh sermons afterwards printed, but beyond this publication, it is somewhat disappointing to Scotsmen to find no other authentic traces of the influence and proceedings of the great Puritan divine in their country.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highest honour of his life was about to reach him. He had returned to his quiet and congenial work as a pastor in Coggeshall, when one morning he read, to his surprise, in some newspaper of the day, the following announcement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18th March 1651, the House, taking into consideration the worth and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of John Owen, M.A., of Queen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College, ordered that he be settled in the Deanery of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Church, in room of Dr. Reynolds.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following year, Cromwell, ha</w:t>
      </w:r>
      <w:r>
        <w:rPr>
          <w:rFonts w:ascii="Arial" w:eastAsia="Times New Roman" w:hAnsi="Arial" w:cs="Arial"/>
          <w:color w:val="000000"/>
          <w:sz w:val="24"/>
          <w:szCs w:val="24"/>
          <w:lang w:eastAsia="en-GB"/>
        </w:rPr>
        <w:t>v</w:t>
      </w:r>
      <w:r w:rsidRPr="00FF7C92">
        <w:rPr>
          <w:rFonts w:ascii="Arial" w:eastAsia="Times New Roman" w:hAnsi="Arial" w:cs="Arial"/>
          <w:color w:val="000000"/>
          <w:sz w:val="24"/>
          <w:szCs w:val="24"/>
          <w:lang w:eastAsia="en-GB"/>
        </w:rPr>
        <w:t xml:space="preserve">ing become Chancellor of the University of Oxford, nominated Owen Vice-Chancellor. His administration of its affairs is admitted, even by parties opposed to the policy of the Puritans, such as even Clarendon, to have done him the utmost credit. The University </w:t>
      </w:r>
      <w:r w:rsidRPr="00FF7C92">
        <w:rPr>
          <w:rFonts w:ascii="Arial" w:eastAsia="Times New Roman" w:hAnsi="Arial" w:cs="Arial"/>
          <w:color w:val="000000"/>
          <w:sz w:val="24"/>
          <w:szCs w:val="24"/>
          <w:lang w:eastAsia="en-GB"/>
        </w:rPr>
        <w:lastRenderedPageBreak/>
        <w:t>ha</w:t>
      </w:r>
      <w:r>
        <w:rPr>
          <w:rFonts w:ascii="Arial" w:eastAsia="Times New Roman" w:hAnsi="Arial" w:cs="Arial"/>
          <w:color w:val="000000"/>
          <w:sz w:val="24"/>
          <w:szCs w:val="24"/>
          <w:lang w:eastAsia="en-GB"/>
        </w:rPr>
        <w:t>d been a scene of ruin and con</w:t>
      </w:r>
      <w:r w:rsidRPr="00FF7C92">
        <w:rPr>
          <w:rFonts w:ascii="Arial" w:eastAsia="Times New Roman" w:hAnsi="Arial" w:cs="Arial"/>
          <w:color w:val="000000"/>
          <w:sz w:val="24"/>
          <w:szCs w:val="24"/>
          <w:lang w:eastAsia="en-GB"/>
        </w:rPr>
        <w:t xml:space="preserve">fusion. It settled down into order and peace when the firm hand of Owen controlled it, buildings shattered by the commotions of the times were repaired, its revenues were restored and increased, and a goodly crowd of eminent men, whether as professors or students, frequented it, adorning its history by the lustre of a reputation already achieved, or soon to be achieved, in various departments of learning.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Incidents are on record, attesting the vigour and dignity with which he secured compliance with his rule. The natural benignity of the man, however, was not lost in the assertion of his authority. Cromwell, who generally is credited with larger and juster views on the subject of toleration than he really held, denied, in his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Instrument of Government,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liberty to Episcopalians as well as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omanists,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make profession of their faith and enjoy the exercise of their worshi</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far from the Vice-Chancellor</w:t>
      </w:r>
      <w:r>
        <w:rPr>
          <w:rFonts w:ascii="Arial" w:eastAsia="Times New Roman" w:hAnsi="Arial" w:cs="Arial"/>
          <w:color w:val="000000"/>
          <w:sz w:val="24"/>
          <w:szCs w:val="24"/>
          <w:lang w:eastAsia="en-GB"/>
        </w:rPr>
        <w:t>’s own door, how</w:t>
      </w:r>
      <w:r w:rsidRPr="00FF7C92">
        <w:rPr>
          <w:rFonts w:ascii="Arial" w:eastAsia="Times New Roman" w:hAnsi="Arial" w:cs="Arial"/>
          <w:color w:val="000000"/>
          <w:sz w:val="24"/>
          <w:szCs w:val="24"/>
          <w:lang w:eastAsia="en-GB"/>
        </w:rPr>
        <w:t>ever, Episcopalians held a meeting every Sabbath, and had worship according to their litu</w:t>
      </w:r>
      <w:r>
        <w:rPr>
          <w:rFonts w:ascii="Arial" w:eastAsia="Times New Roman" w:hAnsi="Arial" w:cs="Arial"/>
          <w:color w:val="000000"/>
          <w:sz w:val="24"/>
          <w:szCs w:val="24"/>
          <w:lang w:eastAsia="en-GB"/>
        </w:rPr>
        <w:t>rgy</w:t>
      </w:r>
      <w:r w:rsidRPr="00FF7C92">
        <w:rPr>
          <w:rFonts w:ascii="Arial" w:eastAsia="Times New Roman" w:hAnsi="Arial" w:cs="Arial"/>
          <w:color w:val="000000"/>
          <w:sz w:val="24"/>
          <w:szCs w:val="24"/>
          <w:lang w:eastAsia="en-GB"/>
        </w:rPr>
        <w:t xml:space="preserve">. Owen, though solicited to put the laws in force against them, would not suffer them to be disturbed. To the Presbyterians, though in respect of ecclesiastical polity he now differed from them, he was equally generous, consulting with them on important emergencies, and appointing their ablest men to vacant livings. When the Commission, called the </w:t>
      </w:r>
      <w:proofErr w:type="spellStart"/>
      <w:r w:rsidRPr="00FF7C92">
        <w:rPr>
          <w:rFonts w:ascii="Arial" w:eastAsia="Times New Roman" w:hAnsi="Arial" w:cs="Arial"/>
          <w:color w:val="000000"/>
          <w:sz w:val="24"/>
          <w:szCs w:val="24"/>
          <w:lang w:eastAsia="en-GB"/>
        </w:rPr>
        <w:t>Tryers</w:t>
      </w:r>
      <w:proofErr w:type="spellEnd"/>
      <w:r w:rsidRPr="00FF7C92">
        <w:rPr>
          <w:rFonts w:ascii="Arial" w:eastAsia="Times New Roman" w:hAnsi="Arial" w:cs="Arial"/>
          <w:color w:val="000000"/>
          <w:sz w:val="24"/>
          <w:szCs w:val="24"/>
          <w:lang w:eastAsia="en-GB"/>
        </w:rPr>
        <w:t xml:space="preserve">, gave trouble to </w:t>
      </w:r>
      <w:r>
        <w:rPr>
          <w:rFonts w:ascii="Arial" w:eastAsia="Times New Roman" w:hAnsi="Arial" w:cs="Arial"/>
          <w:color w:val="000000"/>
          <w:sz w:val="24"/>
          <w:szCs w:val="24"/>
          <w:lang w:eastAsia="en-GB"/>
        </w:rPr>
        <w:t xml:space="preserve">Edward </w:t>
      </w:r>
      <w:proofErr w:type="spellStart"/>
      <w:r w:rsidRPr="00FF7C92">
        <w:rPr>
          <w:rFonts w:ascii="Arial" w:eastAsia="Times New Roman" w:hAnsi="Arial" w:cs="Arial"/>
          <w:color w:val="000000"/>
          <w:sz w:val="24"/>
          <w:szCs w:val="24"/>
          <w:lang w:eastAsia="en-GB"/>
        </w:rPr>
        <w:t>Pococke</w:t>
      </w:r>
      <w:proofErr w:type="spellEnd"/>
      <w:r w:rsidRPr="00FF7C92">
        <w:rPr>
          <w:rFonts w:ascii="Arial" w:eastAsia="Times New Roman" w:hAnsi="Arial" w:cs="Arial"/>
          <w:color w:val="000000"/>
          <w:sz w:val="24"/>
          <w:szCs w:val="24"/>
          <w:lang w:eastAsia="en-GB"/>
        </w:rPr>
        <w:t>, the distinguished Arabic scholar, Owen wrote warmly against his threatened ejection, and hastened to the spot where the Commissioners met, to use his personal influence to the utmost in order to dissuade them from the step they proposed to take. In the end he was successf</w:t>
      </w:r>
      <w:r>
        <w:rPr>
          <w:rFonts w:ascii="Arial" w:eastAsia="Times New Roman" w:hAnsi="Arial" w:cs="Arial"/>
          <w:color w:val="000000"/>
          <w:sz w:val="24"/>
          <w:szCs w:val="24"/>
          <w:lang w:eastAsia="en-GB"/>
        </w:rPr>
        <w:t>ul</w:t>
      </w:r>
      <w:r w:rsidRPr="00FF7C92">
        <w:rPr>
          <w:rFonts w:ascii="Arial" w:eastAsia="Times New Roman" w:hAnsi="Arial" w:cs="Arial"/>
          <w:color w:val="000000"/>
          <w:sz w:val="24"/>
          <w:szCs w:val="24"/>
          <w:lang w:eastAsia="en-GB"/>
        </w:rPr>
        <w:t xml:space="preserve">. Such actions, in unison with the tenor of his whole life, illustrate the consistent generosity of his nature — a generosity rare at any time — rarer still in those troublous times — to be ascribed, we cannot but believe, to that strength of religious principle which is the richest element in the character of Owen.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Owen, as we have seen, had left Oxford a friendless student, rather than violate conscience by compliance with the schemes of Laud. He had his re</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ard, when he was recalled with honour to be its head as Vice-Chancellor. The circumstances under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which he resigned the office, after he had held it for five years, reflec</w:t>
      </w:r>
      <w:r>
        <w:rPr>
          <w:rFonts w:ascii="Arial" w:eastAsia="Times New Roman" w:hAnsi="Arial" w:cs="Arial"/>
          <w:color w:val="000000"/>
          <w:sz w:val="24"/>
          <w:szCs w:val="24"/>
          <w:lang w:eastAsia="en-GB"/>
        </w:rPr>
        <w:t>t no honour upon Cromwell. Cer</w:t>
      </w:r>
      <w:r w:rsidRPr="00FF7C92">
        <w:rPr>
          <w:rFonts w:ascii="Arial" w:eastAsia="Times New Roman" w:hAnsi="Arial" w:cs="Arial"/>
          <w:color w:val="000000"/>
          <w:sz w:val="24"/>
          <w:szCs w:val="24"/>
          <w:lang w:eastAsia="en-GB"/>
        </w:rPr>
        <w:t xml:space="preserve">tain officers in the army — among them his own brother-in-law and son-in-law — had learned his design to assume royal dignity and prerogative, and resented it as inconsistent with the </w:t>
      </w:r>
      <w:proofErr w:type="spellStart"/>
      <w:r w:rsidRPr="00FF7C92">
        <w:rPr>
          <w:rFonts w:ascii="Arial" w:eastAsia="Times New Roman" w:hAnsi="Arial" w:cs="Arial"/>
          <w:color w:val="000000"/>
          <w:sz w:val="24"/>
          <w:szCs w:val="24"/>
          <w:lang w:eastAsia="en-GB"/>
        </w:rPr>
        <w:t>Mdiole</w:t>
      </w:r>
      <w:proofErr w:type="spellEnd"/>
      <w:r w:rsidRPr="00FF7C92">
        <w:rPr>
          <w:rFonts w:ascii="Arial" w:eastAsia="Times New Roman" w:hAnsi="Arial" w:cs="Arial"/>
          <w:color w:val="000000"/>
          <w:sz w:val="24"/>
          <w:szCs w:val="24"/>
          <w:lang w:eastAsia="en-GB"/>
        </w:rPr>
        <w:t xml:space="preserve"> movement, the success of which they had purchased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with their swords, and at the hazard of their lives. They resolved on a petition to Parliament, and got Owen to prepare it. How far he accorded with them in their opposition to Cromwell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project, it would be difficult to say, although at this time suspicion in regard to the ultimate designs of the Protector appears to have prevailed among the chief of the Puritan divines.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share in this opposition to his a</w:t>
      </w:r>
      <w:r>
        <w:rPr>
          <w:rFonts w:ascii="Arial" w:eastAsia="Times New Roman" w:hAnsi="Arial" w:cs="Arial"/>
          <w:color w:val="000000"/>
          <w:sz w:val="24"/>
          <w:szCs w:val="24"/>
          <w:lang w:eastAsia="en-GB"/>
        </w:rPr>
        <w:t>ims was never forgiven by Crom</w:t>
      </w:r>
      <w:r w:rsidRPr="00FF7C92">
        <w:rPr>
          <w:rFonts w:ascii="Arial" w:eastAsia="Times New Roman" w:hAnsi="Arial" w:cs="Arial"/>
          <w:color w:val="000000"/>
          <w:sz w:val="24"/>
          <w:szCs w:val="24"/>
          <w:lang w:eastAsia="en-GB"/>
        </w:rPr>
        <w:t>well. In 1</w:t>
      </w:r>
      <w:r>
        <w:rPr>
          <w:rFonts w:ascii="Arial" w:eastAsia="Times New Roman" w:hAnsi="Arial" w:cs="Arial"/>
          <w:color w:val="000000"/>
          <w:sz w:val="24"/>
          <w:szCs w:val="24"/>
          <w:lang w:eastAsia="en-GB"/>
        </w:rPr>
        <w:t>6</w:t>
      </w:r>
      <w:r w:rsidRPr="00FF7C92">
        <w:rPr>
          <w:rFonts w:ascii="Arial" w:eastAsia="Times New Roman" w:hAnsi="Arial" w:cs="Arial"/>
          <w:color w:val="000000"/>
          <w:sz w:val="24"/>
          <w:szCs w:val="24"/>
          <w:lang w:eastAsia="en-GB"/>
        </w:rPr>
        <w:t>56, changes were made through which Owen ceased to be Vice-Chancellor of the Oxford University, soon afterwards he was discharged from the Deanery of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rist Church, and his connection with Oxford thus </w:t>
      </w:r>
      <w:r>
        <w:rPr>
          <w:rFonts w:ascii="Arial" w:eastAsia="Times New Roman" w:hAnsi="Arial" w:cs="Arial"/>
          <w:color w:val="000000"/>
          <w:sz w:val="24"/>
          <w:szCs w:val="24"/>
          <w:lang w:eastAsia="en-GB"/>
        </w:rPr>
        <w:t>t</w:t>
      </w:r>
      <w:r w:rsidRPr="00FF7C92">
        <w:rPr>
          <w:rFonts w:ascii="Arial" w:eastAsia="Times New Roman" w:hAnsi="Arial" w:cs="Arial"/>
          <w:color w:val="000000"/>
          <w:sz w:val="24"/>
          <w:szCs w:val="24"/>
          <w:lang w:eastAsia="en-GB"/>
        </w:rPr>
        <w:t xml:space="preserve">erminated entirely. His address in demitting the former office is manly and dignified — reviewing in no boastful tone the services he had rendered the University, and </w:t>
      </w:r>
      <w:r w:rsidRPr="00FF7C92">
        <w:rPr>
          <w:rFonts w:ascii="Arial" w:eastAsia="Times New Roman" w:hAnsi="Arial" w:cs="Arial"/>
          <w:color w:val="000000"/>
          <w:sz w:val="24"/>
          <w:szCs w:val="24"/>
          <w:lang w:eastAsia="en-GB"/>
        </w:rPr>
        <w:lastRenderedPageBreak/>
        <w:t xml:space="preserve">without a syllable of resentment against the arbitrary and ungrateful spirit to which he owed his removal from it.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During the remainder of his life, Owen was busy with various controversies — preaching as often as he could find opportunity, though in the persecution to which dissenters during the reign of Charles ll. were subjected, he could only officiate at times in secret assemblies, and sometimes was obliged to consult safety from arrest by flight. He exerted himself to procure the release of John Bunyan from prison. Availing himself of the connivance extended to the Puritans after the plague and the great fire of London, he preached in the </w:t>
      </w:r>
      <w:r>
        <w:rPr>
          <w:rFonts w:ascii="Arial" w:eastAsia="Times New Roman" w:hAnsi="Arial" w:cs="Arial"/>
          <w:color w:val="000000"/>
          <w:sz w:val="24"/>
          <w:szCs w:val="24"/>
          <w:lang w:eastAsia="en-GB"/>
        </w:rPr>
        <w:t>“tabernacles”</w:t>
      </w:r>
      <w:r w:rsidRPr="00FF7C92">
        <w:rPr>
          <w:rFonts w:ascii="Arial" w:eastAsia="Times New Roman" w:hAnsi="Arial" w:cs="Arial"/>
          <w:color w:val="000000"/>
          <w:sz w:val="24"/>
          <w:szCs w:val="24"/>
          <w:lang w:eastAsia="en-GB"/>
        </w:rPr>
        <w:t xml:space="preserve"> — buildings, reared of wood, in which thousands gathered to hear messages of pe</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ce and consolation under these terrible visitations of Providence. A congregation afterwards gat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ered round him in </w:t>
      </w:r>
      <w:proofErr w:type="spellStart"/>
      <w:r w:rsidRPr="00FF7C92">
        <w:rPr>
          <w:rFonts w:ascii="Arial" w:eastAsia="Times New Roman" w:hAnsi="Arial" w:cs="Arial"/>
          <w:color w:val="000000"/>
          <w:sz w:val="24"/>
          <w:szCs w:val="24"/>
          <w:lang w:eastAsia="en-GB"/>
        </w:rPr>
        <w:t>Leadenhall</w:t>
      </w:r>
      <w:proofErr w:type="spellEnd"/>
      <w:r w:rsidRPr="00FF7C92">
        <w:rPr>
          <w:rFonts w:ascii="Arial" w:eastAsia="Times New Roman" w:hAnsi="Arial" w:cs="Arial"/>
          <w:color w:val="000000"/>
          <w:sz w:val="24"/>
          <w:szCs w:val="24"/>
          <w:lang w:eastAsia="en-GB"/>
        </w:rPr>
        <w:t xml:space="preserve"> Street. Several pious noblemen attended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ministrations.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On one occasion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summoned to an interview with the King and the Duke of York. Towards the close of his life, he suffered </w:t>
      </w:r>
      <w:r>
        <w:rPr>
          <w:rFonts w:ascii="Arial" w:eastAsia="Times New Roman" w:hAnsi="Arial" w:cs="Arial"/>
          <w:color w:val="000000"/>
          <w:sz w:val="24"/>
          <w:szCs w:val="24"/>
          <w:lang w:eastAsia="en-GB"/>
        </w:rPr>
        <w:t>with</w:t>
      </w:r>
      <w:r w:rsidRPr="00FF7C92">
        <w:rPr>
          <w:rFonts w:ascii="Arial" w:eastAsia="Times New Roman" w:hAnsi="Arial" w:cs="Arial"/>
          <w:color w:val="000000"/>
          <w:sz w:val="24"/>
          <w:szCs w:val="24"/>
          <w:lang w:eastAsia="en-GB"/>
        </w:rPr>
        <w:t xml:space="preserve"> painful maladies. But he was unwearied to the last in his efforts to commend the Divine Master whom he had served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well</w:t>
      </w:r>
      <w:r>
        <w:rPr>
          <w:rFonts w:ascii="Arial" w:eastAsia="Times New Roman" w:hAnsi="Arial" w:cs="Arial"/>
          <w:color w:val="000000"/>
          <w:sz w:val="24"/>
          <w:szCs w:val="24"/>
          <w:lang w:eastAsia="en-GB"/>
        </w:rPr>
        <w:t>. O</w:t>
      </w:r>
      <w:r w:rsidRPr="00FF7C92">
        <w:rPr>
          <w:rFonts w:ascii="Arial" w:eastAsia="Times New Roman" w:hAnsi="Arial" w:cs="Arial"/>
          <w:color w:val="000000"/>
          <w:sz w:val="24"/>
          <w:szCs w:val="24"/>
          <w:lang w:eastAsia="en-GB"/>
        </w:rPr>
        <w:t xml:space="preserve">n the very eve of death, he finished a treatise — his </w:t>
      </w:r>
      <w:r w:rsidRPr="00AD4165">
        <w:rPr>
          <w:rFonts w:ascii="Arial" w:eastAsia="Times New Roman" w:hAnsi="Arial" w:cs="Arial"/>
          <w:i/>
          <w:iCs/>
          <w:color w:val="000000"/>
          <w:sz w:val="24"/>
          <w:szCs w:val="24"/>
          <w:lang w:eastAsia="en-GB"/>
        </w:rPr>
        <w:t>Meditations on the Glory of Christ.</w:t>
      </w:r>
      <w:r w:rsidRPr="00FF7C92">
        <w:rPr>
          <w:rFonts w:ascii="Arial" w:eastAsia="Times New Roman" w:hAnsi="Arial" w:cs="Arial"/>
          <w:color w:val="000000"/>
          <w:sz w:val="24"/>
          <w:szCs w:val="24"/>
          <w:lang w:eastAsia="en-GB"/>
        </w:rPr>
        <w:t xml:space="preserve"> The seraphic elevation of Christian hope which the treatise breathes was soon to be fulfilled in the experience of its author. On the day of his death, when told by a friend to whom the publication of the work had been </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 xml:space="preserve">ntrusted, that it was committed to the press, he expressed his satisfaction,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But, brother,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exclaimed in an outburst of joy,</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the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long wished-for day is come at last in which I shall see that glory in another </w:t>
      </w:r>
      <w:r>
        <w:rPr>
          <w:rFonts w:ascii="Arial" w:eastAsia="Times New Roman" w:hAnsi="Arial" w:cs="Arial"/>
          <w:color w:val="000000"/>
          <w:sz w:val="24"/>
          <w:szCs w:val="24"/>
          <w:lang w:eastAsia="en-GB"/>
        </w:rPr>
        <w:t>way</w:t>
      </w:r>
      <w:r w:rsidRPr="00FF7C92">
        <w:rPr>
          <w:rFonts w:ascii="Arial" w:eastAsia="Times New Roman" w:hAnsi="Arial" w:cs="Arial"/>
          <w:color w:val="000000"/>
          <w:sz w:val="24"/>
          <w:szCs w:val="24"/>
          <w:lang w:eastAsia="en-GB"/>
        </w:rPr>
        <w:t xml:space="preserve"> than I have ever done, or as capable of doing in this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Dying saints have sometimes sighed for rest — for blessedness — for the presence of God, when the supreme moment has come to them. It was characteristic of Owen — the end and scope of his l</w:t>
      </w:r>
      <w:r>
        <w:rPr>
          <w:rFonts w:ascii="Arial" w:eastAsia="Times New Roman" w:hAnsi="Arial" w:cs="Arial"/>
          <w:color w:val="000000"/>
          <w:sz w:val="24"/>
          <w:szCs w:val="24"/>
          <w:lang w:eastAsia="en-GB"/>
        </w:rPr>
        <w:t>ife-long toil, when his antici</w:t>
      </w:r>
      <w:r w:rsidRPr="00FF7C92">
        <w:rPr>
          <w:rFonts w:ascii="Arial" w:eastAsia="Times New Roman" w:hAnsi="Arial" w:cs="Arial"/>
          <w:color w:val="000000"/>
          <w:sz w:val="24"/>
          <w:szCs w:val="24"/>
          <w:lang w:eastAsia="en-GB"/>
        </w:rPr>
        <w:t xml:space="preserve">pations of heaven merge and centre in the vision of his Lord, glorious as John saw him in Patmos,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brightness of the Father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glory and the express image of his person.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much, briefly and imperfectly, have we given of the life of this great divine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otherwise it would be difficult to estimate aright his writings generally on the religious views he specially espoused and advocated. It is a case in which a knowledge of the man s</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eds some light on the nature of his works. There is in his greater productions so little obtrusion of self, so little of the personal element, that some acquaintance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the public affairs and momentous interests which occupied the mind and time</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of </w:t>
      </w:r>
      <w:r>
        <w:rPr>
          <w:rFonts w:ascii="Arial" w:eastAsia="Times New Roman" w:hAnsi="Arial" w:cs="Arial"/>
          <w:color w:val="000000"/>
          <w:sz w:val="24"/>
          <w:szCs w:val="24"/>
          <w:lang w:eastAsia="en-GB"/>
        </w:rPr>
        <w:t xml:space="preserve">John </w:t>
      </w:r>
      <w:r w:rsidRPr="00FF7C92">
        <w:rPr>
          <w:rFonts w:ascii="Arial" w:eastAsia="Times New Roman" w:hAnsi="Arial" w:cs="Arial"/>
          <w:color w:val="000000"/>
          <w:sz w:val="24"/>
          <w:szCs w:val="24"/>
          <w:lang w:eastAsia="en-GB"/>
        </w:rPr>
        <w:t>Owen supplies a key at times to the prevailing turn of his thoughts, at times even to the precise conclusions which he is seeking to establish. He is indeed a voluminous author</w:t>
      </w:r>
      <w:r>
        <w:rPr>
          <w:rFonts w:ascii="Arial" w:eastAsia="Times New Roman" w:hAnsi="Arial" w:cs="Arial"/>
          <w:color w:val="000000"/>
          <w:sz w:val="24"/>
          <w:szCs w:val="24"/>
          <w:lang w:eastAsia="en-GB"/>
        </w:rPr>
        <w:t xml:space="preserve"> of</w:t>
      </w:r>
      <w:r w:rsidRPr="00FF7C92">
        <w:rPr>
          <w:rFonts w:ascii="Arial" w:eastAsia="Times New Roman" w:hAnsi="Arial" w:cs="Arial"/>
          <w:color w:val="000000"/>
          <w:sz w:val="24"/>
          <w:szCs w:val="24"/>
          <w:lang w:eastAsia="en-GB"/>
        </w:rPr>
        <w:t xml:space="preserve"> no fewer than 80 treatises, that need twenty-four octavos to contain them, having issued from his pen; and he was only 67 years of age when he died. A large proportion of these treatises is controversial, though no great eagerness for controversy can be ascribed to him, most of his publications in this department having been enjoined on him by authority, or elicited by request, or provoked by assaults. He </w:t>
      </w:r>
      <w:r w:rsidRPr="00FF7C92">
        <w:rPr>
          <w:rFonts w:ascii="Arial" w:eastAsia="Times New Roman" w:hAnsi="Arial" w:cs="Arial"/>
          <w:color w:val="000000"/>
          <w:sz w:val="24"/>
          <w:szCs w:val="24"/>
          <w:lang w:eastAsia="en-GB"/>
        </w:rPr>
        <w:lastRenderedPageBreak/>
        <w:t>has occasion to be firm at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even to severity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it may be claimed for him that, on the whole, he is singularly free from acrimonious invective and personalities.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place and rank, however, in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Evangelical Succession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must be determined by his doctrinal and exegetical works, though some reference is due to his writings on the su</w:t>
      </w:r>
      <w:r>
        <w:rPr>
          <w:rFonts w:ascii="Arial" w:eastAsia="Times New Roman" w:hAnsi="Arial" w:cs="Arial"/>
          <w:color w:val="000000"/>
          <w:sz w:val="24"/>
          <w:szCs w:val="24"/>
          <w:lang w:eastAsia="en-GB"/>
        </w:rPr>
        <w:t>bject of toleration and church-</w:t>
      </w:r>
      <w:r w:rsidRPr="00FF7C92">
        <w:rPr>
          <w:rFonts w:ascii="Arial" w:eastAsia="Times New Roman" w:hAnsi="Arial" w:cs="Arial"/>
          <w:color w:val="000000"/>
          <w:sz w:val="24"/>
          <w:szCs w:val="24"/>
          <w:lang w:eastAsia="en-GB"/>
        </w:rPr>
        <w:t xml:space="preserve">government, all the more that the peculiar tendencies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of Owen on these subjects spring undoubtedly from the intensity of his Evangelical convictions. It is when clear views and a vivid grasp of the doctrines of grace take hold of the mind, that a spirit of wise consideration and f</w:t>
      </w:r>
      <w:r>
        <w:rPr>
          <w:rFonts w:ascii="Arial" w:eastAsia="Times New Roman" w:hAnsi="Arial" w:cs="Arial"/>
          <w:color w:val="000000"/>
          <w:sz w:val="24"/>
          <w:szCs w:val="24"/>
          <w:lang w:eastAsia="en-GB"/>
        </w:rPr>
        <w:t>orbearance will manifest itself.</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Under an outer shel</w:t>
      </w:r>
      <w:r>
        <w:rPr>
          <w:rFonts w:ascii="Arial" w:eastAsia="Times New Roman" w:hAnsi="Arial" w:cs="Arial"/>
          <w:color w:val="000000"/>
          <w:sz w:val="24"/>
          <w:szCs w:val="24"/>
          <w:lang w:eastAsia="en-GB"/>
        </w:rPr>
        <w:t>l of character, hard, rigid, un</w:t>
      </w:r>
      <w:r w:rsidRPr="00FF7C92">
        <w:rPr>
          <w:rFonts w:ascii="Arial" w:eastAsia="Times New Roman" w:hAnsi="Arial" w:cs="Arial"/>
          <w:color w:val="000000"/>
          <w:sz w:val="24"/>
          <w:szCs w:val="24"/>
          <w:lang w:eastAsia="en-GB"/>
        </w:rPr>
        <w:t xml:space="preserve">yielding, where faith in salvation by grace </w:t>
      </w:r>
      <w:r>
        <w:rPr>
          <w:rFonts w:ascii="Arial" w:eastAsia="Times New Roman" w:hAnsi="Arial" w:cs="Arial"/>
          <w:color w:val="000000"/>
          <w:sz w:val="24"/>
          <w:szCs w:val="24"/>
          <w:lang w:eastAsia="en-GB"/>
        </w:rPr>
        <w:t>despite it</w:t>
      </w:r>
      <w:r w:rsidRPr="00FF7C92">
        <w:rPr>
          <w:rFonts w:ascii="Arial" w:eastAsia="Times New Roman" w:hAnsi="Arial" w:cs="Arial"/>
          <w:color w:val="000000"/>
          <w:sz w:val="24"/>
          <w:szCs w:val="24"/>
          <w:lang w:eastAsia="en-GB"/>
        </w:rPr>
        <w:t xml:space="preserve"> really exists and reigns, the heart is most likely to be amenable to the kindlier and nobler influences under which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trains us to fulfil the duties of life. It is in this school — the school of Evangelical belief and training — that the grandest benevolence of our age has been developed — on a scale wide as the vast field of missionary enterprise. So far as </w:t>
      </w:r>
      <w:r>
        <w:rPr>
          <w:rFonts w:ascii="Arial" w:eastAsia="Times New Roman" w:hAnsi="Arial" w:cs="Arial"/>
          <w:color w:val="000000"/>
          <w:sz w:val="24"/>
          <w:szCs w:val="24"/>
          <w:lang w:eastAsia="en-GB"/>
        </w:rPr>
        <w:t xml:space="preserve">it </w:t>
      </w:r>
      <w:r w:rsidRPr="00FF7C92">
        <w:rPr>
          <w:rFonts w:ascii="Arial" w:eastAsia="Times New Roman" w:hAnsi="Arial" w:cs="Arial"/>
          <w:color w:val="000000"/>
          <w:sz w:val="24"/>
          <w:szCs w:val="24"/>
          <w:lang w:eastAsia="en-GB"/>
        </w:rPr>
        <w:t xml:space="preserve">relates to toleration, the honour has been claimed for Owen of first announcing and advocating the principle on which Governments should proceed in allowing the free expression of thought in a community. He would be a bold man who would assert that to this hour all the difficulties encumbering this question have been removed and solved. Owen did much to extricate it from prejudice and misconception. On the one hand, it may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 admitted that he was by no means the first to assert and vindicate the great principle of religious </w:t>
      </w:r>
    </w:p>
    <w:p w:rsidR="00BE0343" w:rsidRPr="00314C3D"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color w:val="000000"/>
          <w:sz w:val="24"/>
          <w:szCs w:val="24"/>
          <w:lang w:eastAsia="en-GB"/>
        </w:rPr>
      </w:pPr>
      <w:r w:rsidRPr="00FF7C92">
        <w:rPr>
          <w:rFonts w:ascii="Arial" w:eastAsia="Times New Roman" w:hAnsi="Arial" w:cs="Arial"/>
          <w:color w:val="000000"/>
          <w:sz w:val="24"/>
          <w:szCs w:val="24"/>
          <w:lang w:eastAsia="en-GB"/>
        </w:rPr>
        <w:t xml:space="preserve">liberty. The right to the free expression of conscientious belief, when not abused to the purposes of public disorder or impious blasphemy, had been often affirmed. The essential principle on which the right is founded is clearly stated by the early Christian Father Lactantius, </w:t>
      </w:r>
      <w:r>
        <w:rPr>
          <w:rFonts w:ascii="Arial" w:eastAsia="Times New Roman" w:hAnsi="Arial" w:cs="Arial"/>
          <w:color w:val="000000"/>
          <w:sz w:val="24"/>
          <w:szCs w:val="24"/>
          <w:lang w:eastAsia="en-GB"/>
        </w:rPr>
        <w:t xml:space="preserve">and </w:t>
      </w:r>
      <w:r w:rsidRPr="00FF7C92">
        <w:rPr>
          <w:rFonts w:ascii="Arial" w:eastAsia="Times New Roman" w:hAnsi="Arial" w:cs="Arial"/>
          <w:color w:val="000000"/>
          <w:sz w:val="24"/>
          <w:szCs w:val="24"/>
          <w:lang w:eastAsia="en-GB"/>
        </w:rPr>
        <w:t xml:space="preserve">has been traced in medieval writings, was vehemently asserted by </w:t>
      </w:r>
      <w:r>
        <w:rPr>
          <w:rFonts w:ascii="Arial" w:eastAsia="Times New Roman" w:hAnsi="Arial" w:cs="Arial"/>
          <w:color w:val="000000"/>
          <w:sz w:val="24"/>
          <w:szCs w:val="24"/>
          <w:lang w:eastAsia="en-GB"/>
        </w:rPr>
        <w:t xml:space="preserve">Martin </w:t>
      </w:r>
      <w:r w:rsidRPr="00FF7C92">
        <w:rPr>
          <w:rFonts w:ascii="Arial" w:eastAsia="Times New Roman" w:hAnsi="Arial" w:cs="Arial"/>
          <w:color w:val="000000"/>
          <w:sz w:val="24"/>
          <w:szCs w:val="24"/>
          <w:lang w:eastAsia="en-GB"/>
        </w:rPr>
        <w:t>Luther, was enunciated by</w:t>
      </w:r>
      <w:r>
        <w:rPr>
          <w:rFonts w:ascii="Arial" w:eastAsia="Times New Roman" w:hAnsi="Arial" w:cs="Arial"/>
          <w:color w:val="000000"/>
          <w:sz w:val="24"/>
          <w:szCs w:val="24"/>
          <w:lang w:eastAsia="en-GB"/>
        </w:rPr>
        <w:t xml:space="preserve"> </w:t>
      </w:r>
      <w:proofErr w:type="spellStart"/>
      <w:r>
        <w:rPr>
          <w:rFonts w:ascii="Arial" w:eastAsia="Times New Roman" w:hAnsi="Arial" w:cs="Arial"/>
          <w:color w:val="000000"/>
          <w:sz w:val="24"/>
          <w:szCs w:val="24"/>
          <w:lang w:eastAsia="en-GB"/>
        </w:rPr>
        <w:t>Hulrich</w:t>
      </w:r>
      <w:proofErr w:type="spellEnd"/>
      <w:r w:rsidRPr="00FF7C92">
        <w:rPr>
          <w:rFonts w:ascii="Arial" w:eastAsia="Times New Roman" w:hAnsi="Arial" w:cs="Arial"/>
          <w:color w:val="000000"/>
          <w:sz w:val="24"/>
          <w:szCs w:val="24"/>
          <w:lang w:eastAsia="en-GB"/>
        </w:rPr>
        <w:t xml:space="preserve"> Z</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ingl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 and embodied in authoritative documents by divines in Holland. Nor should it be forgotten that two years before the treatise on toleration from the pen of Owen appeared, the Westminster Confession of Faith had been finished and published, containing the noblest assertion of the true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rinciple by which legitimate freedom of thought and utterance is secured</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God alone is Lord of the conscience.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On the other hand, while we cannot concede to Owen the merit of any originality or priority in asserting the genuine principles of religious liberty, we are not disposed to involve him in the condemnation to which he has sometimes been subjected in connection with the Sixteen Fundamentals. These were a summary of the essential truths of Christianity, prepared by a number of divines who had been called on by a Committee of Parliament to undertake the duty Cromwell had pr</w:t>
      </w:r>
      <w:r>
        <w:rPr>
          <w:rFonts w:ascii="Arial" w:eastAsia="Times New Roman" w:hAnsi="Arial" w:cs="Arial"/>
          <w:color w:val="000000"/>
          <w:sz w:val="24"/>
          <w:szCs w:val="24"/>
          <w:lang w:eastAsia="en-GB"/>
        </w:rPr>
        <w:t xml:space="preserve">esented to the House his </w:t>
      </w:r>
      <w:r w:rsidRPr="00543017">
        <w:rPr>
          <w:rFonts w:ascii="Arial" w:eastAsia="Times New Roman" w:hAnsi="Arial" w:cs="Arial"/>
          <w:i/>
          <w:iCs/>
          <w:color w:val="000000"/>
          <w:sz w:val="24"/>
          <w:szCs w:val="24"/>
          <w:lang w:eastAsia="en-GB"/>
        </w:rPr>
        <w:t>Instrument of Government</w:t>
      </w:r>
      <w:r w:rsidRPr="00FF7C92">
        <w:rPr>
          <w:rFonts w:ascii="Arial" w:eastAsia="Times New Roman" w:hAnsi="Arial" w:cs="Arial"/>
          <w:color w:val="000000"/>
          <w:sz w:val="24"/>
          <w:szCs w:val="24"/>
          <w:lang w:eastAsia="en-GB"/>
        </w:rPr>
        <w:t xml:space="preserve">, granting protection to all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 the profession of their faith and the exercise of their religion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provided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significantly added)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this liberty be not extended to Popery or Prelacy.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dealing with this document. Parliament went into a discussion as to what were the fundamentals of religion, and ultimately appointed the Committee, in answer to which the divines consulted submitted a list of Sixteen Fundamentals. Nothing appears from which it can be directly concluded that these divines, of whom Owen was one, held that no </w:t>
      </w:r>
      <w:r w:rsidRPr="00FF7C92">
        <w:rPr>
          <w:rFonts w:ascii="Arial" w:eastAsia="Times New Roman" w:hAnsi="Arial" w:cs="Arial"/>
          <w:color w:val="000000"/>
          <w:sz w:val="24"/>
          <w:szCs w:val="24"/>
          <w:lang w:eastAsia="en-GB"/>
        </w:rPr>
        <w:lastRenderedPageBreak/>
        <w:t xml:space="preserve">toleration should be extended beyond the tenets specified, and the title of the paper rather suggests a different object in view — </w:t>
      </w:r>
      <w:r>
        <w:rPr>
          <w:rFonts w:ascii="Arial" w:eastAsia="Times New Roman" w:hAnsi="Arial" w:cs="Arial"/>
          <w:color w:val="000000"/>
          <w:sz w:val="24"/>
          <w:szCs w:val="24"/>
          <w:lang w:eastAsia="en-GB"/>
        </w:rPr>
        <w:t>“</w:t>
      </w:r>
      <w:r w:rsidRPr="00314C3D">
        <w:rPr>
          <w:rFonts w:ascii="Arial" w:eastAsia="Times New Roman" w:hAnsi="Arial" w:cs="Arial"/>
          <w:i/>
          <w:iCs/>
          <w:color w:val="000000"/>
          <w:sz w:val="24"/>
          <w:szCs w:val="24"/>
          <w:lang w:eastAsia="en-GB"/>
        </w:rPr>
        <w:t xml:space="preserve">The principles of faith presented to the Committee of Parliament for Religion, by way of explanation to the proposals for propagating the </w:t>
      </w:r>
      <w:r>
        <w:rPr>
          <w:rFonts w:ascii="Arial" w:eastAsia="Times New Roman" w:hAnsi="Arial" w:cs="Arial"/>
          <w:i/>
          <w:iCs/>
          <w:color w:val="000000"/>
          <w:sz w:val="24"/>
          <w:szCs w:val="24"/>
          <w:lang w:eastAsia="en-GB"/>
        </w:rPr>
        <w:t>g</w:t>
      </w:r>
      <w:r w:rsidRPr="00314C3D">
        <w:rPr>
          <w:rFonts w:ascii="Arial" w:eastAsia="Times New Roman" w:hAnsi="Arial" w:cs="Arial"/>
          <w:i/>
          <w:iCs/>
          <w:color w:val="000000"/>
          <w:sz w:val="24"/>
          <w:szCs w:val="24"/>
          <w:lang w:eastAsia="en-GB"/>
        </w:rPr>
        <w:t xml:space="preserve">ospel.”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value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treatise on the subject of toleration lies in the fact that, not content with a mere incidental expression of his views, he enters frankly on a full and formal discussion of the whole question. He commits himself, moreover, to the advocacy of toleration, when the political party to which he belonged was in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under the fires of persecution or when but a weak minority, most parties can plead for liberty, and, as the elder </w:t>
      </w:r>
      <w:proofErr w:type="spellStart"/>
      <w:r w:rsidRPr="00FF7C92">
        <w:rPr>
          <w:rFonts w:ascii="Arial" w:eastAsia="Times New Roman" w:hAnsi="Arial" w:cs="Arial"/>
          <w:color w:val="000000"/>
          <w:sz w:val="24"/>
          <w:szCs w:val="24"/>
          <w:lang w:eastAsia="en-GB"/>
        </w:rPr>
        <w:t>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Crie</w:t>
      </w:r>
      <w:proofErr w:type="spellEnd"/>
      <w:r w:rsidRPr="00FF7C92">
        <w:rPr>
          <w:rFonts w:ascii="Arial" w:eastAsia="Times New Roman" w:hAnsi="Arial" w:cs="Arial"/>
          <w:color w:val="000000"/>
          <w:sz w:val="24"/>
          <w:szCs w:val="24"/>
          <w:lang w:eastAsia="en-GB"/>
        </w:rPr>
        <w:t xml:space="preserve"> has shown, even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oman Catholics, so early as the reign of Elizabeth, could talk of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inestimable blessing of toleration.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chief merit of Owen, however, is that he places the liberty for which he pleads, on the true ground — on a principle much deeper and safer than Jeremy Taylor and John Locke have done — not the difficulty of arriving at certainty in regard to any truth, but on the incompetence of the civil magistrate to act as a judge of spiritual offences, and on the prohibition by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itself of any resort to external force for its propagation. It is t</w:t>
      </w:r>
      <w:r>
        <w:rPr>
          <w:rFonts w:ascii="Arial" w:eastAsia="Times New Roman" w:hAnsi="Arial" w:cs="Arial"/>
          <w:color w:val="000000"/>
          <w:sz w:val="24"/>
          <w:szCs w:val="24"/>
          <w:lang w:eastAsia="en-GB"/>
        </w:rPr>
        <w:t xml:space="preserve">rue that he admits the </w:t>
      </w:r>
      <w:proofErr w:type="spellStart"/>
      <w:r>
        <w:rPr>
          <w:rFonts w:ascii="Arial" w:eastAsia="Times New Roman" w:hAnsi="Arial" w:cs="Arial"/>
          <w:color w:val="000000"/>
          <w:sz w:val="24"/>
          <w:szCs w:val="24"/>
          <w:lang w:eastAsia="en-GB"/>
        </w:rPr>
        <w:t>warrant</w:t>
      </w:r>
      <w:r w:rsidRPr="00FF7C92">
        <w:rPr>
          <w:rFonts w:ascii="Arial" w:eastAsia="Times New Roman" w:hAnsi="Arial" w:cs="Arial"/>
          <w:color w:val="000000"/>
          <w:sz w:val="24"/>
          <w:szCs w:val="24"/>
          <w:lang w:eastAsia="en-GB"/>
        </w:rPr>
        <w:t>ab</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l</w:t>
      </w:r>
      <w:r w:rsidR="00577139">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ty</w:t>
      </w:r>
      <w:proofErr w:type="spellEnd"/>
      <w:r w:rsidRPr="00FF7C92">
        <w:rPr>
          <w:rFonts w:ascii="Arial" w:eastAsia="Times New Roman" w:hAnsi="Arial" w:cs="Arial"/>
          <w:color w:val="000000"/>
          <w:sz w:val="24"/>
          <w:szCs w:val="24"/>
          <w:lang w:eastAsia="en-GB"/>
        </w:rPr>
        <w:t xml:space="preserve"> of civil penalties against blasphemy and errors directly publi</w:t>
      </w:r>
      <w:r>
        <w:rPr>
          <w:rFonts w:ascii="Arial" w:eastAsia="Times New Roman" w:hAnsi="Arial" w:cs="Arial"/>
          <w:color w:val="000000"/>
          <w:sz w:val="24"/>
          <w:szCs w:val="24"/>
          <w:lang w:eastAsia="en-GB"/>
        </w:rPr>
        <w:t>shed in order to promote rebel</w:t>
      </w:r>
      <w:r w:rsidRPr="00FF7C92">
        <w:rPr>
          <w:rFonts w:ascii="Arial" w:eastAsia="Times New Roman" w:hAnsi="Arial" w:cs="Arial"/>
          <w:color w:val="000000"/>
          <w:sz w:val="24"/>
          <w:szCs w:val="24"/>
          <w:lang w:eastAsia="en-GB"/>
        </w:rPr>
        <w:t>lion and disturbance, and these are to this day civil offences in the British Statute Book</w:t>
      </w:r>
      <w:r>
        <w:rPr>
          <w:rFonts w:ascii="Arial" w:eastAsia="Times New Roman" w:hAnsi="Arial" w:cs="Arial"/>
          <w:color w:val="000000"/>
          <w:sz w:val="24"/>
          <w:szCs w:val="24"/>
          <w:lang w:eastAsia="en-GB"/>
        </w:rPr>
        <w:t xml:space="preserve"> [now annulled in the 20th century]</w:t>
      </w:r>
      <w:r w:rsidRPr="00FF7C92">
        <w:rPr>
          <w:rFonts w:ascii="Arial" w:eastAsia="Times New Roman" w:hAnsi="Arial" w:cs="Arial"/>
          <w:color w:val="000000"/>
          <w:sz w:val="24"/>
          <w:szCs w:val="24"/>
          <w:lang w:eastAsia="en-GB"/>
        </w:rPr>
        <w:t xml:space="preserve">. He would lay some restraint on Popery, for in his time the friends of liberty had to deal with it, not simply as a system of theological error, but as a political conspiracy. But while he holds the magistrate bound to ascertain the truth for himself, and even to take measures for the spread of it in his dominions, he </w:t>
      </w:r>
      <w:r>
        <w:rPr>
          <w:rFonts w:ascii="Arial" w:eastAsia="Times New Roman" w:hAnsi="Arial" w:cs="Arial"/>
          <w:color w:val="000000"/>
          <w:sz w:val="24"/>
          <w:szCs w:val="24"/>
          <w:lang w:eastAsia="en-GB"/>
        </w:rPr>
        <w:t>“ is bold posi</w:t>
      </w:r>
      <w:r w:rsidRPr="00FF7C92">
        <w:rPr>
          <w:rFonts w:ascii="Arial" w:eastAsia="Times New Roman" w:hAnsi="Arial" w:cs="Arial"/>
          <w:color w:val="000000"/>
          <w:sz w:val="24"/>
          <w:szCs w:val="24"/>
          <w:lang w:eastAsia="en-GB"/>
        </w:rPr>
        <w:t>tively to assert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saving the qualifications just referred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magistrate hath no warrant from the Word of God to force persons to submit unto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truth as by him established, or to molest them with any civil penalty in case of refusal.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Simple words these may seem in the light of modern opinion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had the principle embodied in them swayed the rulers of this country in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day and after it, what a world of strife and an</w:t>
      </w:r>
      <w:r>
        <w:rPr>
          <w:rFonts w:ascii="Arial" w:eastAsia="Times New Roman" w:hAnsi="Arial" w:cs="Arial"/>
          <w:color w:val="000000"/>
          <w:sz w:val="24"/>
          <w:szCs w:val="24"/>
          <w:lang w:eastAsia="en-GB"/>
        </w:rPr>
        <w:t>gu</w:t>
      </w:r>
      <w:r w:rsidRPr="00FF7C92">
        <w:rPr>
          <w:rFonts w:ascii="Arial" w:eastAsia="Times New Roman" w:hAnsi="Arial" w:cs="Arial"/>
          <w:color w:val="000000"/>
          <w:sz w:val="24"/>
          <w:szCs w:val="24"/>
          <w:lang w:eastAsia="en-GB"/>
        </w:rPr>
        <w:t>ish and s</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fferi</w:t>
      </w:r>
      <w:r>
        <w:rPr>
          <w:rFonts w:ascii="Arial" w:eastAsia="Times New Roman" w:hAnsi="Arial" w:cs="Arial"/>
          <w:color w:val="000000"/>
          <w:sz w:val="24"/>
          <w:szCs w:val="24"/>
          <w:lang w:eastAsia="en-GB"/>
        </w:rPr>
        <w:t>ng</w:t>
      </w:r>
      <w:r w:rsidRPr="00FF7C92">
        <w:rPr>
          <w:rFonts w:ascii="Arial" w:eastAsia="Times New Roman" w:hAnsi="Arial" w:cs="Arial"/>
          <w:color w:val="000000"/>
          <w:sz w:val="24"/>
          <w:szCs w:val="24"/>
          <w:lang w:eastAsia="en-GB"/>
        </w:rPr>
        <w:t xml:space="preserve"> had been saved to En</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land — what torrents of blood to Scotland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truth is that, in wading through the discussions which took place in the time of the Commonwealth and subsequently, i</w:t>
      </w:r>
      <w:r>
        <w:rPr>
          <w:rFonts w:ascii="Arial" w:eastAsia="Times New Roman" w:hAnsi="Arial" w:cs="Arial"/>
          <w:color w:val="000000"/>
          <w:sz w:val="24"/>
          <w:szCs w:val="24"/>
          <w:lang w:eastAsia="en-GB"/>
        </w:rPr>
        <w:t xml:space="preserve">t must be admitted that no part, </w:t>
      </w:r>
      <w:r w:rsidRPr="00FF7C92">
        <w:rPr>
          <w:rFonts w:ascii="Arial" w:eastAsia="Times New Roman" w:hAnsi="Arial" w:cs="Arial"/>
          <w:color w:val="000000"/>
          <w:sz w:val="24"/>
          <w:szCs w:val="24"/>
          <w:lang w:eastAsia="en-GB"/>
        </w:rPr>
        <w:t>as such, was altogether consistent with itself. As to the Ind</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pendents, passages have been quoted from John Cotton against John Owen</w:t>
      </w:r>
      <w:r>
        <w:rPr>
          <w:rFonts w:ascii="Arial" w:eastAsia="Times New Roman" w:hAnsi="Arial" w:cs="Arial"/>
          <w:color w:val="000000"/>
          <w:sz w:val="24"/>
          <w:szCs w:val="24"/>
          <w:lang w:eastAsia="en-GB"/>
        </w:rPr>
        <w:t>, as to Presby</w:t>
      </w:r>
      <w:r w:rsidRPr="00FF7C92">
        <w:rPr>
          <w:rFonts w:ascii="Arial" w:eastAsia="Times New Roman" w:hAnsi="Arial" w:cs="Arial"/>
          <w:color w:val="000000"/>
          <w:sz w:val="24"/>
          <w:szCs w:val="24"/>
          <w:lang w:eastAsia="en-GB"/>
        </w:rPr>
        <w:t xml:space="preserve">terians, Samuel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utherf</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rd has been quoted against Robert Baillie. It is well, accordingly, in the long struggle from the early times of Puritanism to grasp the essential princi</w:t>
      </w:r>
      <w:r>
        <w:rPr>
          <w:rFonts w:ascii="Arial" w:eastAsia="Times New Roman" w:hAnsi="Arial" w:cs="Arial"/>
          <w:color w:val="000000"/>
          <w:sz w:val="24"/>
          <w:szCs w:val="24"/>
          <w:lang w:eastAsia="en-GB"/>
        </w:rPr>
        <w:t>pl</w:t>
      </w:r>
      <w:r w:rsidRPr="00FF7C92">
        <w:rPr>
          <w:rFonts w:ascii="Arial" w:eastAsia="Times New Roman" w:hAnsi="Arial" w:cs="Arial"/>
          <w:color w:val="000000"/>
          <w:sz w:val="24"/>
          <w:szCs w:val="24"/>
          <w:lang w:eastAsia="en-GB"/>
        </w:rPr>
        <w:t xml:space="preserve">e at stake, and, to judge of all the parties who, by their heroism in doing or suffering, had an honourable share in that struggle, we must be guided in the main by the general scope of their policy and conduct. To be on the right line is much, though we may not have reached the station.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No man questions the debt which the cause of civil and religious liberty owes to the Long Parliament, and 5^et from that Parliament emanated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e terrible Ordinance of 1648, enacting death without benefit of clergy as the penalty due to certain heresies. Men are often better than their principles, as principles too are often better than the </w:t>
      </w:r>
      <w:r w:rsidRPr="00FF7C92">
        <w:rPr>
          <w:rFonts w:ascii="Arial" w:eastAsia="Times New Roman" w:hAnsi="Arial" w:cs="Arial"/>
          <w:color w:val="000000"/>
          <w:sz w:val="24"/>
          <w:szCs w:val="24"/>
          <w:lang w:eastAsia="en-GB"/>
        </w:rPr>
        <w:lastRenderedPageBreak/>
        <w:t>men who advocate them. The Ordinance was never carried into effect, and it must be remembered that the real con</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 xml:space="preserve">lict of the nation was with a system embodying royal and hierarchical despotism, and which had for a century resorted to the worst extremes of persecution.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attempt to suppress Puritanism was an attempt to suppress the doctrin</w:t>
      </w:r>
      <w:r>
        <w:rPr>
          <w:rFonts w:ascii="Arial" w:eastAsia="Times New Roman" w:hAnsi="Arial" w:cs="Arial"/>
          <w:color w:val="000000"/>
          <w:sz w:val="24"/>
          <w:szCs w:val="24"/>
          <w:lang w:eastAsia="en-GB"/>
        </w:rPr>
        <w:t>e so admirably asserted and un</w:t>
      </w:r>
      <w:r w:rsidRPr="00FF7C92">
        <w:rPr>
          <w:rFonts w:ascii="Arial" w:eastAsia="Times New Roman" w:hAnsi="Arial" w:cs="Arial"/>
          <w:color w:val="000000"/>
          <w:sz w:val="24"/>
          <w:szCs w:val="24"/>
          <w:lang w:eastAsia="en-GB"/>
        </w:rPr>
        <w:t xml:space="preserve">folded by Calvin in his </w:t>
      </w:r>
      <w:r w:rsidRPr="00543017">
        <w:rPr>
          <w:rFonts w:ascii="Arial" w:eastAsia="Times New Roman" w:hAnsi="Arial" w:cs="Arial"/>
          <w:i/>
          <w:iCs/>
          <w:color w:val="000000"/>
          <w:sz w:val="24"/>
          <w:szCs w:val="24"/>
          <w:lang w:eastAsia="en-GB"/>
        </w:rPr>
        <w:t>Institutes</w:t>
      </w:r>
      <w:r w:rsidRPr="00FF7C92">
        <w:rPr>
          <w:rFonts w:ascii="Arial" w:eastAsia="Times New Roman" w:hAnsi="Arial" w:cs="Arial"/>
          <w:color w:val="000000"/>
          <w:sz w:val="24"/>
          <w:szCs w:val="24"/>
          <w:lang w:eastAsia="en-GB"/>
        </w:rPr>
        <w:t>, that the Church of Christ must not, in the maintenance of discipline, resort to civil penalties or external force. Hooker himself, representing moderate Anglicanism, in his elaborate argumen</w:t>
      </w:r>
      <w:r>
        <w:rPr>
          <w:rFonts w:ascii="Arial" w:eastAsia="Times New Roman" w:hAnsi="Arial" w:cs="Arial"/>
          <w:color w:val="000000"/>
          <w:sz w:val="24"/>
          <w:szCs w:val="24"/>
          <w:lang w:eastAsia="en-GB"/>
        </w:rPr>
        <w:t>t against the views of the Puri</w:t>
      </w:r>
      <w:r w:rsidRPr="00FF7C92">
        <w:rPr>
          <w:rFonts w:ascii="Arial" w:eastAsia="Times New Roman" w:hAnsi="Arial" w:cs="Arial"/>
          <w:color w:val="000000"/>
          <w:sz w:val="24"/>
          <w:szCs w:val="24"/>
          <w:lang w:eastAsia="en-GB"/>
        </w:rPr>
        <w:t>tans, thus states the question as between him and his opponents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Their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xml:space="preserve"> is that the Church of Christ should admit of no law-makers but the Evangelists, no courts but Presbyteries, no punishments but ecclesiastical censures.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can be no difficulty in drawing by legitimate evolution from </w:t>
      </w:r>
      <w:r>
        <w:rPr>
          <w:rFonts w:ascii="Arial" w:eastAsia="Times New Roman" w:hAnsi="Arial" w:cs="Arial"/>
          <w:color w:val="000000"/>
          <w:sz w:val="24"/>
          <w:szCs w:val="24"/>
          <w:lang w:eastAsia="en-GB"/>
        </w:rPr>
        <w:t>these w</w:t>
      </w:r>
      <w:r w:rsidRPr="00FF7C92">
        <w:rPr>
          <w:rFonts w:ascii="Arial" w:eastAsia="Times New Roman" w:hAnsi="Arial" w:cs="Arial"/>
          <w:color w:val="000000"/>
          <w:sz w:val="24"/>
          <w:szCs w:val="24"/>
          <w:lang w:eastAsia="en-GB"/>
        </w:rPr>
        <w:t>ords such pr</w:t>
      </w:r>
      <w:r>
        <w:rPr>
          <w:rFonts w:ascii="Arial" w:eastAsia="Times New Roman" w:hAnsi="Arial" w:cs="Arial"/>
          <w:color w:val="000000"/>
          <w:sz w:val="24"/>
          <w:szCs w:val="24"/>
          <w:lang w:eastAsia="en-GB"/>
        </w:rPr>
        <w:t>inciples as the exclusive Head</w:t>
      </w:r>
      <w:r w:rsidRPr="00FF7C92">
        <w:rPr>
          <w:rFonts w:ascii="Arial" w:eastAsia="Times New Roman" w:hAnsi="Arial" w:cs="Arial"/>
          <w:color w:val="000000"/>
          <w:sz w:val="24"/>
          <w:szCs w:val="24"/>
          <w:lang w:eastAsia="en-GB"/>
        </w:rPr>
        <w:t xml:space="preserve">ship of Christ over His Church, the supreme authority of the Word, the spiritual independence of the Church, the rights of the Laity in the administration of its affairs, and religious liberty to all beyond the Church who dissent from it conscientiously.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How many generations of effort and of sacrifice has it cost us to get these simple principles, so essential to civil and religious liberty, understood simply, not to say established in paramount influence and ascendency — effort and sacrifice as yet in some measure in vain. Once admit, in the rites and tenets of the faith, an authority beyond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ord, and the result is spiritual despotism on the one hand, and bondage on the other.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only fragment of autobiography which Owen gives will be found </w:t>
      </w:r>
      <w:r>
        <w:rPr>
          <w:rFonts w:ascii="Arial" w:eastAsia="Times New Roman" w:hAnsi="Arial" w:cs="Arial"/>
          <w:color w:val="000000"/>
          <w:sz w:val="24"/>
          <w:szCs w:val="24"/>
          <w:lang w:eastAsia="en-GB"/>
        </w:rPr>
        <w:t xml:space="preserve">in his </w:t>
      </w:r>
      <w:r w:rsidRPr="008E05AC">
        <w:rPr>
          <w:rFonts w:ascii="Arial" w:eastAsia="Times New Roman" w:hAnsi="Arial" w:cs="Arial"/>
          <w:i/>
          <w:iCs/>
          <w:color w:val="000000"/>
          <w:sz w:val="24"/>
          <w:szCs w:val="24"/>
          <w:lang w:eastAsia="en-GB"/>
        </w:rPr>
        <w:t>Vindication of the Treatise on Schism</w:t>
      </w:r>
      <w:r w:rsidRPr="00FF7C92">
        <w:rPr>
          <w:rFonts w:ascii="Arial" w:eastAsia="Times New Roman" w:hAnsi="Arial" w:cs="Arial"/>
          <w:color w:val="000000"/>
          <w:sz w:val="24"/>
          <w:szCs w:val="24"/>
          <w:lang w:eastAsia="en-GB"/>
        </w:rPr>
        <w:t>. It is so remarkable that we could wish to have had mor</w:t>
      </w:r>
      <w:r>
        <w:rPr>
          <w:rFonts w:ascii="Arial" w:eastAsia="Times New Roman" w:hAnsi="Arial" w:cs="Arial"/>
          <w:color w:val="000000"/>
          <w:sz w:val="24"/>
          <w:szCs w:val="24"/>
          <w:lang w:eastAsia="en-GB"/>
        </w:rPr>
        <w:t>e of such allusions to his per</w:t>
      </w:r>
      <w:r w:rsidRPr="00FF7C92">
        <w:rPr>
          <w:rFonts w:ascii="Arial" w:eastAsia="Times New Roman" w:hAnsi="Arial" w:cs="Arial"/>
          <w:color w:val="000000"/>
          <w:sz w:val="24"/>
          <w:szCs w:val="24"/>
          <w:lang w:eastAsia="en-GB"/>
        </w:rPr>
        <w:t xml:space="preserve">sonal history. It is a defence of himself against the charge of inconsistency in the change his sentiments underwent on the subject of Church Government. He intimates that if his opponent conceived any advantage to accrue from thus charging him with inconstancy,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 shall not labour,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meekly replies in allusion to a greater change,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to divest him of this apprehension, having abundant cause to rejoice in the rich grace of a merciful and tender Father, that, men seeking occasion to speak evil of so poor a worm, tossed</w:t>
      </w:r>
      <w:r>
        <w:rPr>
          <w:rFonts w:ascii="Arial" w:eastAsia="Times New Roman" w:hAnsi="Arial" w:cs="Arial"/>
          <w:color w:val="000000"/>
          <w:sz w:val="24"/>
          <w:szCs w:val="24"/>
          <w:lang w:eastAsia="en-GB"/>
        </w:rPr>
        <w:t xml:space="preserve"> up and down in the midst of in</w:t>
      </w:r>
      <w:r w:rsidRPr="00FF7C92">
        <w:rPr>
          <w:rFonts w:ascii="Arial" w:eastAsia="Times New Roman" w:hAnsi="Arial" w:cs="Arial"/>
          <w:color w:val="000000"/>
          <w:sz w:val="24"/>
          <w:szCs w:val="24"/>
          <w:lang w:eastAsia="en-GB"/>
        </w:rPr>
        <w:t>numerable temptatio</w:t>
      </w:r>
      <w:r>
        <w:rPr>
          <w:rFonts w:ascii="Arial" w:eastAsia="Times New Roman" w:hAnsi="Arial" w:cs="Arial"/>
          <w:color w:val="000000"/>
          <w:sz w:val="24"/>
          <w:szCs w:val="24"/>
          <w:lang w:eastAsia="en-GB"/>
        </w:rPr>
        <w:t xml:space="preserve">ns, I should be found to fix on </w:t>
      </w:r>
      <w:r w:rsidRPr="00FF7C92">
        <w:rPr>
          <w:rFonts w:ascii="Arial" w:eastAsia="Times New Roman" w:hAnsi="Arial" w:cs="Arial"/>
          <w:color w:val="000000"/>
          <w:sz w:val="24"/>
          <w:szCs w:val="24"/>
          <w:lang w:eastAsia="en-GB"/>
        </w:rPr>
        <w:t>that which I know will be found my rejoicing in the day of the Lord Jesus.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It is a poor and narrow spirit which af</w:t>
      </w:r>
      <w:r>
        <w:rPr>
          <w:rFonts w:ascii="Arial" w:eastAsia="Times New Roman" w:hAnsi="Arial" w:cs="Arial"/>
          <w:color w:val="000000"/>
          <w:sz w:val="24"/>
          <w:szCs w:val="24"/>
          <w:lang w:eastAsia="en-GB"/>
        </w:rPr>
        <w:t>fects in</w:t>
      </w:r>
      <w:r w:rsidRPr="00FF7C92">
        <w:rPr>
          <w:rFonts w:ascii="Arial" w:eastAsia="Times New Roman" w:hAnsi="Arial" w:cs="Arial"/>
          <w:color w:val="000000"/>
          <w:sz w:val="24"/>
          <w:szCs w:val="24"/>
          <w:lang w:eastAsia="en-GB"/>
        </w:rPr>
        <w:t xml:space="preserve">difference to the question how the living resources of Christianity are best to be marshalled and organised for its support, and defence, and spread. Under an honourable eagerness to get men to embrace and act upon the principles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 xml:space="preserve">ospel — in other words, directly to save souls — some may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feel unable, even averse, to occupy their thoughts with what they deem subordinate questions, such as the proper government of the Church or its legitimate independence. Let all justice be done to the predominant motive by which they are </w:t>
      </w:r>
      <w:r w:rsidRPr="00FF7C92">
        <w:rPr>
          <w:rFonts w:ascii="Arial" w:eastAsia="Times New Roman" w:hAnsi="Arial" w:cs="Arial"/>
          <w:color w:val="000000"/>
          <w:sz w:val="24"/>
          <w:szCs w:val="24"/>
          <w:lang w:eastAsia="en-GB"/>
        </w:rPr>
        <w:lastRenderedPageBreak/>
        <w:t>influenced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an enlightened anxiety to secure the most effective or</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anisation for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w:t>
      </w:r>
      <w:r>
        <w:rPr>
          <w:rFonts w:ascii="Arial" w:eastAsia="Times New Roman" w:hAnsi="Arial" w:cs="Arial"/>
          <w:color w:val="000000"/>
          <w:sz w:val="24"/>
          <w:szCs w:val="24"/>
          <w:lang w:eastAsia="en-GB"/>
        </w:rPr>
        <w:t>hr</w:t>
      </w:r>
      <w:r w:rsidRPr="00FF7C92">
        <w:rPr>
          <w:rFonts w:ascii="Arial" w:eastAsia="Times New Roman" w:hAnsi="Arial" w:cs="Arial"/>
          <w:color w:val="000000"/>
          <w:sz w:val="24"/>
          <w:szCs w:val="24"/>
          <w:lang w:eastAsia="en-GB"/>
        </w:rPr>
        <w:t>istian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urch in</w:t>
      </w:r>
      <w:r>
        <w:rPr>
          <w:rFonts w:ascii="Arial" w:eastAsia="Times New Roman" w:hAnsi="Arial" w:cs="Arial"/>
          <w:color w:val="000000"/>
          <w:sz w:val="24"/>
          <w:szCs w:val="24"/>
          <w:lang w:eastAsia="en-GB"/>
        </w:rPr>
        <w:t xml:space="preserve"> its</w:t>
      </w:r>
      <w:r w:rsidRPr="00FF7C92">
        <w:rPr>
          <w:rFonts w:ascii="Arial" w:eastAsia="Times New Roman" w:hAnsi="Arial" w:cs="Arial"/>
          <w:color w:val="000000"/>
          <w:sz w:val="24"/>
          <w:szCs w:val="24"/>
          <w:lang w:eastAsia="en-GB"/>
        </w:rPr>
        <w:t xml:space="preserve"> spring from a zeal for conversion quite as great, if not indee</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 even greater. To set the battle in array may be as great a service as to fight in the ranks. If we could place ourselves for a moment in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circumstances of Owen and realise the exigencies of the C</w:t>
      </w:r>
      <w:r>
        <w:rPr>
          <w:rFonts w:ascii="Arial" w:eastAsia="Times New Roman" w:hAnsi="Arial" w:cs="Arial"/>
          <w:color w:val="000000"/>
          <w:sz w:val="24"/>
          <w:szCs w:val="24"/>
          <w:lang w:eastAsia="en-GB"/>
        </w:rPr>
        <w:t>hurch</w:t>
      </w:r>
      <w:r w:rsidRPr="00FF7C92">
        <w:rPr>
          <w:rFonts w:ascii="Arial" w:eastAsia="Times New Roman" w:hAnsi="Arial" w:cs="Arial"/>
          <w:color w:val="000000"/>
          <w:sz w:val="24"/>
          <w:szCs w:val="24"/>
          <w:lang w:eastAsia="en-GB"/>
        </w:rPr>
        <w:t xml:space="preserve"> in his age, we would feel the need of earnest inquiry how it was to be guided and governed. He had broken utterly with the hierarchical system, to which the miseries of the nation must be ascribed. Virtually to all intents and purposes a Presbyterian, he might be convinced that the great majority of the nation could not be won to Presbyterianism all at once, and that to establish it by the mere authority of the State would render it still more unacceptable.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Above all, Owen had a strong yearning for a higher measure of godliness and spirituality, as requisite to members</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ip in the Church. A vast national system, the sudden creation </w:t>
      </w:r>
      <w:r>
        <w:rPr>
          <w:rFonts w:ascii="Arial" w:eastAsia="Times New Roman" w:hAnsi="Arial" w:cs="Arial"/>
          <w:color w:val="000000"/>
          <w:sz w:val="24"/>
          <w:szCs w:val="24"/>
          <w:lang w:eastAsia="en-GB"/>
        </w:rPr>
        <w:t>of the State, would foster ten</w:t>
      </w:r>
      <w:r w:rsidRPr="00FF7C92">
        <w:rPr>
          <w:rFonts w:ascii="Arial" w:eastAsia="Times New Roman" w:hAnsi="Arial" w:cs="Arial"/>
          <w:color w:val="000000"/>
          <w:sz w:val="24"/>
          <w:szCs w:val="24"/>
          <w:lang w:eastAsia="en-GB"/>
        </w:rPr>
        <w:t xml:space="preserve">dencies at variance </w:t>
      </w:r>
      <w:r>
        <w:rPr>
          <w:rFonts w:ascii="Arial" w:eastAsia="Times New Roman" w:hAnsi="Arial" w:cs="Arial"/>
          <w:color w:val="000000"/>
          <w:sz w:val="24"/>
          <w:szCs w:val="24"/>
          <w:lang w:eastAsia="en-GB"/>
        </w:rPr>
        <w:t>with his most cherished convic</w:t>
      </w:r>
      <w:r w:rsidRPr="00FF7C92">
        <w:rPr>
          <w:rFonts w:ascii="Arial" w:eastAsia="Times New Roman" w:hAnsi="Arial" w:cs="Arial"/>
          <w:color w:val="000000"/>
          <w:sz w:val="24"/>
          <w:szCs w:val="24"/>
          <w:lang w:eastAsia="en-GB"/>
        </w:rPr>
        <w:t xml:space="preserve">tions of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hat a church should be. He falls back on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impartially examining,</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tells us,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all things by the Word, comparing causes with causes and things with things.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attempt to confute a wor</w:t>
      </w:r>
      <w:r>
        <w:rPr>
          <w:rFonts w:ascii="Arial" w:eastAsia="Times New Roman" w:hAnsi="Arial" w:cs="Arial"/>
          <w:color w:val="000000"/>
          <w:sz w:val="24"/>
          <w:szCs w:val="24"/>
          <w:lang w:eastAsia="en-GB"/>
        </w:rPr>
        <w:t>k by Cotton, in favour of Inde</w:t>
      </w:r>
      <w:r w:rsidRPr="00FF7C92">
        <w:rPr>
          <w:rFonts w:ascii="Arial" w:eastAsia="Times New Roman" w:hAnsi="Arial" w:cs="Arial"/>
          <w:color w:val="000000"/>
          <w:sz w:val="24"/>
          <w:szCs w:val="24"/>
          <w:lang w:eastAsia="en-GB"/>
        </w:rPr>
        <w:t>pendency, led him into this careful examination and ultimately into the adoption of that system. The peru</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al of all he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as written on the subject, however, leaves the impression that beneath the argument on the surf</w:t>
      </w:r>
      <w:r>
        <w:rPr>
          <w:rFonts w:ascii="Arial" w:eastAsia="Times New Roman" w:hAnsi="Arial" w:cs="Arial"/>
          <w:color w:val="000000"/>
          <w:sz w:val="24"/>
          <w:szCs w:val="24"/>
          <w:lang w:eastAsia="en-GB"/>
        </w:rPr>
        <w:t>a</w:t>
      </w:r>
      <w:r w:rsidRPr="00FF7C92">
        <w:rPr>
          <w:rFonts w:ascii="Arial" w:eastAsia="Times New Roman" w:hAnsi="Arial" w:cs="Arial"/>
          <w:color w:val="000000"/>
          <w:sz w:val="24"/>
          <w:szCs w:val="24"/>
          <w:lang w:eastAsia="en-GB"/>
        </w:rPr>
        <w:t>ce, honestly felt and stated, there was the desire as honest for a system which could indirectly sustain and deepen religious life in the 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urc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It was his belief and hope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at not in a vast system, the result of parliamentary enactment, but in separate communities of the </w:t>
      </w:r>
      <w:r>
        <w:rPr>
          <w:rFonts w:ascii="Arial" w:eastAsia="Times New Roman" w:hAnsi="Arial" w:cs="Arial"/>
          <w:color w:val="000000"/>
          <w:sz w:val="24"/>
          <w:szCs w:val="24"/>
          <w:lang w:eastAsia="en-GB"/>
        </w:rPr>
        <w:t>fa</w:t>
      </w:r>
      <w:r w:rsidRPr="00FF7C92">
        <w:rPr>
          <w:rFonts w:ascii="Arial" w:eastAsia="Times New Roman" w:hAnsi="Arial" w:cs="Arial"/>
          <w:color w:val="000000"/>
          <w:sz w:val="24"/>
          <w:szCs w:val="24"/>
          <w:lang w:eastAsia="en-GB"/>
        </w:rPr>
        <w:t xml:space="preserve">ithful, piety, deep and true, might grow and prosper.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As the result of his examination into Scripture, the views of Owen on the polity of the Church were in the first place settled and abiding, and they were at the same time somewhat fresh and </w:t>
      </w:r>
      <w:r>
        <w:rPr>
          <w:rFonts w:ascii="Arial" w:eastAsia="Times New Roman" w:hAnsi="Arial" w:cs="Arial"/>
          <w:color w:val="000000"/>
          <w:sz w:val="24"/>
          <w:szCs w:val="24"/>
          <w:lang w:eastAsia="en-GB"/>
        </w:rPr>
        <w:t>special</w:t>
      </w:r>
      <w:r w:rsidRPr="00FF7C92">
        <w:rPr>
          <w:rFonts w:ascii="Arial" w:eastAsia="Times New Roman" w:hAnsi="Arial" w:cs="Arial"/>
          <w:color w:val="000000"/>
          <w:sz w:val="24"/>
          <w:szCs w:val="24"/>
          <w:lang w:eastAsia="en-GB"/>
        </w:rPr>
        <w:t xml:space="preserve">. He could plead for them a divine right, in the proper sense of these words, as implying merely that they were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founded upon and agreeable to the Word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not in the</w:t>
      </w:r>
      <w:r>
        <w:rPr>
          <w:rFonts w:ascii="Arial" w:eastAsia="Times New Roman" w:hAnsi="Arial" w:cs="Arial"/>
          <w:color w:val="000000"/>
          <w:sz w:val="24"/>
          <w:szCs w:val="24"/>
          <w:lang w:eastAsia="en-GB"/>
        </w:rPr>
        <w:t xml:space="preserve"> sense in which they have some</w:t>
      </w:r>
      <w:r w:rsidRPr="00FF7C92">
        <w:rPr>
          <w:rFonts w:ascii="Arial" w:eastAsia="Times New Roman" w:hAnsi="Arial" w:cs="Arial"/>
          <w:color w:val="000000"/>
          <w:sz w:val="24"/>
          <w:szCs w:val="24"/>
          <w:lang w:eastAsia="en-GB"/>
        </w:rPr>
        <w:t xml:space="preserve">times been used, and with which they are often confounded, — to the denial that any association of Christians under a different polity could be a Church of Christ. Holding that his </w:t>
      </w:r>
      <w:r>
        <w:rPr>
          <w:rFonts w:ascii="Arial" w:eastAsia="Times New Roman" w:hAnsi="Arial" w:cs="Arial"/>
          <w:color w:val="000000"/>
          <w:sz w:val="24"/>
          <w:szCs w:val="24"/>
          <w:lang w:eastAsia="en-GB"/>
        </w:rPr>
        <w:t>way was a way that could be held</w:t>
      </w:r>
      <w:r w:rsidRPr="00FF7C92">
        <w:rPr>
          <w:rFonts w:ascii="Arial" w:eastAsia="Times New Roman" w:hAnsi="Arial" w:cs="Arial"/>
          <w:color w:val="000000"/>
          <w:sz w:val="24"/>
          <w:szCs w:val="24"/>
          <w:lang w:eastAsia="en-GB"/>
        </w:rPr>
        <w:t xml:space="preserve"> steadily. With Owen, however, it was not the mere chancre from one denomination into another, when he became a Congregationalist. There was a specialty in the conclusions at which, in the exercise of his own free inquiry and </w:t>
      </w:r>
      <w:r>
        <w:rPr>
          <w:rFonts w:ascii="Arial" w:eastAsia="Times New Roman" w:hAnsi="Arial" w:cs="Arial"/>
          <w:color w:val="000000"/>
          <w:sz w:val="24"/>
          <w:szCs w:val="24"/>
          <w:lang w:eastAsia="en-GB"/>
        </w:rPr>
        <w:t>judgement</w:t>
      </w:r>
      <w:r w:rsidRPr="00FF7C92">
        <w:rPr>
          <w:rFonts w:ascii="Arial" w:eastAsia="Times New Roman" w:hAnsi="Arial" w:cs="Arial"/>
          <w:color w:val="000000"/>
          <w:sz w:val="24"/>
          <w:szCs w:val="24"/>
          <w:lang w:eastAsia="en-GB"/>
        </w:rPr>
        <w:t>, he arrived, on the footing of which it has been contended that he was still in a measure Presbyterian. It seems no easy task to discriminate from Presbyterianism his views on the subjects of the Ruling Elder and of Synodical authority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perhaps on this ground he was led in one of his treatises to remark,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For my part, so we could once agree practically in the matter of our Churches, I am under some apprehension that it we</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 no impossible thing to reconcile the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hole difference as to </w:t>
      </w:r>
      <w:r>
        <w:rPr>
          <w:rFonts w:ascii="Arial" w:eastAsia="Times New Roman" w:hAnsi="Arial" w:cs="Arial"/>
          <w:color w:val="000000"/>
          <w:sz w:val="24"/>
          <w:szCs w:val="24"/>
          <w:lang w:eastAsia="en-GB"/>
        </w:rPr>
        <w:t>the P</w:t>
      </w:r>
      <w:r w:rsidRPr="00FF7C92">
        <w:rPr>
          <w:rFonts w:ascii="Arial" w:eastAsia="Times New Roman" w:hAnsi="Arial" w:cs="Arial"/>
          <w:color w:val="000000"/>
          <w:sz w:val="24"/>
          <w:szCs w:val="24"/>
          <w:lang w:eastAsia="en-GB"/>
        </w:rPr>
        <w:t>r</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sbyterian C</w:t>
      </w:r>
      <w:r>
        <w:rPr>
          <w:rFonts w:ascii="Arial" w:eastAsia="Times New Roman" w:hAnsi="Arial" w:cs="Arial"/>
          <w:color w:val="000000"/>
          <w:sz w:val="24"/>
          <w:szCs w:val="24"/>
          <w:lang w:eastAsia="en-GB"/>
        </w:rPr>
        <w:t>hu</w:t>
      </w:r>
      <w:r w:rsidRPr="00FF7C92">
        <w:rPr>
          <w:rFonts w:ascii="Arial" w:eastAsia="Times New Roman" w:hAnsi="Arial" w:cs="Arial"/>
          <w:color w:val="000000"/>
          <w:sz w:val="24"/>
          <w:szCs w:val="24"/>
          <w:lang w:eastAsia="en-GB"/>
        </w:rPr>
        <w:t>rc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and a single congregation.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These words deserve consideration as indicating his pacific disposition, or, as one of his contemporaries calls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his healing temper,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as confirming the view given of his chief aim in all his researches and writings on ch</w:t>
      </w:r>
      <w:r>
        <w:rPr>
          <w:rFonts w:ascii="Arial" w:eastAsia="Times New Roman" w:hAnsi="Arial" w:cs="Arial"/>
          <w:color w:val="000000"/>
          <w:sz w:val="24"/>
          <w:szCs w:val="24"/>
          <w:lang w:eastAsia="en-GB"/>
        </w:rPr>
        <w:t xml:space="preserve">urch </w:t>
      </w:r>
      <w:r w:rsidRPr="00FF7C92">
        <w:rPr>
          <w:rFonts w:ascii="Arial" w:eastAsia="Times New Roman" w:hAnsi="Arial" w:cs="Arial"/>
          <w:color w:val="000000"/>
          <w:sz w:val="24"/>
          <w:szCs w:val="24"/>
          <w:lang w:eastAsia="en-GB"/>
        </w:rPr>
        <w:t xml:space="preserve">government — his paramount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desire for purity and spiritual life in the Churches. It will be noticed that the one t</w:t>
      </w:r>
      <w:r>
        <w:rPr>
          <w:rFonts w:ascii="Arial" w:eastAsia="Times New Roman" w:hAnsi="Arial" w:cs="Arial"/>
          <w:color w:val="000000"/>
          <w:sz w:val="24"/>
          <w:szCs w:val="24"/>
          <w:lang w:eastAsia="en-GB"/>
        </w:rPr>
        <w:t>hing</w:t>
      </w:r>
      <w:r w:rsidRPr="00FF7C92">
        <w:rPr>
          <w:rFonts w:ascii="Arial" w:eastAsia="Times New Roman" w:hAnsi="Arial" w:cs="Arial"/>
          <w:color w:val="000000"/>
          <w:sz w:val="24"/>
          <w:szCs w:val="24"/>
          <w:lang w:eastAsia="en-GB"/>
        </w:rPr>
        <w:t xml:space="preserve"> on which he insists as essential to the reconciliation, which he deemed not impossible, is practical agreement as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matter of the Churches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in other words, the character of their </w:t>
      </w:r>
      <w:r>
        <w:rPr>
          <w:rFonts w:ascii="Arial" w:eastAsia="Times New Roman" w:hAnsi="Arial" w:cs="Arial"/>
          <w:color w:val="000000"/>
          <w:sz w:val="24"/>
          <w:szCs w:val="24"/>
          <w:lang w:eastAsia="en-GB"/>
        </w:rPr>
        <w:t xml:space="preserve">membership. Free from bigotry, </w:t>
      </w:r>
      <w:r w:rsidRPr="00FF7C92">
        <w:rPr>
          <w:rFonts w:ascii="Arial" w:eastAsia="Times New Roman" w:hAnsi="Arial" w:cs="Arial"/>
          <w:color w:val="000000"/>
          <w:sz w:val="24"/>
          <w:szCs w:val="24"/>
          <w:lang w:eastAsia="en-GB"/>
        </w:rPr>
        <w:t xml:space="preserve">sanctimoniousness, or any tinge of sectarian bitterness, Owen stands honourably distinguished in Christian authorship for his fervent yearnings after a devout, pure, holy, and spiritual Church.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however, on his character and work as a </w:t>
      </w:r>
      <w:r w:rsidR="00577139">
        <w:rPr>
          <w:rFonts w:ascii="Arial" w:eastAsia="Times New Roman" w:hAnsi="Arial" w:cs="Arial"/>
          <w:b/>
          <w:bCs/>
          <w:color w:val="000000"/>
          <w:sz w:val="24"/>
          <w:szCs w:val="24"/>
          <w:lang w:eastAsia="en-GB"/>
        </w:rPr>
        <w:t>t</w:t>
      </w:r>
      <w:r w:rsidRPr="00C8147B">
        <w:rPr>
          <w:rFonts w:ascii="Arial" w:eastAsia="Times New Roman" w:hAnsi="Arial" w:cs="Arial"/>
          <w:b/>
          <w:bCs/>
          <w:color w:val="000000"/>
          <w:sz w:val="24"/>
          <w:szCs w:val="24"/>
          <w:lang w:eastAsia="en-GB"/>
        </w:rPr>
        <w:t>heologian</w:t>
      </w:r>
      <w:r w:rsidRPr="00FF7C92">
        <w:rPr>
          <w:rFonts w:ascii="Arial" w:eastAsia="Times New Roman" w:hAnsi="Arial" w:cs="Arial"/>
          <w:color w:val="000000"/>
          <w:sz w:val="24"/>
          <w:szCs w:val="24"/>
          <w:lang w:eastAsia="en-GB"/>
        </w:rPr>
        <w:t xml:space="preserve"> that his claim to the reverence and gratitude of posterity chiefly depends. The very number of his work</w:t>
      </w:r>
      <w:r>
        <w:rPr>
          <w:rFonts w:ascii="Arial" w:eastAsia="Times New Roman" w:hAnsi="Arial" w:cs="Arial"/>
          <w:color w:val="000000"/>
          <w:sz w:val="24"/>
          <w:szCs w:val="24"/>
          <w:lang w:eastAsia="en-GB"/>
        </w:rPr>
        <w:t>s in this department — the pro</w:t>
      </w:r>
      <w:r w:rsidRPr="00FF7C92">
        <w:rPr>
          <w:rFonts w:ascii="Arial" w:eastAsia="Times New Roman" w:hAnsi="Arial" w:cs="Arial"/>
          <w:color w:val="000000"/>
          <w:sz w:val="24"/>
          <w:szCs w:val="24"/>
          <w:lang w:eastAsia="en-GB"/>
        </w:rPr>
        <w:t xml:space="preserve">found and comprehensive nature of the discussions embraced in them </w:t>
      </w:r>
      <w:r>
        <w:rPr>
          <w:rFonts w:ascii="Arial" w:eastAsia="Times New Roman" w:hAnsi="Arial" w:cs="Arial"/>
          <w:color w:val="000000"/>
          <w:sz w:val="24"/>
          <w:szCs w:val="24"/>
          <w:lang w:eastAsia="en-GB"/>
        </w:rPr>
        <w:t>— the extent to which they in</w:t>
      </w:r>
      <w:r w:rsidRPr="00FF7C92">
        <w:rPr>
          <w:rFonts w:ascii="Arial" w:eastAsia="Times New Roman" w:hAnsi="Arial" w:cs="Arial"/>
          <w:color w:val="000000"/>
          <w:sz w:val="24"/>
          <w:szCs w:val="24"/>
          <w:lang w:eastAsia="en-GB"/>
        </w:rPr>
        <w:t>fluenced religious thought, not in Britain only, but in other countries — the revived demand for them in our own times, as attested by the sale of five thousand copies of the complete edition of his works, are reasons which s</w:t>
      </w:r>
      <w:r>
        <w:rPr>
          <w:rFonts w:ascii="Arial" w:eastAsia="Times New Roman" w:hAnsi="Arial" w:cs="Arial"/>
          <w:color w:val="000000"/>
          <w:sz w:val="24"/>
          <w:szCs w:val="24"/>
          <w:lang w:eastAsia="en-GB"/>
        </w:rPr>
        <w:t>u</w:t>
      </w:r>
      <w:r w:rsidRPr="00FF7C92">
        <w:rPr>
          <w:rFonts w:ascii="Arial" w:eastAsia="Times New Roman" w:hAnsi="Arial" w:cs="Arial"/>
          <w:color w:val="000000"/>
          <w:sz w:val="24"/>
          <w:szCs w:val="24"/>
          <w:lang w:eastAsia="en-GB"/>
        </w:rPr>
        <w:t xml:space="preserve">rely warrant and constrain inquiry into the leading features and principles of an author whose productions in size and number almost form a literature </w:t>
      </w:r>
      <w:r>
        <w:rPr>
          <w:rFonts w:ascii="Arial" w:eastAsia="Times New Roman" w:hAnsi="Arial" w:cs="Arial"/>
          <w:color w:val="000000"/>
          <w:sz w:val="24"/>
          <w:szCs w:val="24"/>
          <w:lang w:eastAsia="en-GB"/>
        </w:rPr>
        <w:t>in</w:t>
      </w:r>
      <w:r w:rsidRPr="00FF7C92">
        <w:rPr>
          <w:rFonts w:ascii="Arial" w:eastAsia="Times New Roman" w:hAnsi="Arial" w:cs="Arial"/>
          <w:color w:val="000000"/>
          <w:sz w:val="24"/>
          <w:szCs w:val="24"/>
          <w:lang w:eastAsia="en-GB"/>
        </w:rPr>
        <w:t xml:space="preserve"> themselves. They vary in style; in some instances, rare enough we admit, vigorous, ef</w:t>
      </w:r>
      <w:r>
        <w:rPr>
          <w:rFonts w:ascii="Arial" w:eastAsia="Times New Roman" w:hAnsi="Arial" w:cs="Arial"/>
          <w:color w:val="000000"/>
          <w:sz w:val="24"/>
          <w:szCs w:val="24"/>
          <w:lang w:eastAsia="en-GB"/>
        </w:rPr>
        <w:t>f</w:t>
      </w:r>
      <w:r w:rsidRPr="00FF7C92">
        <w:rPr>
          <w:rFonts w:ascii="Arial" w:eastAsia="Times New Roman" w:hAnsi="Arial" w:cs="Arial"/>
          <w:color w:val="000000"/>
          <w:sz w:val="24"/>
          <w:szCs w:val="24"/>
          <w:lang w:eastAsia="en-GB"/>
        </w:rPr>
        <w:t>ective, b</w:t>
      </w:r>
      <w:r>
        <w:rPr>
          <w:rFonts w:ascii="Arial" w:eastAsia="Times New Roman" w:hAnsi="Arial" w:cs="Arial"/>
          <w:color w:val="000000"/>
          <w:sz w:val="24"/>
          <w:szCs w:val="24"/>
          <w:lang w:eastAsia="en-GB"/>
        </w:rPr>
        <w:t>ecause</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displaying</w:t>
      </w:r>
      <w:r w:rsidRPr="00FF7C92">
        <w:rPr>
          <w:rFonts w:ascii="Arial" w:eastAsia="Times New Roman" w:hAnsi="Arial" w:cs="Arial"/>
          <w:color w:val="000000"/>
          <w:sz w:val="24"/>
          <w:szCs w:val="24"/>
          <w:lang w:eastAsia="en-GB"/>
        </w:rPr>
        <w:t xml:space="preserve"> a heroic manliness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tender </w:t>
      </w:r>
      <w:r>
        <w:rPr>
          <w:rFonts w:ascii="Arial" w:eastAsia="Times New Roman" w:hAnsi="Arial" w:cs="Arial"/>
          <w:color w:val="000000"/>
          <w:sz w:val="24"/>
          <w:szCs w:val="24"/>
          <w:lang w:eastAsia="en-GB"/>
        </w:rPr>
        <w:t>pathos</w:t>
      </w:r>
      <w:r w:rsidRPr="00FF7C92">
        <w:rPr>
          <w:rFonts w:ascii="Arial" w:eastAsia="Times New Roman" w:hAnsi="Arial" w:cs="Arial"/>
          <w:color w:val="000000"/>
          <w:sz w:val="24"/>
          <w:szCs w:val="24"/>
          <w:lang w:eastAsia="en-GB"/>
        </w:rPr>
        <w:t>, they are for the most part heavy and diffuse, the result of the haste and urgency in which they were commonly written, and perhaps of a certain proud disregard for minor graces, if only he had ascertained the truth and honestly stated it. Nevertheless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a sonorous majesty in his lumbering sentences, which, when they were uttered by himself, helps to explain the effect his speaking produced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for it is the testimony of Wood, who heard him at Oxford, and was bitterly opposed to the cause of the Puritans,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could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by the persuasion of his oratory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move and wind the affections of his admiring auditory almost as he pleased.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To discuss the wide range of sacred learning which he </w:t>
      </w:r>
      <w:r>
        <w:rPr>
          <w:rFonts w:ascii="Arial" w:eastAsia="Times New Roman" w:hAnsi="Arial" w:cs="Arial"/>
          <w:color w:val="000000"/>
          <w:sz w:val="24"/>
          <w:szCs w:val="24"/>
          <w:lang w:eastAsia="en-GB"/>
        </w:rPr>
        <w:t>covered</w:t>
      </w:r>
      <w:r w:rsidRPr="00FF7C92">
        <w:rPr>
          <w:rFonts w:ascii="Arial" w:eastAsia="Times New Roman" w:hAnsi="Arial" w:cs="Arial"/>
          <w:color w:val="000000"/>
          <w:sz w:val="24"/>
          <w:szCs w:val="24"/>
          <w:lang w:eastAsia="en-GB"/>
        </w:rPr>
        <w:t xml:space="preserve"> would be impossible. In order to </w:t>
      </w:r>
      <w:r>
        <w:rPr>
          <w:rFonts w:ascii="Arial" w:eastAsia="Times New Roman" w:hAnsi="Arial" w:cs="Arial"/>
          <w:color w:val="000000"/>
          <w:sz w:val="24"/>
          <w:szCs w:val="24"/>
          <w:lang w:eastAsia="en-GB"/>
        </w:rPr>
        <w:t xml:space="preserve">provide </w:t>
      </w:r>
      <w:r w:rsidRPr="00FF7C92">
        <w:rPr>
          <w:rFonts w:ascii="Arial" w:eastAsia="Times New Roman" w:hAnsi="Arial" w:cs="Arial"/>
          <w:color w:val="000000"/>
          <w:sz w:val="24"/>
          <w:szCs w:val="24"/>
          <w:lang w:eastAsia="en-GB"/>
        </w:rPr>
        <w:t>a proper estimate of the nature and tendency of his theological views, the standard by which he tested them, the system into which they were reduced, the scope contemplated in them, and the application made of them, may be considered</w:t>
      </w:r>
      <w:r w:rsidRPr="00C8147B">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in succession</w:t>
      </w:r>
      <w:r>
        <w:rPr>
          <w:rFonts w:ascii="Arial" w:eastAsia="Times New Roman" w:hAnsi="Arial" w:cs="Arial"/>
          <w:color w:val="000000"/>
          <w:sz w:val="24"/>
          <w:szCs w:val="24"/>
          <w:lang w:eastAsia="en-GB"/>
        </w:rPr>
        <w:t>.</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1. With Owen, the standard of truth, as revealed, was Scripture exclusively, Scripture supremely. It is needful to bear this fact in mind to distinguish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im from one class of theologians, such as Hooker, who, in the external administration of the Church, contended for a certain measure of deference to reason, apart from revelation, and from another school which, even in the highest articles of faith, leaned to the former, as in some sense a co-ordinate revelation of the Divine Mind. According to Owen, reason had its o</w:t>
      </w:r>
      <w:r>
        <w:rPr>
          <w:rFonts w:ascii="Arial" w:eastAsia="Times New Roman" w:hAnsi="Arial" w:cs="Arial"/>
          <w:color w:val="000000"/>
          <w:sz w:val="24"/>
          <w:szCs w:val="24"/>
          <w:lang w:eastAsia="en-GB"/>
        </w:rPr>
        <w:t>wn function and province in re</w:t>
      </w:r>
      <w:r w:rsidRPr="00FF7C92">
        <w:rPr>
          <w:rFonts w:ascii="Arial" w:eastAsia="Times New Roman" w:hAnsi="Arial" w:cs="Arial"/>
          <w:color w:val="000000"/>
          <w:sz w:val="24"/>
          <w:szCs w:val="24"/>
          <w:lang w:eastAsia="en-GB"/>
        </w:rPr>
        <w:t>ligio</w:t>
      </w:r>
      <w:r>
        <w:rPr>
          <w:rFonts w:ascii="Arial" w:eastAsia="Times New Roman" w:hAnsi="Arial" w:cs="Arial"/>
          <w:color w:val="000000"/>
          <w:sz w:val="24"/>
          <w:szCs w:val="24"/>
          <w:lang w:eastAsia="en-GB"/>
        </w:rPr>
        <w:t>n</w:t>
      </w:r>
      <w:r w:rsidRPr="00FF7C92">
        <w:rPr>
          <w:rFonts w:ascii="Arial" w:eastAsia="Times New Roman" w:hAnsi="Arial" w:cs="Arial"/>
          <w:color w:val="000000"/>
          <w:sz w:val="24"/>
          <w:szCs w:val="24"/>
          <w:lang w:eastAsia="en-GB"/>
        </w:rPr>
        <w:t xml:space="preserve">, but so far as truth was the substance of a revelation, it could not emanate from our mental faculties, nor could these be in any sense a test and criterion of it. Their limits were reached, their function </w:t>
      </w:r>
      <w:r w:rsidRPr="00FF7C92">
        <w:rPr>
          <w:rFonts w:ascii="Arial" w:eastAsia="Times New Roman" w:hAnsi="Arial" w:cs="Arial"/>
          <w:color w:val="000000"/>
          <w:sz w:val="24"/>
          <w:szCs w:val="24"/>
          <w:lang w:eastAsia="en-GB"/>
        </w:rPr>
        <w:lastRenderedPageBreak/>
        <w:t>was exhausted, when they had determined its character, as an essential part of revelation. Hence in Puritan theology — in the writings specially of Owen —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authority of Scripture is supreme, not merely as regards the doctrines to be believed, but in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regulation of the discipline, government, and worship of the Church. He manifests a stringent, but, at the same time, a discriminating jealousy in defence of the supreme authority of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dwells on the principle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peculiar </w:t>
      </w:r>
      <w:r>
        <w:rPr>
          <w:rFonts w:ascii="Arial" w:eastAsia="Times New Roman" w:hAnsi="Arial" w:cs="Arial"/>
          <w:color w:val="000000"/>
          <w:sz w:val="24"/>
          <w:szCs w:val="24"/>
          <w:lang w:eastAsia="en-GB"/>
        </w:rPr>
        <w:t>fullness</w:t>
      </w:r>
      <w:r w:rsidRPr="00FF7C92">
        <w:rPr>
          <w:rFonts w:ascii="Arial" w:eastAsia="Times New Roman" w:hAnsi="Arial" w:cs="Arial"/>
          <w:color w:val="000000"/>
          <w:sz w:val="24"/>
          <w:szCs w:val="24"/>
          <w:lang w:eastAsia="en-GB"/>
        </w:rPr>
        <w:t xml:space="preserve"> and urgency, not merely from a profound insight into the limits of the human understanding in matters of faith, but from a conviction that any departure from this ground — any recognition of another authority in revealed religion beyond the Word of God — would, as history had proved, be fatal to the spiritual liberties of the Church.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Take a brief illustration of his views from the subject of Christian worship. To use almost his own words — certain things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without worship, but about 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such as the fit time and place for publicly observing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may be left to common prudence;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objects to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imposition of uncommanded rites,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holds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instituted worship . </w:t>
      </w:r>
      <w:r>
        <w:rPr>
          <w:rFonts w:ascii="Arial" w:eastAsia="Times New Roman" w:hAnsi="Arial" w:cs="Arial"/>
          <w:color w:val="000000"/>
          <w:sz w:val="24"/>
          <w:szCs w:val="24"/>
          <w:lang w:eastAsia="en-GB"/>
        </w:rPr>
        <w:t xml:space="preserve">depends </w:t>
      </w:r>
      <w:r w:rsidRPr="00FF7C92">
        <w:rPr>
          <w:rFonts w:ascii="Arial" w:eastAsia="Times New Roman" w:hAnsi="Arial" w:cs="Arial"/>
          <w:color w:val="000000"/>
          <w:sz w:val="24"/>
          <w:szCs w:val="24"/>
          <w:lang w:eastAsia="en-GB"/>
        </w:rPr>
        <w:t>on supernatural revelation,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therefore that Divine revelation must be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sole rule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regard to the proper observance of it.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Impressed with a deep conviction of the para</w:t>
      </w:r>
      <w:r>
        <w:rPr>
          <w:rFonts w:ascii="Arial" w:eastAsia="Times New Roman" w:hAnsi="Arial" w:cs="Arial"/>
          <w:color w:val="000000"/>
          <w:sz w:val="24"/>
          <w:szCs w:val="24"/>
          <w:lang w:eastAsia="en-GB"/>
        </w:rPr>
        <w:t>mount</w:t>
      </w:r>
      <w:r w:rsidRPr="00FF7C92">
        <w:rPr>
          <w:rFonts w:ascii="Arial" w:eastAsia="Times New Roman" w:hAnsi="Arial" w:cs="Arial"/>
          <w:color w:val="000000"/>
          <w:sz w:val="24"/>
          <w:szCs w:val="24"/>
          <w:lang w:eastAsia="en-GB"/>
        </w:rPr>
        <w:t xml:space="preserve"> importance of this principle, he was naturally led to defend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 xml:space="preserve">ith peculiar fervour what he called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perfectness of the standard.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arose what has been represented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 only blunder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a grievous blot upon his memory. He is supposed to have denounced sacred criticism by writing against the Polyglot of Walton, and objecting to the collection of discrepancies in the manuscripts of the sacred text.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at Owen, in common with eminent scholars of his day, erred on some questions of Biblical criticism, such as Hebrew punctuation, cannot be denied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he shared in the panic created by the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publication of the various readings existing in the manuscripts is also to some extent true. His fear, however, was occasioned by the use actually made of them by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omanists and sceptics, to whom he refers — the former exalting, in consequence, the authority of the Church to the disparagement of Scripture — and the latter maintaining, on the same ground, that no confidence could be reposed on the sacred text. So far, however, from Owen </w:t>
      </w:r>
      <w:r>
        <w:rPr>
          <w:rFonts w:ascii="Arial" w:eastAsia="Times New Roman" w:hAnsi="Arial" w:cs="Arial"/>
          <w:color w:val="000000"/>
          <w:sz w:val="24"/>
          <w:szCs w:val="24"/>
          <w:lang w:eastAsia="en-GB"/>
        </w:rPr>
        <w:t>dealing with “</w:t>
      </w:r>
      <w:r w:rsidRPr="00FF7C92">
        <w:rPr>
          <w:rFonts w:ascii="Arial" w:eastAsia="Times New Roman" w:hAnsi="Arial" w:cs="Arial"/>
          <w:color w:val="000000"/>
          <w:sz w:val="24"/>
          <w:szCs w:val="24"/>
          <w:lang w:eastAsia="en-GB"/>
        </w:rPr>
        <w:t>the outrageous violence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imputed to him, it was his desire, according to his own profession, to conduct the dispute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with Christian candour and moderation of spirit.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His work on the subject is in existence, and it will take sharp eyes to discover any sentence inconsistent with this profession of its author.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So far from assailing Walton or his Polygl</w:t>
      </w:r>
      <w:r>
        <w:rPr>
          <w:rFonts w:ascii="Arial" w:eastAsia="Times New Roman" w:hAnsi="Arial" w:cs="Arial"/>
          <w:color w:val="000000"/>
          <w:sz w:val="24"/>
          <w:szCs w:val="24"/>
          <w:lang w:eastAsia="en-GB"/>
        </w:rPr>
        <w:t>o</w:t>
      </w:r>
      <w:r w:rsidRPr="00FF7C92">
        <w:rPr>
          <w:rFonts w:ascii="Arial" w:eastAsia="Times New Roman" w:hAnsi="Arial" w:cs="Arial"/>
          <w:color w:val="000000"/>
          <w:sz w:val="24"/>
          <w:szCs w:val="24"/>
          <w:lang w:eastAsia="en-GB"/>
        </w:rPr>
        <w:t xml:space="preserve">t with unseemly invective, he declares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he would never fail to commend the use</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of the work, and the learning, diligence, and pains of the worthy persons that have brought it forth.</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will even be a greater surprise to many, when they are told that, instead of condemning the cultivation of sacred science, he admitted the existence of various readings in the New Testament, and held that if others, from a collation of manuscripts, could be discovered, they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deserved to be considered,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assigns rules by which worthless </w:t>
      </w:r>
      <w:r w:rsidRPr="00FF7C92">
        <w:rPr>
          <w:rFonts w:ascii="Arial" w:eastAsia="Times New Roman" w:hAnsi="Arial" w:cs="Arial"/>
          <w:color w:val="000000"/>
          <w:sz w:val="24"/>
          <w:szCs w:val="24"/>
          <w:lang w:eastAsia="en-GB"/>
        </w:rPr>
        <w:lastRenderedPageBreak/>
        <w:t xml:space="preserve">errata could be discriminated from more important discrepancies entitled to such consideration. His chief object was a just and noble one, specially needed when the existence of various readings was almost a new disclosure to the mass of Christian readers — it was to vindicate the text from such uncertainty as to afford an excuse for disdaining its authority. Conscious at the same time that his own learning, vast as it was, great even in relation to the very subject discussed, did not lie in the line of Biblical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criticism, he says, with a humility which should be remembered to his credit, and which might have saved him from some bitter epithets of reproach,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Those who have more wisdom and learning, I hope will rather take pains to instruct me, and such as I am, than be angry or offended with us, that we are not so wise and learned as themselves.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In relation to the Word of God as the standard of faith, the merits of Owen as an exegete cannot be overlooked. Here too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in advance of his times. Apart from minor works in this department, such as his delightful treatise </w:t>
      </w:r>
      <w:r w:rsidRPr="00157E92">
        <w:rPr>
          <w:rFonts w:ascii="Arial" w:eastAsia="Times New Roman" w:hAnsi="Arial" w:cs="Arial"/>
          <w:i/>
          <w:iCs/>
          <w:color w:val="000000"/>
          <w:sz w:val="24"/>
          <w:szCs w:val="24"/>
          <w:lang w:eastAsia="en-GB"/>
        </w:rPr>
        <w:t>On the 130th Psalm</w:t>
      </w:r>
      <w:r w:rsidRPr="00FF7C92">
        <w:rPr>
          <w:rFonts w:ascii="Arial" w:eastAsia="Times New Roman" w:hAnsi="Arial" w:cs="Arial"/>
          <w:color w:val="000000"/>
          <w:sz w:val="24"/>
          <w:szCs w:val="24"/>
          <w:lang w:eastAsia="en-GB"/>
        </w:rPr>
        <w:t xml:space="preserve">, his </w:t>
      </w:r>
      <w:r w:rsidRPr="00157E92">
        <w:rPr>
          <w:rFonts w:ascii="Arial" w:eastAsia="Times New Roman" w:hAnsi="Arial" w:cs="Arial"/>
          <w:i/>
          <w:iCs/>
          <w:color w:val="000000"/>
          <w:sz w:val="24"/>
          <w:szCs w:val="24"/>
          <w:lang w:eastAsia="en-GB"/>
        </w:rPr>
        <w:t>Commentary on the Epistle to the Hebrews</w:t>
      </w:r>
      <w:r w:rsidRPr="00FF7C92">
        <w:rPr>
          <w:rFonts w:ascii="Arial" w:eastAsia="Times New Roman" w:hAnsi="Arial" w:cs="Arial"/>
          <w:color w:val="000000"/>
          <w:sz w:val="24"/>
          <w:szCs w:val="24"/>
          <w:lang w:eastAsia="en-GB"/>
        </w:rPr>
        <w:t xml:space="preserve"> — in a sense his dying bequest to the Church of Christ — constitutes the no</w:t>
      </w:r>
      <w:r>
        <w:rPr>
          <w:rFonts w:ascii="Arial" w:eastAsia="Times New Roman" w:hAnsi="Arial" w:cs="Arial"/>
          <w:color w:val="000000"/>
          <w:sz w:val="24"/>
          <w:szCs w:val="24"/>
          <w:lang w:eastAsia="en-GB"/>
        </w:rPr>
        <w:t>blest</w:t>
      </w:r>
      <w:r w:rsidRPr="00FF7C92">
        <w:rPr>
          <w:rFonts w:ascii="Arial" w:eastAsia="Times New Roman" w:hAnsi="Arial" w:cs="Arial"/>
          <w:color w:val="000000"/>
          <w:sz w:val="24"/>
          <w:szCs w:val="24"/>
          <w:lang w:eastAsia="en-GB"/>
        </w:rPr>
        <w:t xml:space="preserve"> monument to his memory, discussing, with exhaustive fu</w:t>
      </w:r>
      <w:r>
        <w:rPr>
          <w:rFonts w:ascii="Arial" w:eastAsia="Times New Roman" w:hAnsi="Arial" w:cs="Arial"/>
          <w:color w:val="000000"/>
          <w:sz w:val="24"/>
          <w:szCs w:val="24"/>
          <w:lang w:eastAsia="en-GB"/>
        </w:rPr>
        <w:t>llness</w:t>
      </w:r>
      <w:r w:rsidRPr="00FF7C92">
        <w:rPr>
          <w:rFonts w:ascii="Arial" w:eastAsia="Times New Roman" w:hAnsi="Arial" w:cs="Arial"/>
          <w:color w:val="000000"/>
          <w:sz w:val="24"/>
          <w:szCs w:val="24"/>
          <w:lang w:eastAsia="en-GB"/>
        </w:rPr>
        <w:t xml:space="preserve"> and a spiritual tact which is unrivalled, the meaning of the sacred</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writer, the doctrine to be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evolved from his statements, and the application to be made of it. Refraining from any attempt to describe his rare qualities as an expositor as beyond our limits, we content ourselves with one remark. The principles on which he constructed his commentary, as well as s</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 xml:space="preserve">ecial solutions </w:t>
      </w:r>
      <w:r>
        <w:rPr>
          <w:rFonts w:ascii="Arial" w:eastAsia="Times New Roman" w:hAnsi="Arial" w:cs="Arial"/>
          <w:color w:val="000000"/>
          <w:sz w:val="24"/>
          <w:szCs w:val="24"/>
          <w:lang w:eastAsia="en-GB"/>
        </w:rPr>
        <w:t>to</w:t>
      </w:r>
      <w:r w:rsidRPr="00FF7C92">
        <w:rPr>
          <w:rFonts w:ascii="Arial" w:eastAsia="Times New Roman" w:hAnsi="Arial" w:cs="Arial"/>
          <w:color w:val="000000"/>
          <w:sz w:val="24"/>
          <w:szCs w:val="24"/>
          <w:lang w:eastAsia="en-GB"/>
        </w:rPr>
        <w:t xml:space="preserve"> difficulties in the course of it, are singularly anticipative of the light which modern research has brought to bear on the subject. For instances of the latter, his work itself may be consulted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to the former, the principle on which he conducts the exposition, he recognises the value of what is now termed the historical method of interpretation, and holds it essential for the discovery of the real scope and bearing of the Scripture expounded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that it should be studied in relation to the circumstances of the age when it was written, and specially to the condition of the Church to which it might be addressed.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Another important principle in regard to Scripture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Owen has the merit, if not of discovering, at least of first placing in a clear light. It is known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e self-evidencing power of the Word.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was at pains, and wrote indeed a particular treatise, to dis- criminate the principl</w:t>
      </w:r>
      <w:r>
        <w:rPr>
          <w:rFonts w:ascii="Arial" w:eastAsia="Times New Roman" w:hAnsi="Arial" w:cs="Arial"/>
          <w:color w:val="000000"/>
          <w:sz w:val="24"/>
          <w:szCs w:val="24"/>
          <w:lang w:eastAsia="en-GB"/>
        </w:rPr>
        <w:t xml:space="preserve">e from any taint of mysticism. </w:t>
      </w:r>
      <w:r w:rsidRPr="00FF7C92">
        <w:rPr>
          <w:rFonts w:ascii="Arial" w:eastAsia="Times New Roman" w:hAnsi="Arial" w:cs="Arial"/>
          <w:color w:val="000000"/>
          <w:sz w:val="24"/>
          <w:szCs w:val="24"/>
          <w:lang w:eastAsia="en-GB"/>
        </w:rPr>
        <w:t>He illustrates this self-evidencing efficacy by the analogy of two influences, light and power. As light manifests itself, and otherwise would be no light, and as power would be no power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unless it made itself felt, so wit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 Scripture. In its necessary effect on the awakened mind, when its truths are brought home to it by the Holy Spirit, there is a source of internal evidence commending the Word to the conscience, and investing it with the equalities divinely claimed for it as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quick and powerful.</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Prejudice may resist this evidence, but, as he quaintly remarks,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light is not the eye,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unwillingness to appreciate the truth of God, either in its own nature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or in its claims to our belief, may be due to causes independent of both.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2. Advancing from the standard by which he regulates his faith, to the system of theological truth which he deduced from it, we are confronted with a series of massive treatises on some of the weightiest truths of revelation, such as the </w:t>
      </w:r>
      <w:r w:rsidRPr="004F0DB8">
        <w:rPr>
          <w:rFonts w:ascii="Arial" w:eastAsia="Times New Roman" w:hAnsi="Arial" w:cs="Arial"/>
          <w:i/>
          <w:iCs/>
          <w:color w:val="000000"/>
          <w:sz w:val="24"/>
          <w:szCs w:val="24"/>
          <w:lang w:eastAsia="en-GB"/>
        </w:rPr>
        <w:t>Divinity of Christ</w:t>
      </w:r>
      <w:r w:rsidRPr="00FF7C92">
        <w:rPr>
          <w:rFonts w:ascii="Arial" w:eastAsia="Times New Roman" w:hAnsi="Arial" w:cs="Arial"/>
          <w:color w:val="000000"/>
          <w:sz w:val="24"/>
          <w:szCs w:val="24"/>
          <w:lang w:eastAsia="en-GB"/>
        </w:rPr>
        <w:t xml:space="preserv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the </w:t>
      </w:r>
      <w:r w:rsidRPr="004F0DB8">
        <w:rPr>
          <w:rFonts w:ascii="Arial" w:eastAsia="Times New Roman" w:hAnsi="Arial" w:cs="Arial"/>
          <w:i/>
          <w:iCs/>
          <w:color w:val="000000"/>
          <w:sz w:val="24"/>
          <w:szCs w:val="24"/>
          <w:lang w:eastAsia="en-GB"/>
        </w:rPr>
        <w:t xml:space="preserve">Person and Work of the </w:t>
      </w:r>
      <w:r>
        <w:rPr>
          <w:rFonts w:ascii="Arial" w:eastAsia="Times New Roman" w:hAnsi="Arial" w:cs="Arial"/>
          <w:i/>
          <w:iCs/>
          <w:color w:val="000000"/>
          <w:sz w:val="24"/>
          <w:szCs w:val="24"/>
          <w:lang w:eastAsia="en-GB"/>
        </w:rPr>
        <w:t xml:space="preserve">Holy </w:t>
      </w:r>
      <w:r w:rsidRPr="004F0DB8">
        <w:rPr>
          <w:rFonts w:ascii="Arial" w:eastAsia="Times New Roman" w:hAnsi="Arial" w:cs="Arial"/>
          <w:i/>
          <w:iCs/>
          <w:color w:val="000000"/>
          <w:sz w:val="24"/>
          <w:szCs w:val="24"/>
          <w:lang w:eastAsia="en-GB"/>
        </w:rPr>
        <w:t>Spirit</w:t>
      </w:r>
      <w:r w:rsidRPr="00FF7C92">
        <w:rPr>
          <w:rFonts w:ascii="Arial" w:eastAsia="Times New Roman" w:hAnsi="Arial" w:cs="Arial"/>
          <w:color w:val="000000"/>
          <w:sz w:val="24"/>
          <w:szCs w:val="24"/>
          <w:lang w:eastAsia="en-GB"/>
        </w:rPr>
        <w:t xml:space="preserve">, the </w:t>
      </w:r>
      <w:r w:rsidRPr="004F0DB8">
        <w:rPr>
          <w:rFonts w:ascii="Arial" w:eastAsia="Times New Roman" w:hAnsi="Arial" w:cs="Arial"/>
          <w:i/>
          <w:iCs/>
          <w:color w:val="000000"/>
          <w:sz w:val="24"/>
          <w:szCs w:val="24"/>
          <w:lang w:eastAsia="en-GB"/>
        </w:rPr>
        <w:t>Extent of Redemption</w:t>
      </w:r>
      <w:r w:rsidRPr="00FF7C92">
        <w:rPr>
          <w:rFonts w:ascii="Arial" w:eastAsia="Times New Roman" w:hAnsi="Arial" w:cs="Arial"/>
          <w:color w:val="000000"/>
          <w:sz w:val="24"/>
          <w:szCs w:val="24"/>
          <w:lang w:eastAsia="en-GB"/>
        </w:rPr>
        <w:t xml:space="preserve">, </w:t>
      </w:r>
      <w:r w:rsidRPr="004F0DB8">
        <w:rPr>
          <w:rFonts w:ascii="Arial" w:eastAsia="Times New Roman" w:hAnsi="Arial" w:cs="Arial"/>
          <w:i/>
          <w:iCs/>
          <w:color w:val="000000"/>
          <w:sz w:val="24"/>
          <w:szCs w:val="24"/>
          <w:lang w:eastAsia="en-GB"/>
        </w:rPr>
        <w:t>Justification by Faith</w:t>
      </w:r>
      <w:r w:rsidRPr="00FF7C92">
        <w:rPr>
          <w:rFonts w:ascii="Arial" w:eastAsia="Times New Roman" w:hAnsi="Arial" w:cs="Arial"/>
          <w:color w:val="000000"/>
          <w:sz w:val="24"/>
          <w:szCs w:val="24"/>
          <w:lang w:eastAsia="en-GB"/>
        </w:rPr>
        <w:t xml:space="preserve">, and the </w:t>
      </w:r>
      <w:r w:rsidRPr="004F0DB8">
        <w:rPr>
          <w:rFonts w:ascii="Arial" w:eastAsia="Times New Roman" w:hAnsi="Arial" w:cs="Arial"/>
          <w:i/>
          <w:iCs/>
          <w:color w:val="000000"/>
          <w:sz w:val="24"/>
          <w:szCs w:val="24"/>
          <w:lang w:eastAsia="en-GB"/>
        </w:rPr>
        <w:t>Perseverance of the Saints</w:t>
      </w:r>
      <w:r w:rsidRPr="00FF7C92">
        <w:rPr>
          <w:rFonts w:ascii="Arial" w:eastAsia="Times New Roman" w:hAnsi="Arial" w:cs="Arial"/>
          <w:color w:val="000000"/>
          <w:sz w:val="24"/>
          <w:szCs w:val="24"/>
          <w:lang w:eastAsia="en-GB"/>
        </w:rPr>
        <w:t>. The general character of his theology may be described as Evangelical rather than Calvinistic; for, though he embraces the Calvinistic system,</w:t>
      </w:r>
      <w:r>
        <w:rPr>
          <w:rFonts w:ascii="Arial" w:eastAsia="Times New Roman" w:hAnsi="Arial" w:cs="Arial"/>
          <w:color w:val="000000"/>
          <w:sz w:val="24"/>
          <w:szCs w:val="24"/>
          <w:lang w:eastAsia="en-GB"/>
        </w:rPr>
        <w:t xml:space="preserve"> he reaches his conclusions so </w:t>
      </w:r>
      <w:r w:rsidRPr="00FF7C92">
        <w:rPr>
          <w:rFonts w:ascii="Arial" w:eastAsia="Times New Roman" w:hAnsi="Arial" w:cs="Arial"/>
          <w:color w:val="000000"/>
          <w:sz w:val="24"/>
          <w:szCs w:val="24"/>
          <w:lang w:eastAsia="en-GB"/>
        </w:rPr>
        <w:t xml:space="preserve">directly </w:t>
      </w:r>
      <w:r>
        <w:rPr>
          <w:rFonts w:ascii="Arial" w:eastAsia="Times New Roman" w:hAnsi="Arial" w:cs="Arial"/>
          <w:color w:val="000000"/>
          <w:sz w:val="24"/>
          <w:szCs w:val="24"/>
          <w:lang w:eastAsia="en-GB"/>
        </w:rPr>
        <w:t>from</w:t>
      </w:r>
      <w:r w:rsidRPr="00FF7C92">
        <w:rPr>
          <w:rFonts w:ascii="Arial" w:eastAsia="Times New Roman" w:hAnsi="Arial" w:cs="Arial"/>
          <w:color w:val="000000"/>
          <w:sz w:val="24"/>
          <w:szCs w:val="24"/>
          <w:lang w:eastAsia="en-GB"/>
        </w:rPr>
        <w:t xml:space="preserve"> the light of Scripture that there is a freshness all his own in his presentation of Divine truth. He has stamped the impress of his religious thinking so deeply on the generations t</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at followed him in the same sc</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ool, that the originality of Owen in the sense just indicated is not discerned, because his views have </w:t>
      </w:r>
      <w:r>
        <w:rPr>
          <w:rFonts w:ascii="Arial" w:eastAsia="Times New Roman" w:hAnsi="Arial" w:cs="Arial"/>
          <w:color w:val="000000"/>
          <w:sz w:val="24"/>
          <w:szCs w:val="24"/>
          <w:lang w:eastAsia="en-GB"/>
        </w:rPr>
        <w:t>b</w:t>
      </w:r>
      <w:r w:rsidRPr="00FF7C92">
        <w:rPr>
          <w:rFonts w:ascii="Arial" w:eastAsia="Times New Roman" w:hAnsi="Arial" w:cs="Arial"/>
          <w:color w:val="000000"/>
          <w:sz w:val="24"/>
          <w:szCs w:val="24"/>
          <w:lang w:eastAsia="en-GB"/>
        </w:rPr>
        <w:t xml:space="preserve">ecome so familiar to us. Dr. James Hamilton draws attention to the fact, and states that the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Evangelical theology of the last hundred years has been chief</w:t>
      </w:r>
      <w:r>
        <w:rPr>
          <w:rFonts w:ascii="Arial" w:eastAsia="Times New Roman" w:hAnsi="Arial" w:cs="Arial"/>
          <w:color w:val="000000"/>
          <w:sz w:val="24"/>
          <w:szCs w:val="24"/>
          <w:lang w:eastAsia="en-GB"/>
        </w:rPr>
        <w:t>l</w:t>
      </w:r>
      <w:r w:rsidRPr="00FF7C92">
        <w:rPr>
          <w:rFonts w:ascii="Arial" w:eastAsia="Times New Roman" w:hAnsi="Arial" w:cs="Arial"/>
          <w:color w:val="000000"/>
          <w:sz w:val="24"/>
          <w:szCs w:val="24"/>
          <w:lang w:eastAsia="en-GB"/>
        </w:rPr>
        <w:t>y alluvial</w:t>
      </w:r>
      <w:r>
        <w:rPr>
          <w:rFonts w:ascii="Arial" w:eastAsia="Times New Roman" w:hAnsi="Arial" w:cs="Arial"/>
          <w:color w:val="000000"/>
          <w:sz w:val="24"/>
          <w:szCs w:val="24"/>
          <w:lang w:eastAsia="en-GB"/>
        </w:rPr>
        <w:t xml:space="preserve"> [deposited sediments]</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that the element</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of</w:t>
      </w:r>
      <w:r w:rsidRPr="00FF7C92">
        <w:rPr>
          <w:rFonts w:ascii="Arial" w:eastAsia="Times New Roman" w:hAnsi="Arial" w:cs="Arial"/>
          <w:color w:val="000000"/>
          <w:sz w:val="24"/>
          <w:szCs w:val="24"/>
          <w:lang w:eastAsia="en-GB"/>
        </w:rPr>
        <w:t xml:space="preserve"> it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which we chiefly recognise is a detritus </w:t>
      </w:r>
      <w:r>
        <w:rPr>
          <w:rFonts w:ascii="Arial" w:eastAsia="Times New Roman" w:hAnsi="Arial" w:cs="Arial"/>
          <w:color w:val="000000"/>
          <w:sz w:val="24"/>
          <w:szCs w:val="24"/>
          <w:lang w:eastAsia="en-GB"/>
        </w:rPr>
        <w:t xml:space="preserve">[loose fragments from a rock] </w:t>
      </w:r>
      <w:r w:rsidRPr="00FF7C92">
        <w:rPr>
          <w:rFonts w:ascii="Arial" w:eastAsia="Times New Roman" w:hAnsi="Arial" w:cs="Arial"/>
          <w:color w:val="000000"/>
          <w:sz w:val="24"/>
          <w:szCs w:val="24"/>
          <w:lang w:eastAsia="en-GB"/>
        </w:rPr>
        <w:t>from Mount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w:t>
      </w:r>
      <w:r>
        <w:rPr>
          <w:rFonts w:ascii="Arial" w:eastAsia="Times New Roman" w:hAnsi="Arial" w:cs="Arial"/>
          <w:color w:val="000000"/>
          <w:sz w:val="24"/>
          <w:szCs w:val="24"/>
          <w:lang w:eastAsia="en-GB"/>
        </w:rPr>
        <w:t>is</w:t>
      </w:r>
      <w:r w:rsidRPr="00FF7C92">
        <w:rPr>
          <w:rFonts w:ascii="Arial" w:eastAsia="Times New Roman" w:hAnsi="Arial" w:cs="Arial"/>
          <w:color w:val="000000"/>
          <w:sz w:val="24"/>
          <w:szCs w:val="24"/>
          <w:lang w:eastAsia="en-GB"/>
        </w:rPr>
        <w:t xml:space="preserve"> great Puritan thought out his conclusions for himself, differing on some points from </w:t>
      </w:r>
      <w:r>
        <w:rPr>
          <w:rFonts w:ascii="Arial" w:eastAsia="Times New Roman" w:hAnsi="Arial" w:cs="Arial"/>
          <w:color w:val="000000"/>
          <w:sz w:val="24"/>
          <w:szCs w:val="24"/>
          <w:lang w:eastAsia="en-GB"/>
        </w:rPr>
        <w:t xml:space="preserve">John </w:t>
      </w:r>
      <w:r w:rsidRPr="00FF7C92">
        <w:rPr>
          <w:rFonts w:ascii="Arial" w:eastAsia="Times New Roman" w:hAnsi="Arial" w:cs="Arial"/>
          <w:color w:val="000000"/>
          <w:sz w:val="24"/>
          <w:szCs w:val="24"/>
          <w:lang w:eastAsia="en-GB"/>
        </w:rPr>
        <w:t>Ca</w:t>
      </w:r>
      <w:r>
        <w:rPr>
          <w:rFonts w:ascii="Arial" w:eastAsia="Times New Roman" w:hAnsi="Arial" w:cs="Arial"/>
          <w:color w:val="000000"/>
          <w:sz w:val="24"/>
          <w:szCs w:val="24"/>
          <w:lang w:eastAsia="en-GB"/>
        </w:rPr>
        <w:t>lvin, from William Twisse, from Samuel Rutherfo</w:t>
      </w:r>
      <w:r w:rsidRPr="00FF7C92">
        <w:rPr>
          <w:rFonts w:ascii="Arial" w:eastAsia="Times New Roman" w:hAnsi="Arial" w:cs="Arial"/>
          <w:color w:val="000000"/>
          <w:sz w:val="24"/>
          <w:szCs w:val="24"/>
          <w:lang w:eastAsia="en-GB"/>
        </w:rPr>
        <w:t>rd, and others. His comprehensive learning enabled him to take stock of the theology of ages. But he is never encumbered with all he knows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far less does he quit his hold of Scripture to drift on the current of human opinions. Unlike his great contemporary Jeremy Taylor, not certainly his inferior in learning, he does not, simply to cl</w:t>
      </w:r>
      <w:r>
        <w:rPr>
          <w:rFonts w:ascii="Arial" w:eastAsia="Times New Roman" w:hAnsi="Arial" w:cs="Arial"/>
          <w:color w:val="000000"/>
          <w:sz w:val="24"/>
          <w:szCs w:val="24"/>
          <w:lang w:eastAsia="en-GB"/>
        </w:rPr>
        <w:t>i</w:t>
      </w:r>
      <w:r w:rsidRPr="00FF7C92">
        <w:rPr>
          <w:rFonts w:ascii="Arial" w:eastAsia="Times New Roman" w:hAnsi="Arial" w:cs="Arial"/>
          <w:color w:val="000000"/>
          <w:sz w:val="24"/>
          <w:szCs w:val="24"/>
          <w:lang w:eastAsia="en-GB"/>
        </w:rPr>
        <w:t xml:space="preserve">nch an argument or point a moral, surprise us with a curious </w:t>
      </w:r>
      <w:r>
        <w:rPr>
          <w:rFonts w:ascii="Arial" w:eastAsia="Times New Roman" w:hAnsi="Arial" w:cs="Arial"/>
          <w:color w:val="000000"/>
          <w:sz w:val="24"/>
          <w:szCs w:val="24"/>
          <w:lang w:eastAsia="en-GB"/>
        </w:rPr>
        <w:t>happy mixture</w:t>
      </w:r>
      <w:r w:rsidRPr="00FF7C92">
        <w:rPr>
          <w:rFonts w:ascii="Arial" w:eastAsia="Times New Roman" w:hAnsi="Arial" w:cs="Arial"/>
          <w:color w:val="000000"/>
          <w:sz w:val="24"/>
          <w:szCs w:val="24"/>
          <w:lang w:eastAsia="en-GB"/>
        </w:rPr>
        <w:t xml:space="preserve"> of quotation</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or with incidents selected from some dark recess of ancient literature. The whole field lies open to him, and the ease with which he accumulates facts to bear upon the question on hand with him is wonderful. There are two schools of Evangelical divines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those that</w:t>
      </w:r>
      <w:r w:rsidRPr="00FF7C92">
        <w:rPr>
          <w:rFonts w:ascii="Arial" w:eastAsia="Times New Roman" w:hAnsi="Arial" w:cs="Arial"/>
          <w:color w:val="000000"/>
          <w:sz w:val="24"/>
          <w:szCs w:val="24"/>
          <w:lang w:eastAsia="en-GB"/>
        </w:rPr>
        <w:t xml:space="preserve"> travel upward from the ruin of man to the redemption by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others who travel downward</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from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purpose of redemption to our actual deliverance in all its process and results. Both methods have their advantages and disadvantages. Owen belonged to the latter class.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His very first publication — </w:t>
      </w:r>
      <w:r w:rsidRPr="004F0DB8">
        <w:rPr>
          <w:rFonts w:ascii="Arial" w:eastAsia="Times New Roman" w:hAnsi="Arial" w:cs="Arial"/>
          <w:i/>
          <w:iCs/>
          <w:color w:val="000000"/>
          <w:sz w:val="24"/>
          <w:szCs w:val="24"/>
          <w:lang w:eastAsia="en-GB"/>
        </w:rPr>
        <w:t>The Display of Arminianism</w:t>
      </w:r>
      <w:r w:rsidRPr="00FF7C92">
        <w:rPr>
          <w:rFonts w:ascii="Arial" w:eastAsia="Times New Roman" w:hAnsi="Arial" w:cs="Arial"/>
          <w:color w:val="000000"/>
          <w:sz w:val="24"/>
          <w:szCs w:val="24"/>
          <w:lang w:eastAsia="en-GB"/>
        </w:rPr>
        <w:t xml:space="preserve"> — led him to unfold the sovereignty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will in salvation, and his mind kept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throughout life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this line of contemplation, in expounding the mystery of the faith. It had its disadvantages, for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we have no such direct dealing with sinners, as in Baxter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w:t>
      </w:r>
      <w:r w:rsidRPr="004F0DB8">
        <w:rPr>
          <w:rFonts w:ascii="Arial" w:eastAsia="Times New Roman" w:hAnsi="Arial" w:cs="Arial"/>
          <w:i/>
          <w:iCs/>
          <w:color w:val="000000"/>
          <w:sz w:val="24"/>
          <w:szCs w:val="24"/>
          <w:lang w:eastAsia="en-GB"/>
        </w:rPr>
        <w:t>Call to the Unconverted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any treatise from Owen </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specially devoted to such a purpose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at times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may be </w:t>
      </w:r>
      <w:r>
        <w:rPr>
          <w:rFonts w:ascii="Arial" w:eastAsia="Times New Roman" w:hAnsi="Arial" w:cs="Arial"/>
          <w:color w:val="000000"/>
          <w:sz w:val="24"/>
          <w:szCs w:val="24"/>
          <w:lang w:eastAsia="en-GB"/>
        </w:rPr>
        <w:t>seen</w:t>
      </w:r>
      <w:r w:rsidRPr="00FF7C92">
        <w:rPr>
          <w:rFonts w:ascii="Arial" w:eastAsia="Times New Roman" w:hAnsi="Arial" w:cs="Arial"/>
          <w:color w:val="000000"/>
          <w:sz w:val="24"/>
          <w:szCs w:val="24"/>
          <w:lang w:eastAsia="en-GB"/>
        </w:rPr>
        <w:t xml:space="preserve"> to press his argument to conclusions unduly rigid. There is compensation for these defects as we shall afterwards see. Meanwhile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not to be supposed that there are not, interspersed with his hardest argumentations, arousing appeals to the conscience and the most urgent commendation of Christ. There are passages, even in the work in which he contends for definite and particular redemption, asserting in the noblest terms the duty not merely of tendering a free and universal offer of the </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ospel, but of urging on every sinner individually his responsibility under the call thus addressed to him. This much must be said, on the other hand, that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from his standpoint </w:t>
      </w:r>
      <w:r w:rsidRPr="00FF7C92">
        <w:rPr>
          <w:rFonts w:ascii="Arial" w:eastAsia="Times New Roman" w:hAnsi="Arial" w:cs="Arial"/>
          <w:color w:val="000000"/>
          <w:sz w:val="24"/>
          <w:szCs w:val="24"/>
          <w:lang w:eastAsia="en-GB"/>
        </w:rPr>
        <w:lastRenderedPageBreak/>
        <w:t xml:space="preserve">in viewing the system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 xml:space="preserve">ivine truth, he was brought to realise and cherish a vivid apprehension of God as the source and substance of all truth.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evealed truth was of value to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as it gave him, to borrow words from the title of one of his own treatises, </w:t>
      </w:r>
      <w:r>
        <w:rPr>
          <w:rFonts w:ascii="Arial" w:eastAsia="Times New Roman" w:hAnsi="Arial" w:cs="Arial"/>
          <w:color w:val="000000"/>
          <w:sz w:val="24"/>
          <w:szCs w:val="24"/>
          <w:lang w:eastAsia="en-GB"/>
        </w:rPr>
        <w:t>“</w:t>
      </w:r>
      <w:r w:rsidRPr="005D6BD7">
        <w:rPr>
          <w:rFonts w:ascii="Arial" w:eastAsia="Times New Roman" w:hAnsi="Arial" w:cs="Arial"/>
          <w:i/>
          <w:iCs/>
          <w:color w:val="000000"/>
          <w:sz w:val="24"/>
          <w:szCs w:val="24"/>
          <w:lang w:eastAsia="en-GB"/>
        </w:rPr>
        <w:t>an understanding of the mind of God</w:t>
      </w:r>
      <w:r w:rsidRPr="00FF7C92">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wrote for the same purpose for which he lived. Nor did he either write or live in vain.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In the treatises of Owen,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says Dr. Hamilton,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there is many a sentence which, set in a sermon, would shine like a brilliant</w:t>
      </w:r>
      <w:r>
        <w:rPr>
          <w:rFonts w:ascii="Arial" w:eastAsia="Times New Roman" w:hAnsi="Arial" w:cs="Arial"/>
          <w:color w:val="000000"/>
          <w:sz w:val="24"/>
          <w:szCs w:val="24"/>
          <w:lang w:eastAsia="en-GB"/>
        </w:rPr>
        <w:t xml:space="preserve"> [diamond],</w:t>
      </w:r>
      <w:r w:rsidRPr="00FF7C92">
        <w:rPr>
          <w:rFonts w:ascii="Arial" w:eastAsia="Times New Roman" w:hAnsi="Arial" w:cs="Arial"/>
          <w:color w:val="000000"/>
          <w:sz w:val="24"/>
          <w:szCs w:val="24"/>
          <w:lang w:eastAsia="en-GB"/>
        </w:rPr>
        <w:t xml:space="preserve"> and there is bullion enough to make the fortune of a theological faculty.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 any</w:t>
      </w:r>
      <w:r>
        <w:rPr>
          <w:rFonts w:ascii="Arial" w:eastAsia="Times New Roman" w:hAnsi="Arial" w:cs="Arial"/>
          <w:color w:val="000000"/>
          <w:sz w:val="24"/>
          <w:szCs w:val="24"/>
          <w:lang w:eastAsia="en-GB"/>
        </w:rPr>
        <w:t>one</w:t>
      </w:r>
      <w:r w:rsidRPr="00FF7C92">
        <w:rPr>
          <w:rFonts w:ascii="Arial" w:eastAsia="Times New Roman" w:hAnsi="Arial" w:cs="Arial"/>
          <w:color w:val="000000"/>
          <w:sz w:val="24"/>
          <w:szCs w:val="24"/>
          <w:lang w:eastAsia="en-GB"/>
        </w:rPr>
        <w:t xml:space="preserve"> is under the delusion that the exhibition and enforcement of dogma, even though it bear</w:t>
      </w:r>
      <w:r>
        <w:rPr>
          <w:rFonts w:ascii="Arial" w:eastAsia="Times New Roman" w:hAnsi="Arial" w:cs="Arial"/>
          <w:color w:val="000000"/>
          <w:sz w:val="24"/>
          <w:szCs w:val="24"/>
          <w:lang w:eastAsia="en-GB"/>
        </w:rPr>
        <w:t>s</w:t>
      </w:r>
      <w:r w:rsidRPr="00FF7C92">
        <w:rPr>
          <w:rFonts w:ascii="Arial" w:eastAsia="Times New Roman" w:hAnsi="Arial" w:cs="Arial"/>
          <w:color w:val="000000"/>
          <w:sz w:val="24"/>
          <w:szCs w:val="24"/>
          <w:lang w:eastAsia="en-GB"/>
        </w:rPr>
        <w:t xml:space="preserve"> the seal of inspiration, are necessarily inconsistent with depth of thought, warmth of emotion, </w:t>
      </w:r>
      <w:r>
        <w:rPr>
          <w:rFonts w:ascii="Arial" w:eastAsia="Times New Roman" w:hAnsi="Arial" w:cs="Arial"/>
          <w:color w:val="000000"/>
          <w:sz w:val="24"/>
          <w:szCs w:val="24"/>
          <w:lang w:eastAsia="en-GB"/>
        </w:rPr>
        <w:t xml:space="preserve">and originality of genius, let </w:t>
      </w:r>
      <w:r w:rsidRPr="00FF7C92">
        <w:rPr>
          <w:rFonts w:ascii="Arial" w:eastAsia="Times New Roman" w:hAnsi="Arial" w:cs="Arial"/>
          <w:color w:val="000000"/>
          <w:sz w:val="24"/>
          <w:szCs w:val="24"/>
          <w:lang w:eastAsia="en-GB"/>
        </w:rPr>
        <w:t>him peruse Owen</w:t>
      </w:r>
      <w:r>
        <w:rPr>
          <w:rFonts w:ascii="Arial" w:eastAsia="Times New Roman" w:hAnsi="Arial" w:cs="Arial"/>
          <w:color w:val="000000"/>
          <w:sz w:val="24"/>
          <w:szCs w:val="24"/>
          <w:lang w:eastAsia="en-GB"/>
        </w:rPr>
        <w:t xml:space="preserve"> </w:t>
      </w:r>
      <w:r w:rsidRPr="004F0DB8">
        <w:rPr>
          <w:rFonts w:ascii="Arial" w:eastAsia="Times New Roman" w:hAnsi="Arial" w:cs="Arial"/>
          <w:i/>
          <w:iCs/>
          <w:color w:val="000000"/>
          <w:sz w:val="24"/>
          <w:szCs w:val="24"/>
          <w:lang w:eastAsia="en-GB"/>
        </w:rPr>
        <w:t>On Communion with God</w:t>
      </w:r>
      <w:r w:rsidRPr="00FF7C92">
        <w:rPr>
          <w:rFonts w:ascii="Arial" w:eastAsia="Times New Roman" w:hAnsi="Arial" w:cs="Arial"/>
          <w:color w:val="000000"/>
          <w:sz w:val="24"/>
          <w:szCs w:val="24"/>
          <w:lang w:eastAsia="en-GB"/>
        </w:rPr>
        <w:t xml:space="preserve">, in which he expounds the relationship of the saint to all the </w:t>
      </w:r>
      <w:r>
        <w:rPr>
          <w:rFonts w:ascii="Arial" w:eastAsia="Times New Roman" w:hAnsi="Arial" w:cs="Arial"/>
          <w:color w:val="000000"/>
          <w:sz w:val="24"/>
          <w:szCs w:val="24"/>
          <w:lang w:eastAsia="en-GB"/>
        </w:rPr>
        <w:t>P</w:t>
      </w:r>
      <w:r w:rsidRPr="00FF7C92">
        <w:rPr>
          <w:rFonts w:ascii="Arial" w:eastAsia="Times New Roman" w:hAnsi="Arial" w:cs="Arial"/>
          <w:color w:val="000000"/>
          <w:sz w:val="24"/>
          <w:szCs w:val="24"/>
          <w:lang w:eastAsia="en-GB"/>
        </w:rPr>
        <w:t>ersons in the Trinity. He has occasion, for example, to insist on the holiness of the Saviour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Adam,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tells us,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had this spotless purity, so had the angels, but they came immediately from the hand of God, without concurrence of any secondary cause. Jesus Christ is a plant and root out of a dry ground, a blossom from the stem of Jesse, a bud from the loins of sinful man — born of a sinner, after there had been no innocent flesh in the world for four thousand years, everyone on the roll of his genealogy being infected </w:t>
      </w:r>
      <w:r>
        <w:rPr>
          <w:rFonts w:ascii="Arial" w:eastAsia="Times New Roman" w:hAnsi="Arial" w:cs="Arial"/>
          <w:color w:val="000000"/>
          <w:sz w:val="24"/>
          <w:szCs w:val="24"/>
          <w:lang w:eastAsia="en-GB"/>
        </w:rPr>
        <w:t>by sin</w:t>
      </w:r>
      <w:r w:rsidRPr="00FF7C92">
        <w:rPr>
          <w:rFonts w:ascii="Arial" w:eastAsia="Times New Roman" w:hAnsi="Arial" w:cs="Arial"/>
          <w:color w:val="000000"/>
          <w:sz w:val="24"/>
          <w:szCs w:val="24"/>
          <w:lang w:eastAsia="en-GB"/>
        </w:rPr>
        <w:t>. To have a flower of wonderful rarity to grow in Paradise, a garden of God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own planting, not sullied in the least, is not so strange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as the Psalmist speaks, to hear of it in a wood, to find it in a forest, to have a spotless bud brought forth in the wilderness of corrupted nature, is a thing which angels may desire to look into.</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3. It would be injustice to Owen if we overlooked the scope of his theology. There is a noble consecration in it to a special end. The greatest name in infidel literature of our day, </w:t>
      </w:r>
      <w:r>
        <w:rPr>
          <w:rFonts w:ascii="Arial" w:eastAsia="Times New Roman" w:hAnsi="Arial" w:cs="Arial"/>
          <w:color w:val="000000"/>
          <w:sz w:val="24"/>
          <w:szCs w:val="24"/>
          <w:lang w:eastAsia="en-GB"/>
        </w:rPr>
        <w:t xml:space="preserve">David </w:t>
      </w:r>
      <w:r w:rsidRPr="00FF7C92">
        <w:rPr>
          <w:rFonts w:ascii="Arial" w:eastAsia="Times New Roman" w:hAnsi="Arial" w:cs="Arial"/>
          <w:color w:val="000000"/>
          <w:sz w:val="24"/>
          <w:szCs w:val="24"/>
          <w:lang w:eastAsia="en-GB"/>
        </w:rPr>
        <w:t xml:space="preserve">Strauss, in his </w:t>
      </w:r>
      <w:r w:rsidRPr="002B6FEA">
        <w:rPr>
          <w:rFonts w:ascii="Arial" w:eastAsia="Times New Roman" w:hAnsi="Arial" w:cs="Arial"/>
          <w:i/>
          <w:iCs/>
          <w:color w:val="000000"/>
          <w:sz w:val="24"/>
          <w:szCs w:val="24"/>
          <w:lang w:eastAsia="en-GB"/>
        </w:rPr>
        <w:t>New Confession</w:t>
      </w:r>
      <w:r w:rsidRPr="00FF7C92">
        <w:rPr>
          <w:rFonts w:ascii="Arial" w:eastAsia="Times New Roman" w:hAnsi="Arial" w:cs="Arial"/>
          <w:color w:val="000000"/>
          <w:sz w:val="24"/>
          <w:szCs w:val="24"/>
          <w:lang w:eastAsia="en-GB"/>
        </w:rPr>
        <w:t xml:space="preserve">, remarks, as if it were a discovery of his own, that the controversy between faith and unbelief turns mainly on the Person of Christ. Had he read Owen, he would have found that it was no discovery. So convinced was Owen of the fact, that he wrote a treatise specially on this very point — </w:t>
      </w:r>
      <w:r w:rsidRPr="002B6FEA">
        <w:rPr>
          <w:rFonts w:ascii="Arial" w:eastAsia="Times New Roman" w:hAnsi="Arial" w:cs="Arial"/>
          <w:i/>
          <w:iCs/>
          <w:color w:val="000000"/>
          <w:sz w:val="24"/>
          <w:szCs w:val="24"/>
          <w:lang w:eastAsia="en-GB"/>
        </w:rPr>
        <w:t>On the Person of Christ</w:t>
      </w:r>
      <w:r w:rsidRPr="00FF7C92">
        <w:rPr>
          <w:rFonts w:ascii="Arial" w:eastAsia="Times New Roman" w:hAnsi="Arial" w:cs="Arial"/>
          <w:color w:val="000000"/>
          <w:sz w:val="24"/>
          <w:szCs w:val="24"/>
          <w:lang w:eastAsia="en-GB"/>
        </w:rPr>
        <w:t xml:space="preserve"> — a treatise of which the elder </w:t>
      </w:r>
      <w:proofErr w:type="spellStart"/>
      <w:r w:rsidRPr="00FF7C92">
        <w:rPr>
          <w:rFonts w:ascii="Arial" w:eastAsia="Times New Roman" w:hAnsi="Arial" w:cs="Arial"/>
          <w:color w:val="000000"/>
          <w:sz w:val="24"/>
          <w:szCs w:val="24"/>
          <w:lang w:eastAsia="en-GB"/>
        </w:rPr>
        <w:t>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Crie</w:t>
      </w:r>
      <w:proofErr w:type="spellEnd"/>
      <w:r w:rsidRPr="00FF7C92">
        <w:rPr>
          <w:rFonts w:ascii="Arial" w:eastAsia="Times New Roman" w:hAnsi="Arial" w:cs="Arial"/>
          <w:color w:val="000000"/>
          <w:sz w:val="24"/>
          <w:szCs w:val="24"/>
          <w:lang w:eastAsia="en-GB"/>
        </w:rPr>
        <w:t xml:space="preserve"> does not hesitate to say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of all the theological works published since the </w:t>
      </w:r>
      <w:r>
        <w:rPr>
          <w:rFonts w:ascii="Arial" w:eastAsia="Times New Roman" w:hAnsi="Arial" w:cs="Arial"/>
          <w:color w:val="000000"/>
          <w:sz w:val="24"/>
          <w:szCs w:val="24"/>
          <w:lang w:eastAsia="en-GB"/>
        </w:rPr>
        <w:t>R</w:t>
      </w:r>
      <w:r w:rsidRPr="00FF7C92">
        <w:rPr>
          <w:rFonts w:ascii="Arial" w:eastAsia="Times New Roman" w:hAnsi="Arial" w:cs="Arial"/>
          <w:color w:val="000000"/>
          <w:sz w:val="24"/>
          <w:szCs w:val="24"/>
          <w:lang w:eastAsia="en-GB"/>
        </w:rPr>
        <w:t xml:space="preserve">eformation, next to </w:t>
      </w:r>
      <w:r>
        <w:rPr>
          <w:rFonts w:ascii="Arial" w:eastAsia="Times New Roman" w:hAnsi="Arial" w:cs="Arial"/>
          <w:color w:val="000000"/>
          <w:sz w:val="24"/>
          <w:szCs w:val="24"/>
          <w:lang w:eastAsia="en-GB"/>
        </w:rPr>
        <w:t>Calvin’s</w:t>
      </w:r>
      <w:r w:rsidRPr="00FF7C92">
        <w:rPr>
          <w:rFonts w:ascii="Arial" w:eastAsia="Times New Roman" w:hAnsi="Arial" w:cs="Arial"/>
          <w:color w:val="000000"/>
          <w:sz w:val="24"/>
          <w:szCs w:val="24"/>
          <w:lang w:eastAsia="en-GB"/>
        </w:rPr>
        <w:t xml:space="preserve"> </w:t>
      </w:r>
      <w:r w:rsidRPr="002B6FEA">
        <w:rPr>
          <w:rFonts w:ascii="Arial" w:eastAsia="Times New Roman" w:hAnsi="Arial" w:cs="Arial"/>
          <w:i/>
          <w:iCs/>
          <w:color w:val="000000"/>
          <w:sz w:val="24"/>
          <w:szCs w:val="24"/>
          <w:lang w:eastAsia="en-GB"/>
        </w:rPr>
        <w:t>Institutes</w:t>
      </w:r>
      <w:r w:rsidRPr="00FF7C92">
        <w:rPr>
          <w:rFonts w:ascii="Arial" w:eastAsia="Times New Roman" w:hAnsi="Arial" w:cs="Arial"/>
          <w:color w:val="000000"/>
          <w:sz w:val="24"/>
          <w:szCs w:val="24"/>
          <w:lang w:eastAsia="en-GB"/>
        </w:rPr>
        <w:t>, he would have deemed it his highest honour to have produced.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Dr. </w:t>
      </w:r>
      <w:proofErr w:type="spellStart"/>
      <w:r w:rsidRPr="00FF7C92">
        <w:rPr>
          <w:rFonts w:ascii="Arial" w:eastAsia="Times New Roman" w:hAnsi="Arial" w:cs="Arial"/>
          <w:color w:val="000000"/>
          <w:sz w:val="24"/>
          <w:szCs w:val="24"/>
          <w:lang w:eastAsia="en-GB"/>
        </w:rPr>
        <w:t>M</w:t>
      </w:r>
      <w:r>
        <w:rPr>
          <w:rFonts w:ascii="Arial" w:eastAsia="Times New Roman" w:hAnsi="Arial" w:cs="Arial"/>
          <w:color w:val="000000"/>
          <w:sz w:val="24"/>
          <w:szCs w:val="24"/>
          <w:lang w:eastAsia="en-GB"/>
        </w:rPr>
        <w:t>’C</w:t>
      </w:r>
      <w:r w:rsidRPr="00FF7C92">
        <w:rPr>
          <w:rFonts w:ascii="Arial" w:eastAsia="Times New Roman" w:hAnsi="Arial" w:cs="Arial"/>
          <w:color w:val="000000"/>
          <w:sz w:val="24"/>
          <w:szCs w:val="24"/>
          <w:lang w:eastAsia="en-GB"/>
        </w:rPr>
        <w:t>rie</w:t>
      </w:r>
      <w:proofErr w:type="spellEnd"/>
      <w:r w:rsidRPr="00FF7C92">
        <w:rPr>
          <w:rFonts w:ascii="Arial" w:eastAsia="Times New Roman" w:hAnsi="Arial" w:cs="Arial"/>
          <w:color w:val="000000"/>
          <w:sz w:val="24"/>
          <w:szCs w:val="24"/>
          <w:lang w:eastAsia="en-GB"/>
        </w:rPr>
        <w:t xml:space="preserve"> was not accustomed to speak from ignorance, or without weighing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words. To exhibit Christ in the strength of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is claims is the design of the work, and he brings out, with rare fu</w:t>
      </w:r>
      <w:r>
        <w:rPr>
          <w:rFonts w:ascii="Arial" w:eastAsia="Times New Roman" w:hAnsi="Arial" w:cs="Arial"/>
          <w:color w:val="000000"/>
          <w:sz w:val="24"/>
          <w:szCs w:val="24"/>
          <w:lang w:eastAsia="en-GB"/>
        </w:rPr>
        <w:t>lln</w:t>
      </w:r>
      <w:r w:rsidRPr="00FF7C92">
        <w:rPr>
          <w:rFonts w:ascii="Arial" w:eastAsia="Times New Roman" w:hAnsi="Arial" w:cs="Arial"/>
          <w:color w:val="000000"/>
          <w:sz w:val="24"/>
          <w:szCs w:val="24"/>
          <w:lang w:eastAsia="en-GB"/>
        </w:rPr>
        <w:t xml:space="preserve">ess and </w:t>
      </w:r>
      <w:r>
        <w:rPr>
          <w:rFonts w:ascii="Arial" w:eastAsia="Times New Roman" w:hAnsi="Arial" w:cs="Arial"/>
          <w:color w:val="000000"/>
          <w:sz w:val="24"/>
          <w:szCs w:val="24"/>
          <w:lang w:eastAsia="en-GB"/>
        </w:rPr>
        <w:t>happily</w:t>
      </w:r>
      <w:r w:rsidRPr="00FF7C92">
        <w:rPr>
          <w:rFonts w:ascii="Arial" w:eastAsia="Times New Roman" w:hAnsi="Arial" w:cs="Arial"/>
          <w:color w:val="000000"/>
          <w:sz w:val="24"/>
          <w:szCs w:val="24"/>
          <w:lang w:eastAsia="en-GB"/>
        </w:rPr>
        <w:t>, how</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whole conten</w:t>
      </w:r>
      <w:r>
        <w:rPr>
          <w:rFonts w:ascii="Arial" w:eastAsia="Times New Roman" w:hAnsi="Arial" w:cs="Arial"/>
          <w:color w:val="000000"/>
          <w:sz w:val="24"/>
          <w:szCs w:val="24"/>
          <w:lang w:eastAsia="en-GB"/>
        </w:rPr>
        <w:t>tions</w:t>
      </w:r>
      <w:r w:rsidRPr="00FF7C92">
        <w:rPr>
          <w:rFonts w:ascii="Arial" w:eastAsia="Times New Roman" w:hAnsi="Arial" w:cs="Arial"/>
          <w:color w:val="000000"/>
          <w:sz w:val="24"/>
          <w:szCs w:val="24"/>
          <w:lang w:eastAsia="en-GB"/>
        </w:rPr>
        <w:t xml:space="preserve"> of the Church, directly or indirectly, the momentous claim embodied in the doctrine of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is Person has been the design and scope of its testimony. The settlement of it so, in the happy issue of the Arian controversy, committed the Church, in the elucidation of Scripture, to lines of development and progress, necessarily resulting in evangelical theology, for to assert the divinity of the Redeemer was, in other words, to assert that redemption was not human, but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this obviously is the essence of evangelical teaching.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lastRenderedPageBreak/>
        <w:t xml:space="preserve">But the profound discussions of Owen on </w:t>
      </w:r>
      <w:r w:rsidRPr="004E251D">
        <w:rPr>
          <w:rFonts w:ascii="Arial" w:eastAsia="Times New Roman" w:hAnsi="Arial" w:cs="Arial"/>
          <w:i/>
          <w:iCs/>
          <w:color w:val="000000"/>
          <w:sz w:val="24"/>
          <w:szCs w:val="24"/>
          <w:lang w:eastAsia="en-GB"/>
        </w:rPr>
        <w:t>the Person of Christ</w:t>
      </w:r>
      <w:r w:rsidRPr="00FF7C92">
        <w:rPr>
          <w:rFonts w:ascii="Arial" w:eastAsia="Times New Roman" w:hAnsi="Arial" w:cs="Arial"/>
          <w:color w:val="000000"/>
          <w:sz w:val="24"/>
          <w:szCs w:val="24"/>
          <w:lang w:eastAsia="en-GB"/>
        </w:rPr>
        <w:t xml:space="preserve"> must be taken in connection with another of his works, published in the year after his death — his </w:t>
      </w:r>
      <w:r w:rsidRPr="002B6FEA">
        <w:rPr>
          <w:rFonts w:ascii="Arial" w:eastAsia="Times New Roman" w:hAnsi="Arial" w:cs="Arial"/>
          <w:i/>
          <w:iCs/>
          <w:color w:val="000000"/>
          <w:sz w:val="24"/>
          <w:szCs w:val="24"/>
          <w:lang w:eastAsia="en-GB"/>
        </w:rPr>
        <w:t>Meditations on the Glory of Christ</w:t>
      </w:r>
      <w:r w:rsidRPr="00FF7C92">
        <w:rPr>
          <w:rFonts w:ascii="Arial" w:eastAsia="Times New Roman" w:hAnsi="Arial" w:cs="Arial"/>
          <w:color w:val="000000"/>
          <w:sz w:val="24"/>
          <w:szCs w:val="24"/>
          <w:lang w:eastAsia="en-GB"/>
        </w:rPr>
        <w:t>. In these two works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will be found the prevailing aim of his life, the scope of all he taught and wrote. In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found the rock and foundation of all theology as a revelation of mercy and pardon for a fallen world — the basis of the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administration in the moral universe — the bond that unites heaven with earth in the experience and hopes of the saint — the source of life to the Church as well as the central doctrine of its beliefs. In the former treatise, rising above the irritation of controversy, the great Puritan casts his eye in profound and pensive thought</w:t>
      </w:r>
      <w:r>
        <w:rPr>
          <w:rFonts w:ascii="Arial" w:eastAsia="Times New Roman" w:hAnsi="Arial" w:cs="Arial"/>
          <w:color w:val="000000"/>
          <w:sz w:val="24"/>
          <w:szCs w:val="24"/>
          <w:lang w:eastAsia="en-GB"/>
        </w:rPr>
        <w:t>fulness</w:t>
      </w:r>
      <w:r w:rsidRPr="00FF7C92">
        <w:rPr>
          <w:rFonts w:ascii="Arial" w:eastAsia="Times New Roman" w:hAnsi="Arial" w:cs="Arial"/>
          <w:color w:val="000000"/>
          <w:sz w:val="24"/>
          <w:szCs w:val="24"/>
          <w:lang w:eastAsia="en-GB"/>
        </w:rPr>
        <w:t xml:space="preserve"> over the Christian Church in its past history as well as its present condition. He finds it in a wo</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ful state. The world itself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its opposition to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had been filled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with blood and confusion.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terminate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these wo</w:t>
      </w:r>
      <w:r>
        <w:rPr>
          <w:rFonts w:ascii="Arial" w:eastAsia="Times New Roman" w:hAnsi="Arial" w:cs="Arial"/>
          <w:color w:val="000000"/>
          <w:sz w:val="24"/>
          <w:szCs w:val="24"/>
          <w:lang w:eastAsia="en-GB"/>
        </w:rPr>
        <w:t>e</w:t>
      </w:r>
      <w:r w:rsidRPr="00FF7C92">
        <w:rPr>
          <w:rFonts w:ascii="Arial" w:eastAsia="Times New Roman" w:hAnsi="Arial" w:cs="Arial"/>
          <w:color w:val="000000"/>
          <w:sz w:val="24"/>
          <w:szCs w:val="24"/>
          <w:lang w:eastAsia="en-GB"/>
        </w:rPr>
        <w:t>ful conflicts,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he would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re-enthrone,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to use the words expressive of is own grand design,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Person, Spirit, Grace, and Authority of Christ in the hearts and consciences of men.</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All prophecy is a fable if his conviction is a fallacy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his hope a dream. Not that he would commit himself in the least to any mood of despondency under the present disorder around him.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The faith he breathes in all he wrote on this theme comes like a refreshing breeze over the mind, imparting new invigoration to our spiritual nature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towards the close of the latter treatise, when he antici</w:t>
      </w:r>
      <w:r>
        <w:rPr>
          <w:rFonts w:ascii="Arial" w:eastAsia="Times New Roman" w:hAnsi="Arial" w:cs="Arial"/>
          <w:color w:val="000000"/>
          <w:sz w:val="24"/>
          <w:szCs w:val="24"/>
          <w:lang w:eastAsia="en-GB"/>
        </w:rPr>
        <w:t>pa</w:t>
      </w:r>
      <w:r w:rsidRPr="00FF7C92">
        <w:rPr>
          <w:rFonts w:ascii="Arial" w:eastAsia="Times New Roman" w:hAnsi="Arial" w:cs="Arial"/>
          <w:color w:val="000000"/>
          <w:sz w:val="24"/>
          <w:szCs w:val="24"/>
          <w:lang w:eastAsia="en-GB"/>
        </w:rPr>
        <w:t>tes the recognition of his Lord in glory, there is such a gathering up of all the elements of that glory revealed in Scripture that the day seems to break</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the shadows flee away under the dawn of a Sun of righteousness, not merely with healing under its wings for all the miseries of time, but with the brightness of a joy that gives to heaven itself all its savour and its zest.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Finally, </w:t>
      </w:r>
      <w:r w:rsidR="00577139">
        <w:rPr>
          <w:rFonts w:ascii="Arial" w:eastAsia="Times New Roman" w:hAnsi="Arial" w:cs="Arial"/>
          <w:color w:val="000000"/>
          <w:sz w:val="24"/>
          <w:szCs w:val="24"/>
          <w:lang w:eastAsia="en-GB"/>
        </w:rPr>
        <w:t xml:space="preserve">only a </w:t>
      </w:r>
      <w:r w:rsidRPr="00FF7C92">
        <w:rPr>
          <w:rFonts w:ascii="Arial" w:eastAsia="Times New Roman" w:hAnsi="Arial" w:cs="Arial"/>
          <w:color w:val="000000"/>
          <w:sz w:val="24"/>
          <w:szCs w:val="24"/>
          <w:lang w:eastAsia="en-GB"/>
        </w:rPr>
        <w:t>small space has been left, we fear, to dwell on what is really the cardinal and distinctive honour of Owen as a great divine, — the s</w:t>
      </w:r>
      <w:r>
        <w:rPr>
          <w:rFonts w:ascii="Arial" w:eastAsia="Times New Roman" w:hAnsi="Arial" w:cs="Arial"/>
          <w:color w:val="000000"/>
          <w:sz w:val="24"/>
          <w:szCs w:val="24"/>
          <w:lang w:eastAsia="en-GB"/>
        </w:rPr>
        <w:t>pi</w:t>
      </w:r>
      <w:r w:rsidRPr="00FF7C92">
        <w:rPr>
          <w:rFonts w:ascii="Arial" w:eastAsia="Times New Roman" w:hAnsi="Arial" w:cs="Arial"/>
          <w:color w:val="000000"/>
          <w:sz w:val="24"/>
          <w:szCs w:val="24"/>
          <w:lang w:eastAsia="en-GB"/>
        </w:rPr>
        <w:t xml:space="preserve">ritual application or hearing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truth on human character generally, on the experience of the saint in particular. No divine excels him in this department. Profound insight into human nature is needed for it</w:t>
      </w:r>
      <w:r>
        <w:rPr>
          <w:rFonts w:ascii="Arial" w:eastAsia="Times New Roman" w:hAnsi="Arial" w:cs="Arial"/>
          <w:color w:val="000000"/>
          <w:sz w:val="24"/>
          <w:szCs w:val="24"/>
          <w:lang w:eastAsia="en-GB"/>
        </w:rPr>
        <w:t xml:space="preserve"> — human nature as renewed and </w:t>
      </w:r>
      <w:r w:rsidRPr="00FF7C92">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orked</w:t>
      </w:r>
      <w:r w:rsidRPr="00FF7C92">
        <w:rPr>
          <w:rFonts w:ascii="Arial" w:eastAsia="Times New Roman" w:hAnsi="Arial" w:cs="Arial"/>
          <w:color w:val="000000"/>
          <w:sz w:val="24"/>
          <w:szCs w:val="24"/>
          <w:lang w:eastAsia="en-GB"/>
        </w:rPr>
        <w:t xml:space="preserve"> on by grace. To discover and trace the relation of </w:t>
      </w:r>
      <w:r>
        <w:rPr>
          <w:rFonts w:ascii="Arial" w:eastAsia="Times New Roman" w:hAnsi="Arial" w:cs="Arial"/>
          <w:color w:val="000000"/>
          <w:sz w:val="24"/>
          <w:szCs w:val="24"/>
          <w:lang w:eastAsia="en-GB"/>
        </w:rPr>
        <w:t>d</w:t>
      </w:r>
      <w:r w:rsidRPr="00FF7C92">
        <w:rPr>
          <w:rFonts w:ascii="Arial" w:eastAsia="Times New Roman" w:hAnsi="Arial" w:cs="Arial"/>
          <w:color w:val="000000"/>
          <w:sz w:val="24"/>
          <w:szCs w:val="24"/>
          <w:lang w:eastAsia="en-GB"/>
        </w:rPr>
        <w:t>ivine truth to t</w:t>
      </w:r>
      <w:r>
        <w:rPr>
          <w:rFonts w:ascii="Arial" w:eastAsia="Times New Roman" w:hAnsi="Arial" w:cs="Arial"/>
          <w:color w:val="000000"/>
          <w:sz w:val="24"/>
          <w:szCs w:val="24"/>
          <w:lang w:eastAsia="en-GB"/>
        </w:rPr>
        <w:t>he</w:t>
      </w:r>
      <w:r w:rsidRPr="00FF7C92">
        <w:rPr>
          <w:rFonts w:ascii="Arial" w:eastAsia="Times New Roman" w:hAnsi="Arial" w:cs="Arial"/>
          <w:color w:val="000000"/>
          <w:sz w:val="24"/>
          <w:szCs w:val="24"/>
          <w:lang w:eastAsia="en-GB"/>
        </w:rPr>
        <w:t xml:space="preserve"> human conscience requires no common skill, is indeed a holy art learned only in the school of the ripest experience, and taught only through a special gift of the Holy </w:t>
      </w:r>
      <w:r>
        <w:rPr>
          <w:rFonts w:ascii="Arial" w:eastAsia="Times New Roman" w:hAnsi="Arial" w:cs="Arial"/>
          <w:color w:val="000000"/>
          <w:sz w:val="24"/>
          <w:szCs w:val="24"/>
          <w:lang w:eastAsia="en-GB"/>
        </w:rPr>
        <w:t>Spirit</w:t>
      </w:r>
      <w:r w:rsidRPr="00FF7C92">
        <w:rPr>
          <w:rFonts w:ascii="Arial" w:eastAsia="Times New Roman" w:hAnsi="Arial" w:cs="Arial"/>
          <w:color w:val="000000"/>
          <w:sz w:val="24"/>
          <w:szCs w:val="24"/>
          <w:lang w:eastAsia="en-GB"/>
        </w:rPr>
        <w:t xml:space="preserve">. In this field of religious thought and inquiry — the field in which the truest originality in preaching the gospel may be </w:t>
      </w:r>
      <w:r>
        <w:rPr>
          <w:rFonts w:ascii="Arial" w:eastAsia="Times New Roman" w:hAnsi="Arial" w:cs="Arial"/>
          <w:color w:val="000000"/>
          <w:sz w:val="24"/>
          <w:szCs w:val="24"/>
          <w:lang w:eastAsia="en-GB"/>
        </w:rPr>
        <w:t>found</w:t>
      </w:r>
      <w:r w:rsidRPr="00FF7C92">
        <w:rPr>
          <w:rFonts w:ascii="Arial" w:eastAsia="Times New Roman" w:hAnsi="Arial" w:cs="Arial"/>
          <w:color w:val="000000"/>
          <w:sz w:val="24"/>
          <w:szCs w:val="24"/>
          <w:lang w:eastAsia="en-GB"/>
        </w:rPr>
        <w:t xml:space="preserve"> — it would be impossible to name a Christian author who surpasses Owen, </w:t>
      </w:r>
      <w:r>
        <w:rPr>
          <w:rFonts w:ascii="Arial" w:eastAsia="Times New Roman" w:hAnsi="Arial" w:cs="Arial"/>
          <w:color w:val="000000"/>
          <w:sz w:val="24"/>
          <w:szCs w:val="24"/>
          <w:lang w:eastAsia="en-GB"/>
        </w:rPr>
        <w:t xml:space="preserve">and </w:t>
      </w:r>
      <w:r w:rsidRPr="00FF7C92">
        <w:rPr>
          <w:rFonts w:ascii="Arial" w:eastAsia="Times New Roman" w:hAnsi="Arial" w:cs="Arial"/>
          <w:color w:val="000000"/>
          <w:sz w:val="24"/>
          <w:szCs w:val="24"/>
          <w:lang w:eastAsia="en-GB"/>
        </w:rPr>
        <w:t xml:space="preserve">difficult to name another who ranks on the same level. </w:t>
      </w:r>
    </w:p>
    <w:p w:rsidR="00BE0343"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It is not with him morbid speculations in casuistry, such as some </w:t>
      </w:r>
      <w:r>
        <w:rPr>
          <w:rFonts w:ascii="Arial" w:eastAsia="Times New Roman" w:hAnsi="Arial" w:cs="Arial"/>
          <w:color w:val="000000"/>
          <w:sz w:val="24"/>
          <w:szCs w:val="24"/>
          <w:lang w:eastAsia="en-GB"/>
        </w:rPr>
        <w:t>theologians</w:t>
      </w:r>
      <w:r w:rsidRPr="00FF7C92">
        <w:rPr>
          <w:rFonts w:ascii="Arial" w:eastAsia="Times New Roman" w:hAnsi="Arial" w:cs="Arial"/>
          <w:color w:val="000000"/>
          <w:sz w:val="24"/>
          <w:szCs w:val="24"/>
          <w:lang w:eastAsia="en-GB"/>
        </w:rPr>
        <w:t xml:space="preserve"> have indu</w:t>
      </w:r>
      <w:r>
        <w:rPr>
          <w:rFonts w:ascii="Arial" w:eastAsia="Times New Roman" w:hAnsi="Arial" w:cs="Arial"/>
          <w:color w:val="000000"/>
          <w:sz w:val="24"/>
          <w:szCs w:val="24"/>
          <w:lang w:eastAsia="en-GB"/>
        </w:rPr>
        <w:t>lged in. It is the calm, faith</w:t>
      </w:r>
      <w:r w:rsidRPr="00FF7C92">
        <w:rPr>
          <w:rFonts w:ascii="Arial" w:eastAsia="Times New Roman" w:hAnsi="Arial" w:cs="Arial"/>
          <w:color w:val="000000"/>
          <w:sz w:val="24"/>
          <w:szCs w:val="24"/>
          <w:lang w:eastAsia="en-GB"/>
        </w:rPr>
        <w:t>ful, lucid, searching investigation into the workings of grace — analysis keen and penetrating into the motives of human action, with a view to separate the precious from the vile, the genuine from the counterfeit, though</w:t>
      </w:r>
      <w:r>
        <w:rPr>
          <w:rFonts w:ascii="Arial" w:eastAsia="Times New Roman" w:hAnsi="Arial" w:cs="Arial"/>
          <w:color w:val="000000"/>
          <w:sz w:val="24"/>
          <w:szCs w:val="24"/>
          <w:lang w:eastAsia="en-GB"/>
        </w:rPr>
        <w:t xml:space="preserve">t and feeling as the result of </w:t>
      </w:r>
      <w:r w:rsidRPr="00FF7C92">
        <w:rPr>
          <w:rFonts w:ascii="Arial" w:eastAsia="Times New Roman" w:hAnsi="Arial" w:cs="Arial"/>
          <w:color w:val="000000"/>
          <w:sz w:val="24"/>
          <w:szCs w:val="24"/>
          <w:lang w:eastAsia="en-GB"/>
        </w:rPr>
        <w:t xml:space="preserve">grace from thought and feeling which, under the veneer and varnish of seeming piety, may be nothing better than the old corruption in disguise. In most of his purely religious treatises this skill in spiritual diagnosis may be noticed, as </w:t>
      </w:r>
      <w:r w:rsidRPr="00FF7C92">
        <w:rPr>
          <w:rFonts w:ascii="Arial" w:eastAsia="Times New Roman" w:hAnsi="Arial" w:cs="Arial"/>
          <w:color w:val="000000"/>
          <w:sz w:val="24"/>
          <w:szCs w:val="24"/>
          <w:lang w:eastAsia="en-GB"/>
        </w:rPr>
        <w:lastRenderedPageBreak/>
        <w:t xml:space="preserve">in his </w:t>
      </w:r>
      <w:r w:rsidRPr="00863468">
        <w:rPr>
          <w:rFonts w:ascii="Arial" w:eastAsia="Times New Roman" w:hAnsi="Arial" w:cs="Arial"/>
          <w:i/>
          <w:iCs/>
          <w:color w:val="000000"/>
          <w:sz w:val="24"/>
          <w:szCs w:val="24"/>
          <w:lang w:eastAsia="en-GB"/>
        </w:rPr>
        <w:t>Communion with God</w:t>
      </w:r>
      <w:r w:rsidRPr="00FF7C92">
        <w:rPr>
          <w:rFonts w:ascii="Arial" w:eastAsia="Times New Roman" w:hAnsi="Arial" w:cs="Arial"/>
          <w:color w:val="000000"/>
          <w:sz w:val="24"/>
          <w:szCs w:val="24"/>
          <w:lang w:eastAsia="en-GB"/>
        </w:rPr>
        <w:t>, when he distinguishes between the dying of sin as to the habit, and the dying of sin as to the root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but he has special treatises of this character</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w:t>
      </w:r>
      <w:r w:rsidRPr="00863468">
        <w:rPr>
          <w:rFonts w:ascii="Arial" w:eastAsia="Times New Roman" w:hAnsi="Arial" w:cs="Arial"/>
          <w:i/>
          <w:iCs/>
          <w:color w:val="000000"/>
          <w:sz w:val="24"/>
          <w:szCs w:val="24"/>
          <w:lang w:eastAsia="en-GB"/>
        </w:rPr>
        <w:t>On Temptation</w:t>
      </w:r>
      <w:r w:rsidRPr="00FF7C92">
        <w:rPr>
          <w:rFonts w:ascii="Arial" w:eastAsia="Times New Roman" w:hAnsi="Arial" w:cs="Arial"/>
          <w:color w:val="000000"/>
          <w:sz w:val="24"/>
          <w:szCs w:val="24"/>
          <w:lang w:eastAsia="en-GB"/>
        </w:rPr>
        <w:t xml:space="preserve">, On </w:t>
      </w:r>
      <w:r w:rsidRPr="00863468">
        <w:rPr>
          <w:rFonts w:ascii="Arial" w:eastAsia="Times New Roman" w:hAnsi="Arial" w:cs="Arial"/>
          <w:i/>
          <w:iCs/>
          <w:color w:val="000000"/>
          <w:sz w:val="24"/>
          <w:szCs w:val="24"/>
          <w:lang w:eastAsia="en-GB"/>
        </w:rPr>
        <w:t>Indwelling Sin</w:t>
      </w:r>
      <w:r w:rsidRPr="00FF7C92">
        <w:rPr>
          <w:rFonts w:ascii="Arial" w:eastAsia="Times New Roman" w:hAnsi="Arial" w:cs="Arial"/>
          <w:color w:val="000000"/>
          <w:sz w:val="24"/>
          <w:szCs w:val="24"/>
          <w:lang w:eastAsia="en-GB"/>
        </w:rPr>
        <w:t xml:space="preserve">, </w:t>
      </w:r>
      <w:r w:rsidRPr="00863468">
        <w:rPr>
          <w:rFonts w:ascii="Arial" w:eastAsia="Times New Roman" w:hAnsi="Arial" w:cs="Arial"/>
          <w:i/>
          <w:iCs/>
          <w:color w:val="000000"/>
          <w:sz w:val="24"/>
          <w:szCs w:val="24"/>
          <w:lang w:eastAsia="en-GB"/>
        </w:rPr>
        <w:t>On Spiritual-mindedness</w:t>
      </w:r>
      <w:r w:rsidRPr="00863468">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and others. Among all these</w:t>
      </w:r>
      <w:r>
        <w:rPr>
          <w:rFonts w:ascii="Arial" w:eastAsia="Times New Roman" w:hAnsi="Arial" w:cs="Arial"/>
          <w:color w:val="000000"/>
          <w:sz w:val="24"/>
          <w:szCs w:val="24"/>
          <w:lang w:eastAsia="en-GB"/>
        </w:rPr>
        <w:t xml:space="preserve">, </w:t>
      </w:r>
      <w:r w:rsidRPr="00FF7C92">
        <w:rPr>
          <w:rFonts w:ascii="Arial" w:eastAsia="Times New Roman" w:hAnsi="Arial" w:cs="Arial"/>
          <w:color w:val="000000"/>
          <w:sz w:val="24"/>
          <w:szCs w:val="24"/>
          <w:lang w:eastAsia="en-GB"/>
        </w:rPr>
        <w:t xml:space="preserve">some of the ablest men I have met with, who have made a study of Owen, give the palm to his work </w:t>
      </w:r>
      <w:r w:rsidRPr="00863468">
        <w:rPr>
          <w:rFonts w:ascii="Arial" w:eastAsia="Times New Roman" w:hAnsi="Arial" w:cs="Arial"/>
          <w:i/>
          <w:iCs/>
          <w:color w:val="000000"/>
          <w:sz w:val="24"/>
          <w:szCs w:val="24"/>
          <w:lang w:eastAsia="en-GB"/>
        </w:rPr>
        <w:t>On the Mortification of Sin</w:t>
      </w:r>
      <w:r w:rsidRPr="00FF7C92">
        <w:rPr>
          <w:rFonts w:ascii="Arial" w:eastAsia="Times New Roman" w:hAnsi="Arial" w:cs="Arial"/>
          <w:color w:val="000000"/>
          <w:sz w:val="24"/>
          <w:szCs w:val="24"/>
          <w:lang w:eastAsia="en-GB"/>
        </w:rPr>
        <w:t xml:space="preserve">.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To such lectures as have now been resumed on the Evangelical Succession, objection has been taken that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great biography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 the life of our Lord alone — should be u</w:t>
      </w:r>
      <w:r>
        <w:rPr>
          <w:rFonts w:ascii="Arial" w:eastAsia="Times New Roman" w:hAnsi="Arial" w:cs="Arial"/>
          <w:color w:val="000000"/>
          <w:sz w:val="24"/>
          <w:szCs w:val="24"/>
          <w:lang w:eastAsia="en-GB"/>
        </w:rPr>
        <w:t>nfolded in the pulpit, and con</w:t>
      </w:r>
      <w:r w:rsidRPr="00FF7C92">
        <w:rPr>
          <w:rFonts w:ascii="Arial" w:eastAsia="Times New Roman" w:hAnsi="Arial" w:cs="Arial"/>
          <w:color w:val="000000"/>
          <w:sz w:val="24"/>
          <w:szCs w:val="24"/>
          <w:lang w:eastAsia="en-GB"/>
        </w:rPr>
        <w:t xml:space="preserve">stituted the subject of meditation on the day of God. The holy feeling from which the objection springs is worthy of the deepest respect, Christ,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however, is to be seen, and it is </w:t>
      </w:r>
      <w:r>
        <w:rPr>
          <w:rFonts w:ascii="Arial" w:eastAsia="Times New Roman" w:hAnsi="Arial" w:cs="Arial"/>
          <w:color w:val="000000"/>
          <w:sz w:val="24"/>
          <w:szCs w:val="24"/>
          <w:lang w:eastAsia="en-GB"/>
        </w:rPr>
        <w:t xml:space="preserve">to </w:t>
      </w:r>
      <w:r w:rsidRPr="00FF7C92">
        <w:rPr>
          <w:rFonts w:ascii="Arial" w:eastAsia="Times New Roman" w:hAnsi="Arial" w:cs="Arial"/>
          <w:color w:val="000000"/>
          <w:sz w:val="24"/>
          <w:szCs w:val="24"/>
          <w:lang w:eastAsia="en-GB"/>
        </w:rPr>
        <w:t>his glory that he is seen, not merely in the page of Scripture, but in th</w:t>
      </w:r>
      <w:r>
        <w:rPr>
          <w:rFonts w:ascii="Arial" w:eastAsia="Times New Roman" w:hAnsi="Arial" w:cs="Arial"/>
          <w:color w:val="000000"/>
          <w:sz w:val="24"/>
          <w:szCs w:val="24"/>
          <w:lang w:eastAsia="en-GB"/>
        </w:rPr>
        <w:t xml:space="preserve">ose who </w:t>
      </w:r>
      <w:r w:rsidRPr="00FF7C92">
        <w:rPr>
          <w:rFonts w:ascii="Arial" w:eastAsia="Times New Roman" w:hAnsi="Arial" w:cs="Arial"/>
          <w:color w:val="000000"/>
          <w:sz w:val="24"/>
          <w:szCs w:val="24"/>
          <w:lang w:eastAsia="en-GB"/>
        </w:rPr>
        <w:t>all truly love and follow him</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so far as they have done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work, reflected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s ima</w:t>
      </w:r>
      <w:r>
        <w:rPr>
          <w:rFonts w:ascii="Arial" w:eastAsia="Times New Roman" w:hAnsi="Arial" w:cs="Arial"/>
          <w:color w:val="000000"/>
          <w:sz w:val="24"/>
          <w:szCs w:val="24"/>
          <w:lang w:eastAsia="en-GB"/>
        </w:rPr>
        <w:t>g</w:t>
      </w:r>
      <w:r w:rsidRPr="00FF7C92">
        <w:rPr>
          <w:rFonts w:ascii="Arial" w:eastAsia="Times New Roman" w:hAnsi="Arial" w:cs="Arial"/>
          <w:color w:val="000000"/>
          <w:sz w:val="24"/>
          <w:szCs w:val="24"/>
          <w:lang w:eastAsia="en-GB"/>
        </w:rPr>
        <w:t>e, advanced Christ</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s cause, our faith surely can </w:t>
      </w:r>
      <w:r>
        <w:rPr>
          <w:rFonts w:ascii="Arial" w:eastAsia="Times New Roman" w:hAnsi="Arial" w:cs="Arial"/>
          <w:color w:val="000000"/>
          <w:sz w:val="24"/>
          <w:szCs w:val="24"/>
          <w:lang w:eastAsia="en-GB"/>
        </w:rPr>
        <w:t xml:space="preserve">easily </w:t>
      </w:r>
      <w:r w:rsidRPr="00FF7C92">
        <w:rPr>
          <w:rFonts w:ascii="Arial" w:eastAsia="Times New Roman" w:hAnsi="Arial" w:cs="Arial"/>
          <w:color w:val="000000"/>
          <w:sz w:val="24"/>
          <w:szCs w:val="24"/>
          <w:lang w:eastAsia="en-GB"/>
        </w:rPr>
        <w:t xml:space="preserve">rise from the servant to the Master, and give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im all the praise. You remember the scene in the south of Scotland, as recorded in faithful history. One aged martyr struggles amid the rising waters, soon to engulf her, and her companion, in the sweet years of tender girlhood, tied to a stake nearer the shore, is made to notice the death with which her friend was threatened, and asked what she thought of her, and her terrible situation. She answers in calm heroism,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What do I see, but Christ in one of his members suffering there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If</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in the hi</w:t>
      </w:r>
      <w:r>
        <w:rPr>
          <w:rFonts w:ascii="Arial" w:eastAsia="Times New Roman" w:hAnsi="Arial" w:cs="Arial"/>
          <w:color w:val="000000"/>
          <w:sz w:val="24"/>
          <w:szCs w:val="24"/>
          <w:lang w:eastAsia="en-GB"/>
        </w:rPr>
        <w:t>story of the Church, in the in</w:t>
      </w:r>
      <w:r w:rsidRPr="00FF7C92">
        <w:rPr>
          <w:rFonts w:ascii="Arial" w:eastAsia="Times New Roman" w:hAnsi="Arial" w:cs="Arial"/>
          <w:color w:val="000000"/>
          <w:sz w:val="24"/>
          <w:szCs w:val="24"/>
          <w:lang w:eastAsia="en-GB"/>
        </w:rPr>
        <w:t xml:space="preserve">dividual lives of martyrs, confessors, and reformers, while making due acknowledgment of the human </w:t>
      </w:r>
    </w:p>
    <w:p w:rsidR="00BE0343" w:rsidRPr="00FF7C92" w:rsidRDefault="00BE0343" w:rsidP="00BE03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F7C92">
        <w:rPr>
          <w:rFonts w:ascii="Arial" w:eastAsia="Times New Roman" w:hAnsi="Arial" w:cs="Arial"/>
          <w:color w:val="000000"/>
          <w:sz w:val="24"/>
          <w:szCs w:val="24"/>
          <w:lang w:eastAsia="en-GB"/>
        </w:rPr>
        <w:t xml:space="preserve">error and frailties which abound in the best of them, we recognise what grace has </w:t>
      </w:r>
      <w:r>
        <w:rPr>
          <w:rFonts w:ascii="Arial" w:eastAsia="Times New Roman" w:hAnsi="Arial" w:cs="Arial"/>
          <w:color w:val="000000"/>
          <w:sz w:val="24"/>
          <w:szCs w:val="24"/>
          <w:lang w:eastAsia="en-GB"/>
        </w:rPr>
        <w:t>done</w:t>
      </w:r>
      <w:r w:rsidRPr="00FF7C92">
        <w:rPr>
          <w:rFonts w:ascii="Arial" w:eastAsia="Times New Roman" w:hAnsi="Arial" w:cs="Arial"/>
          <w:color w:val="000000"/>
          <w:sz w:val="24"/>
          <w:szCs w:val="24"/>
          <w:lang w:eastAsia="en-GB"/>
        </w:rPr>
        <w:t xml:space="preserve"> in them, and </w:t>
      </w:r>
      <w:r>
        <w:rPr>
          <w:rFonts w:ascii="Arial" w:eastAsia="Times New Roman" w:hAnsi="Arial" w:cs="Arial"/>
          <w:color w:val="000000"/>
          <w:sz w:val="24"/>
          <w:szCs w:val="24"/>
          <w:lang w:eastAsia="en-GB"/>
        </w:rPr>
        <w:t>performed</w:t>
      </w:r>
      <w:r w:rsidRPr="00FF7C92">
        <w:rPr>
          <w:rFonts w:ascii="Arial" w:eastAsia="Times New Roman" w:hAnsi="Arial" w:cs="Arial"/>
          <w:color w:val="000000"/>
          <w:sz w:val="24"/>
          <w:szCs w:val="24"/>
          <w:lang w:eastAsia="en-GB"/>
        </w:rPr>
        <w:t xml:space="preserve"> by them, and see Christ in them, as the dying martyr saw in her companion, we are but reading a new chapter in the great biography</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erecting new trophies to the praise of Him who is its theme</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and if I have succeeded in inspiring any minds </w:t>
      </w:r>
      <w:r>
        <w:rPr>
          <w:rFonts w:ascii="Arial" w:eastAsia="Times New Roman" w:hAnsi="Arial" w:cs="Arial"/>
          <w:color w:val="000000"/>
          <w:sz w:val="24"/>
          <w:szCs w:val="24"/>
          <w:lang w:eastAsia="en-GB"/>
        </w:rPr>
        <w:t>w</w:t>
      </w:r>
      <w:r w:rsidRPr="00FF7C92">
        <w:rPr>
          <w:rFonts w:ascii="Arial" w:eastAsia="Times New Roman" w:hAnsi="Arial" w:cs="Arial"/>
          <w:color w:val="000000"/>
          <w:sz w:val="24"/>
          <w:szCs w:val="24"/>
          <w:lang w:eastAsia="en-GB"/>
        </w:rPr>
        <w:t>ith the desire to study the writings of him w</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 xml:space="preserve">o has been styled </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the prince of Puritan divines,</w:t>
      </w:r>
      <w:r>
        <w:rPr>
          <w:rFonts w:ascii="Arial" w:eastAsia="Times New Roman" w:hAnsi="Arial" w:cs="Arial"/>
          <w:color w:val="000000"/>
          <w:sz w:val="24"/>
          <w:szCs w:val="24"/>
          <w:lang w:eastAsia="en-GB"/>
        </w:rPr>
        <w:t>”</w:t>
      </w:r>
      <w:r w:rsidRPr="00FF7C92">
        <w:rPr>
          <w:rFonts w:ascii="Arial" w:eastAsia="Times New Roman" w:hAnsi="Arial" w:cs="Arial"/>
          <w:color w:val="000000"/>
          <w:sz w:val="24"/>
          <w:szCs w:val="24"/>
          <w:lang w:eastAsia="en-GB"/>
        </w:rPr>
        <w:t xml:space="preserve"> it is my humble belief that they will be brought nearer the truth of Christ, </w:t>
      </w:r>
      <w:r>
        <w:rPr>
          <w:rFonts w:ascii="Arial" w:eastAsia="Times New Roman" w:hAnsi="Arial" w:cs="Arial"/>
          <w:color w:val="000000"/>
          <w:sz w:val="24"/>
          <w:szCs w:val="24"/>
          <w:lang w:eastAsia="en-GB"/>
        </w:rPr>
        <w:t xml:space="preserve">and  thus </w:t>
      </w:r>
      <w:r w:rsidRPr="00FF7C92">
        <w:rPr>
          <w:rFonts w:ascii="Arial" w:eastAsia="Times New Roman" w:hAnsi="Arial" w:cs="Arial"/>
          <w:color w:val="000000"/>
          <w:sz w:val="24"/>
          <w:szCs w:val="24"/>
          <w:lang w:eastAsia="en-GB"/>
        </w:rPr>
        <w:t xml:space="preserve">nearer Christ </w:t>
      </w:r>
      <w:r>
        <w:rPr>
          <w:rFonts w:ascii="Arial" w:eastAsia="Times New Roman" w:hAnsi="Arial" w:cs="Arial"/>
          <w:color w:val="000000"/>
          <w:sz w:val="24"/>
          <w:szCs w:val="24"/>
          <w:lang w:eastAsia="en-GB"/>
        </w:rPr>
        <w:t>h</w:t>
      </w:r>
      <w:r w:rsidRPr="00FF7C92">
        <w:rPr>
          <w:rFonts w:ascii="Arial" w:eastAsia="Times New Roman" w:hAnsi="Arial" w:cs="Arial"/>
          <w:color w:val="000000"/>
          <w:sz w:val="24"/>
          <w:szCs w:val="24"/>
          <w:lang w:eastAsia="en-GB"/>
        </w:rPr>
        <w:t>imself</w:t>
      </w:r>
      <w:r>
        <w:rPr>
          <w:rFonts w:ascii="Arial" w:eastAsia="Times New Roman" w:hAnsi="Arial" w:cs="Arial"/>
          <w:color w:val="000000"/>
          <w:sz w:val="24"/>
          <w:szCs w:val="24"/>
          <w:lang w:eastAsia="en-GB"/>
        </w:rPr>
        <w:t>.</w:t>
      </w:r>
      <w:bookmarkStart w:id="0" w:name="_GoBack"/>
      <w:bookmarkEnd w:id="0"/>
    </w:p>
    <w:sectPr w:rsidR="00BE0343" w:rsidRPr="00FF7C9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FA1" w:rsidRDefault="00AF4FA1" w:rsidP="00577139">
      <w:pPr>
        <w:spacing w:after="0" w:line="240" w:lineRule="auto"/>
      </w:pPr>
      <w:r>
        <w:separator/>
      </w:r>
    </w:p>
  </w:endnote>
  <w:endnote w:type="continuationSeparator" w:id="0">
    <w:p w:rsidR="00AF4FA1" w:rsidRDefault="00AF4FA1" w:rsidP="0057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83458"/>
      <w:docPartObj>
        <w:docPartGallery w:val="Page Numbers (Bottom of Page)"/>
        <w:docPartUnique/>
      </w:docPartObj>
    </w:sdtPr>
    <w:sdtEndPr>
      <w:rPr>
        <w:noProof/>
      </w:rPr>
    </w:sdtEndPr>
    <w:sdtContent>
      <w:p w:rsidR="00577139" w:rsidRDefault="00577139">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577139" w:rsidRDefault="00577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FA1" w:rsidRDefault="00AF4FA1" w:rsidP="00577139">
      <w:pPr>
        <w:spacing w:after="0" w:line="240" w:lineRule="auto"/>
      </w:pPr>
      <w:r>
        <w:separator/>
      </w:r>
    </w:p>
  </w:footnote>
  <w:footnote w:type="continuationSeparator" w:id="0">
    <w:p w:rsidR="00AF4FA1" w:rsidRDefault="00AF4FA1" w:rsidP="005771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00"/>
    <w:rsid w:val="00237880"/>
    <w:rsid w:val="00352A00"/>
    <w:rsid w:val="00577139"/>
    <w:rsid w:val="00AB068B"/>
    <w:rsid w:val="00AF4FA1"/>
    <w:rsid w:val="00B46B44"/>
    <w:rsid w:val="00BE0343"/>
    <w:rsid w:val="00DA3E25"/>
    <w:rsid w:val="00F84D0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EF4201-6B15-453F-8820-2E91EABD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343"/>
    <w:rPr>
      <w:lang w:bidi="ar-SA"/>
    </w:rPr>
  </w:style>
  <w:style w:type="paragraph" w:styleId="Heading1">
    <w:name w:val="heading 1"/>
    <w:basedOn w:val="Normal"/>
    <w:link w:val="Heading1Char"/>
    <w:uiPriority w:val="9"/>
    <w:qFormat/>
    <w:rsid w:val="00BE03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E034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E034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E034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BE034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343"/>
    <w:rPr>
      <w:rFonts w:ascii="Times New Roman" w:eastAsia="Times New Roman" w:hAnsi="Times New Roman" w:cs="Times New Roman"/>
      <w:b/>
      <w:bCs/>
      <w:kern w:val="36"/>
      <w:sz w:val="48"/>
      <w:szCs w:val="48"/>
      <w:lang w:eastAsia="en-GB" w:bidi="ar-SA"/>
    </w:rPr>
  </w:style>
  <w:style w:type="character" w:customStyle="1" w:styleId="Heading2Char">
    <w:name w:val="Heading 2 Char"/>
    <w:basedOn w:val="DefaultParagraphFont"/>
    <w:link w:val="Heading2"/>
    <w:uiPriority w:val="9"/>
    <w:rsid w:val="00BE0343"/>
    <w:rPr>
      <w:rFonts w:ascii="Times New Roman" w:eastAsia="Times New Roman" w:hAnsi="Times New Roman" w:cs="Times New Roman"/>
      <w:b/>
      <w:bCs/>
      <w:sz w:val="36"/>
      <w:szCs w:val="36"/>
      <w:lang w:eastAsia="en-GB" w:bidi="ar-SA"/>
    </w:rPr>
  </w:style>
  <w:style w:type="character" w:customStyle="1" w:styleId="Heading3Char">
    <w:name w:val="Heading 3 Char"/>
    <w:basedOn w:val="DefaultParagraphFont"/>
    <w:link w:val="Heading3"/>
    <w:uiPriority w:val="9"/>
    <w:rsid w:val="00BE0343"/>
    <w:rPr>
      <w:rFonts w:ascii="Times New Roman" w:eastAsia="Times New Roman" w:hAnsi="Times New Roman" w:cs="Times New Roman"/>
      <w:b/>
      <w:bCs/>
      <w:sz w:val="27"/>
      <w:szCs w:val="27"/>
      <w:lang w:eastAsia="en-GB" w:bidi="ar-SA"/>
    </w:rPr>
  </w:style>
  <w:style w:type="character" w:customStyle="1" w:styleId="Heading4Char">
    <w:name w:val="Heading 4 Char"/>
    <w:basedOn w:val="DefaultParagraphFont"/>
    <w:link w:val="Heading4"/>
    <w:uiPriority w:val="9"/>
    <w:rsid w:val="00BE0343"/>
    <w:rPr>
      <w:rFonts w:ascii="Times New Roman" w:eastAsia="Times New Roman" w:hAnsi="Times New Roman" w:cs="Times New Roman"/>
      <w:b/>
      <w:bCs/>
      <w:sz w:val="24"/>
      <w:szCs w:val="24"/>
      <w:lang w:eastAsia="en-GB" w:bidi="ar-SA"/>
    </w:rPr>
  </w:style>
  <w:style w:type="character" w:customStyle="1" w:styleId="Heading5Char">
    <w:name w:val="Heading 5 Char"/>
    <w:basedOn w:val="DefaultParagraphFont"/>
    <w:link w:val="Heading5"/>
    <w:uiPriority w:val="9"/>
    <w:rsid w:val="00BE0343"/>
    <w:rPr>
      <w:rFonts w:ascii="Times New Roman" w:eastAsia="Times New Roman" w:hAnsi="Times New Roman" w:cs="Times New Roman"/>
      <w:b/>
      <w:bCs/>
      <w:sz w:val="20"/>
      <w:szCs w:val="20"/>
      <w:lang w:eastAsia="en-GB" w:bidi="ar-SA"/>
    </w:rPr>
  </w:style>
  <w:style w:type="character" w:styleId="Hyperlink">
    <w:name w:val="Hyperlink"/>
    <w:basedOn w:val="DefaultParagraphFont"/>
    <w:uiPriority w:val="99"/>
    <w:semiHidden/>
    <w:unhideWhenUsed/>
    <w:rsid w:val="00BE0343"/>
    <w:rPr>
      <w:color w:val="0000CC"/>
      <w:u w:val="single"/>
    </w:rPr>
  </w:style>
  <w:style w:type="character" w:styleId="FollowedHyperlink">
    <w:name w:val="FollowedHyperlink"/>
    <w:basedOn w:val="DefaultParagraphFont"/>
    <w:uiPriority w:val="99"/>
    <w:semiHidden/>
    <w:unhideWhenUsed/>
    <w:rsid w:val="00BE0343"/>
    <w:rPr>
      <w:color w:val="000099"/>
      <w:u w:val="single"/>
    </w:rPr>
  </w:style>
  <w:style w:type="character" w:styleId="Emphasis">
    <w:name w:val="Emphasis"/>
    <w:basedOn w:val="DefaultParagraphFont"/>
    <w:uiPriority w:val="20"/>
    <w:qFormat/>
    <w:rsid w:val="00BE0343"/>
    <w:rPr>
      <w:i/>
      <w:iCs/>
    </w:rPr>
  </w:style>
  <w:style w:type="character" w:styleId="Strong">
    <w:name w:val="Strong"/>
    <w:basedOn w:val="DefaultParagraphFont"/>
    <w:uiPriority w:val="22"/>
    <w:qFormat/>
    <w:rsid w:val="00BE0343"/>
    <w:rPr>
      <w:b/>
      <w:bCs/>
    </w:rPr>
  </w:style>
  <w:style w:type="paragraph" w:customStyle="1" w:styleId="arevieweve">
    <w:name w:val="arevieweve"/>
    <w:basedOn w:val="Normal"/>
    <w:rsid w:val="00BE0343"/>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rPr>
  </w:style>
  <w:style w:type="paragraph" w:customStyle="1" w:styleId="areviewodd">
    <w:name w:val="areviewodd"/>
    <w:basedOn w:val="Normal"/>
    <w:rsid w:val="00BE0343"/>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rPr>
  </w:style>
  <w:style w:type="paragraph" w:customStyle="1" w:styleId="statusmessage">
    <w:name w:val="statusmessage"/>
    <w:basedOn w:val="Normal"/>
    <w:rsid w:val="00BE0343"/>
    <w:pPr>
      <w:pBdr>
        <w:top w:val="single" w:sz="6" w:space="2" w:color="CCCCCC"/>
        <w:left w:val="single" w:sz="6" w:space="5" w:color="CCCCCC"/>
        <w:bottom w:val="single" w:sz="6" w:space="2" w:color="CCCCCC"/>
        <w:right w:val="single" w:sz="6" w:space="5" w:color="CCCCCC"/>
      </w:pBdr>
      <w:shd w:val="clear" w:color="auto" w:fill="F0F0F0"/>
      <w:spacing w:before="150" w:after="150" w:line="240" w:lineRule="auto"/>
      <w:ind w:left="750" w:right="750"/>
    </w:pPr>
    <w:rPr>
      <w:rFonts w:ascii="Times New Roman" w:eastAsia="Times New Roman" w:hAnsi="Times New Roman" w:cs="Times New Roman"/>
      <w:sz w:val="24"/>
      <w:szCs w:val="24"/>
      <w:lang w:eastAsia="en-GB"/>
    </w:rPr>
  </w:style>
  <w:style w:type="paragraph" w:customStyle="1" w:styleId="content">
    <w:name w:val="content"/>
    <w:basedOn w:val="Normal"/>
    <w:rsid w:val="00BE0343"/>
    <w:pPr>
      <w:spacing w:after="0"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pinblock">
    <w:name w:val="topinblock"/>
    <w:basedOn w:val="Normal"/>
    <w:rsid w:val="00BE034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superscript">
    <w:name w:val="superscript"/>
    <w:basedOn w:val="Normal"/>
    <w:rsid w:val="00BE0343"/>
    <w:pPr>
      <w:spacing w:before="100" w:beforeAutospacing="1" w:after="100" w:afterAutospacing="1" w:line="240" w:lineRule="auto"/>
      <w:textAlignment w:val="top"/>
    </w:pPr>
    <w:rPr>
      <w:rFonts w:ascii="Times New Roman" w:eastAsia="Times New Roman" w:hAnsi="Times New Roman" w:cs="Times New Roman"/>
      <w:sz w:val="15"/>
      <w:szCs w:val="15"/>
      <w:lang w:eastAsia="en-GB"/>
    </w:rPr>
  </w:style>
  <w:style w:type="paragraph" w:customStyle="1" w:styleId="subscript">
    <w:name w:val="subscript"/>
    <w:basedOn w:val="Normal"/>
    <w:rsid w:val="00BE0343"/>
    <w:pPr>
      <w:spacing w:before="100" w:beforeAutospacing="1" w:after="100" w:afterAutospacing="1" w:line="240" w:lineRule="auto"/>
      <w:textAlignment w:val="bottom"/>
    </w:pPr>
    <w:rPr>
      <w:rFonts w:ascii="Times New Roman" w:eastAsia="Times New Roman" w:hAnsi="Times New Roman" w:cs="Times New Roman"/>
      <w:sz w:val="15"/>
      <w:szCs w:val="15"/>
      <w:lang w:eastAsia="en-GB"/>
    </w:rPr>
  </w:style>
  <w:style w:type="paragraph" w:customStyle="1" w:styleId="share-icon">
    <w:name w:val="share-icon"/>
    <w:basedOn w:val="Normal"/>
    <w:rsid w:val="00BE0343"/>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embed-icon">
    <w:name w:val="embed-icon"/>
    <w:basedOn w:val="Normal"/>
    <w:rsid w:val="00BE0343"/>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namecell">
    <w:name w:val="name_cell"/>
    <w:basedOn w:val="Normal"/>
    <w:rsid w:val="00BE0343"/>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level1header">
    <w:name w:val="level1header"/>
    <w:basedOn w:val="Normal"/>
    <w:rsid w:val="00BE0343"/>
    <w:pPr>
      <w:spacing w:before="100" w:beforeAutospacing="1" w:after="100" w:afterAutospacing="1" w:line="240" w:lineRule="auto"/>
      <w:textAlignment w:val="bottom"/>
    </w:pPr>
    <w:rPr>
      <w:rFonts w:ascii="Times New Roman" w:eastAsia="Times New Roman" w:hAnsi="Times New Roman" w:cs="Times New Roman"/>
      <w:b/>
      <w:bCs/>
      <w:sz w:val="24"/>
      <w:szCs w:val="24"/>
      <w:lang w:eastAsia="en-GB"/>
    </w:rPr>
  </w:style>
  <w:style w:type="paragraph" w:customStyle="1" w:styleId="level2header">
    <w:name w:val="level2header"/>
    <w:basedOn w:val="Normal"/>
    <w:rsid w:val="00BE0343"/>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3header">
    <w:name w:val="level3header"/>
    <w:basedOn w:val="Normal"/>
    <w:rsid w:val="00BE0343"/>
    <w:pPr>
      <w:shd w:val="clear" w:color="auto" w:fill="D8DEDE"/>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colorbar">
    <w:name w:val="level3headercolorba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search">
    <w:name w:val="level3headersearch"/>
    <w:basedOn w:val="Normal"/>
    <w:rsid w:val="00BE0343"/>
    <w:pPr>
      <w:spacing w:before="100" w:beforeAutospacing="1" w:after="100" w:afterAutospacing="1" w:line="240" w:lineRule="auto"/>
      <w:textAlignment w:val="center"/>
    </w:pPr>
    <w:rPr>
      <w:rFonts w:ascii="Times New Roman" w:eastAsia="Times New Roman" w:hAnsi="Times New Roman" w:cs="Times New Roman"/>
      <w:sz w:val="15"/>
      <w:szCs w:val="15"/>
      <w:lang w:eastAsia="en-GB"/>
    </w:rPr>
  </w:style>
  <w:style w:type="paragraph" w:customStyle="1" w:styleId="browsetitle">
    <w:name w:val="browsetitle"/>
    <w:basedOn w:val="Normal"/>
    <w:rsid w:val="00BE0343"/>
    <w:pPr>
      <w:spacing w:before="100" w:beforeAutospacing="1" w:after="100" w:afterAutospacing="1" w:line="240" w:lineRule="auto"/>
    </w:pPr>
    <w:rPr>
      <w:rFonts w:ascii="Times New Roman" w:eastAsia="Times New Roman" w:hAnsi="Times New Roman" w:cs="Times New Roman"/>
      <w:b/>
      <w:bCs/>
      <w:sz w:val="25"/>
      <w:szCs w:val="25"/>
      <w:lang w:eastAsia="en-GB"/>
    </w:rPr>
  </w:style>
  <w:style w:type="paragraph" w:customStyle="1" w:styleId="browsedescription">
    <w:name w:val="browsedescription"/>
    <w:basedOn w:val="Normal"/>
    <w:rsid w:val="00BE0343"/>
    <w:pPr>
      <w:spacing w:before="30" w:after="75" w:line="240" w:lineRule="auto"/>
      <w:ind w:left="105"/>
    </w:pPr>
    <w:rPr>
      <w:rFonts w:ascii="Times New Roman" w:eastAsia="Times New Roman" w:hAnsi="Times New Roman" w:cs="Times New Roman"/>
      <w:color w:val="333333"/>
      <w:sz w:val="20"/>
      <w:szCs w:val="20"/>
      <w:lang w:eastAsia="en-GB"/>
    </w:rPr>
  </w:style>
  <w:style w:type="paragraph" w:customStyle="1" w:styleId="browseresult">
    <w:name w:val="browseresul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rowsenavigation">
    <w:name w:val="browsenavigation"/>
    <w:basedOn w:val="Normal"/>
    <w:rsid w:val="00BE0343"/>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en-GB"/>
    </w:rPr>
  </w:style>
  <w:style w:type="paragraph" w:customStyle="1" w:styleId="lastpage">
    <w:name w:val="lastpag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page">
    <w:name w:val="firstpag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extpage">
    <w:name w:val="nextpag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eviouspage">
    <w:name w:val="previouspag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count">
    <w:name w:val="pagecoun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element">
    <w:name w:val="formelement"/>
    <w:basedOn w:val="Normal"/>
    <w:rsid w:val="00BE0343"/>
    <w:pPr>
      <w:spacing w:before="150" w:after="150" w:line="240" w:lineRule="auto"/>
    </w:pPr>
    <w:rPr>
      <w:rFonts w:ascii="Times New Roman" w:eastAsia="Times New Roman" w:hAnsi="Times New Roman" w:cs="Times New Roman"/>
      <w:sz w:val="24"/>
      <w:szCs w:val="24"/>
      <w:lang w:eastAsia="en-GB"/>
    </w:rPr>
  </w:style>
  <w:style w:type="paragraph" w:customStyle="1" w:styleId="searchterm">
    <w:name w:val="searchterm"/>
    <w:basedOn w:val="Normal"/>
    <w:rsid w:val="00BE0343"/>
    <w:pPr>
      <w:shd w:val="clear" w:color="auto" w:fill="CCCC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orecolor1">
    <w:name w:val="forecolor1"/>
    <w:basedOn w:val="Normal"/>
    <w:rsid w:val="00BE0343"/>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contentspacer">
    <w:name w:val="contentspace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w4">
    <w:name w:val="row4"/>
    <w:basedOn w:val="Normal"/>
    <w:rsid w:val="00BE0343"/>
    <w:pPr>
      <w:spacing w:before="100" w:beforeAutospacing="1" w:after="100" w:afterAutospacing="1" w:line="240" w:lineRule="auto"/>
      <w:ind w:left="-300"/>
    </w:pPr>
    <w:rPr>
      <w:rFonts w:ascii="Times New Roman" w:eastAsia="Times New Roman" w:hAnsi="Times New Roman" w:cs="Times New Roman"/>
      <w:sz w:val="24"/>
      <w:szCs w:val="24"/>
      <w:lang w:eastAsia="en-GB"/>
    </w:rPr>
  </w:style>
  <w:style w:type="paragraph" w:customStyle="1" w:styleId="span6">
    <w:name w:val="span6"/>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5">
    <w:name w:val="span5"/>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4">
    <w:name w:val="span4"/>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3">
    <w:name w:val="span3"/>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an2">
    <w:name w:val="span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msg">
    <w:name w:val="iamsg"/>
    <w:basedOn w:val="Normal"/>
    <w:rsid w:val="00BE0343"/>
    <w:pPr>
      <w:spacing w:before="100" w:beforeAutospacing="1" w:after="100" w:afterAutospacing="1" w:line="240" w:lineRule="auto"/>
      <w:ind w:left="300" w:right="300"/>
      <w:jc w:val="center"/>
    </w:pPr>
    <w:rPr>
      <w:rFonts w:ascii="Arial" w:eastAsia="Times New Roman" w:hAnsi="Arial" w:cs="Arial"/>
      <w:b/>
      <w:bCs/>
      <w:sz w:val="18"/>
      <w:szCs w:val="18"/>
      <w:lang w:eastAsia="en-GB"/>
    </w:rPr>
  </w:style>
  <w:style w:type="paragraph" w:customStyle="1" w:styleId="white2col">
    <w:name w:val="white2col"/>
    <w:basedOn w:val="Normal"/>
    <w:rsid w:val="00BE0343"/>
    <w:pPr>
      <w:spacing w:before="100" w:beforeAutospacing="1" w:after="100" w:afterAutospacing="1" w:line="240" w:lineRule="auto"/>
    </w:pPr>
    <w:rPr>
      <w:rFonts w:ascii="Times New Roman" w:eastAsia="Times New Roman" w:hAnsi="Times New Roman" w:cs="Times New Roman"/>
      <w:color w:val="EEE8D5"/>
      <w:sz w:val="24"/>
      <w:szCs w:val="24"/>
      <w:lang w:eastAsia="en-GB"/>
    </w:rPr>
  </w:style>
  <w:style w:type="paragraph" w:customStyle="1" w:styleId="urge">
    <w:name w:val="urge"/>
    <w:basedOn w:val="Normal"/>
    <w:rsid w:val="00BE0343"/>
    <w:pPr>
      <w:spacing w:before="100" w:beforeAutospacing="1" w:after="100" w:afterAutospacing="1" w:line="240" w:lineRule="auto"/>
    </w:pPr>
    <w:rPr>
      <w:rFonts w:ascii="Times New Roman" w:eastAsia="Times New Roman" w:hAnsi="Times New Roman" w:cs="Times New Roman"/>
      <w:b/>
      <w:bCs/>
      <w:color w:val="FF0000"/>
      <w:sz w:val="16"/>
      <w:szCs w:val="16"/>
      <w:lang w:eastAsia="en-GB"/>
    </w:rPr>
  </w:style>
  <w:style w:type="paragraph" w:customStyle="1" w:styleId="urge2">
    <w:name w:val="urge2"/>
    <w:basedOn w:val="Normal"/>
    <w:rsid w:val="00BE0343"/>
    <w:pPr>
      <w:pBdr>
        <w:top w:val="single" w:sz="6" w:space="4" w:color="auto"/>
        <w:left w:val="single" w:sz="6" w:space="4" w:color="auto"/>
        <w:bottom w:val="single" w:sz="6" w:space="4" w:color="auto"/>
        <w:right w:val="single" w:sz="6" w:space="4" w:color="auto"/>
      </w:pBdr>
      <w:shd w:val="clear" w:color="auto" w:fill="FFFF00"/>
      <w:spacing w:before="150" w:after="150" w:line="240" w:lineRule="auto"/>
      <w:ind w:left="150" w:right="150"/>
    </w:pPr>
    <w:rPr>
      <w:rFonts w:ascii="Times New Roman" w:eastAsia="Times New Roman" w:hAnsi="Times New Roman" w:cs="Times New Roman"/>
      <w:b/>
      <w:bCs/>
      <w:color w:val="FF0000"/>
      <w:sz w:val="16"/>
      <w:szCs w:val="16"/>
      <w:lang w:eastAsia="en-GB"/>
    </w:rPr>
  </w:style>
  <w:style w:type="paragraph" w:customStyle="1" w:styleId="charect">
    <w:name w:val="charect"/>
    <w:basedOn w:val="Normal"/>
    <w:rsid w:val="00BE0343"/>
    <w:pPr>
      <w:pBdr>
        <w:top w:val="single" w:sz="6" w:space="2" w:color="auto"/>
        <w:left w:val="single" w:sz="6" w:space="2" w:color="auto"/>
        <w:bottom w:val="single" w:sz="6" w:space="2" w:color="auto"/>
        <w:right w:val="single" w:sz="6" w:space="2"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showonhover">
    <w:name w:val="showonhover"/>
    <w:basedOn w:val="Normal"/>
    <w:rsid w:val="00BE0343"/>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athidden">
    <w:name w:val="cathidden"/>
    <w:basedOn w:val="Normal"/>
    <w:rsid w:val="00BE0343"/>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buttonb">
    <w:name w:val="buttonb"/>
    <w:basedOn w:val="Normal"/>
    <w:rsid w:val="00BE0343"/>
    <w:pPr>
      <w:shd w:val="clear" w:color="auto" w:fill="6DBFD4"/>
      <w:spacing w:before="75" w:after="75" w:line="240" w:lineRule="auto"/>
      <w:ind w:left="75" w:right="75"/>
      <w:jc w:val="center"/>
    </w:pPr>
    <w:rPr>
      <w:rFonts w:ascii="Helvetica" w:eastAsia="Times New Roman" w:hAnsi="Helvetica" w:cs="Helvetica"/>
      <w:color w:val="FFFFFF"/>
      <w:sz w:val="18"/>
      <w:szCs w:val="18"/>
      <w:lang w:eastAsia="en-GB"/>
    </w:rPr>
  </w:style>
  <w:style w:type="paragraph" w:customStyle="1" w:styleId="buttong">
    <w:name w:val="buttong"/>
    <w:basedOn w:val="Normal"/>
    <w:rsid w:val="00BE0343"/>
    <w:pPr>
      <w:shd w:val="clear" w:color="auto" w:fill="6DD4BF"/>
      <w:spacing w:before="75" w:after="75" w:line="240" w:lineRule="auto"/>
      <w:ind w:left="75" w:right="75"/>
      <w:jc w:val="center"/>
    </w:pPr>
    <w:rPr>
      <w:rFonts w:ascii="Helvetica" w:eastAsia="Times New Roman" w:hAnsi="Helvetica" w:cs="Helvetica"/>
      <w:color w:val="FFFFFF"/>
      <w:sz w:val="18"/>
      <w:szCs w:val="18"/>
      <w:lang w:eastAsia="en-GB"/>
    </w:rPr>
  </w:style>
  <w:style w:type="paragraph" w:customStyle="1" w:styleId="maudioembed">
    <w:name w:val="maudioembed"/>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jwbg">
    <w:name w:val="iajwbg"/>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ajw">
    <w:name w:val="iajw"/>
    <w:basedOn w:val="Normal"/>
    <w:rsid w:val="00BE0343"/>
    <w:pPr>
      <w:pBdr>
        <w:top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wlist">
    <w:name w:val="jwlist"/>
    <w:basedOn w:val="Normal"/>
    <w:rsid w:val="00BE0343"/>
    <w:pPr>
      <w:shd w:val="clear" w:color="auto" w:fill="1F1F1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wrow">
    <w:name w:val="jwrow"/>
    <w:basedOn w:val="Normal"/>
    <w:rsid w:val="00BE0343"/>
    <w:pPr>
      <w:shd w:val="clear" w:color="auto" w:fill="1F1F1F"/>
      <w:spacing w:before="100" w:beforeAutospacing="1" w:after="100" w:afterAutospacing="1" w:line="240" w:lineRule="auto"/>
    </w:pPr>
    <w:rPr>
      <w:rFonts w:ascii="Helvetica" w:eastAsia="Times New Roman" w:hAnsi="Helvetica" w:cs="Helvetica"/>
      <w:color w:val="CCCCCC"/>
      <w:sz w:val="18"/>
      <w:szCs w:val="18"/>
      <w:lang w:eastAsia="en-GB"/>
    </w:rPr>
  </w:style>
  <w:style w:type="paragraph" w:customStyle="1" w:styleId="jwpop">
    <w:name w:val="jwpop"/>
    <w:basedOn w:val="Normal"/>
    <w:rsid w:val="00BE0343"/>
    <w:pPr>
      <w:shd w:val="clear" w:color="auto" w:fill="1F1F1F"/>
      <w:spacing w:after="0" w:line="240" w:lineRule="auto"/>
      <w:ind w:left="45" w:right="45"/>
      <w:jc w:val="center"/>
    </w:pPr>
    <w:rPr>
      <w:rFonts w:ascii="Times New Roman" w:eastAsia="Times New Roman" w:hAnsi="Times New Roman" w:cs="Times New Roman"/>
      <w:color w:val="FFFFFF"/>
      <w:sz w:val="24"/>
      <w:szCs w:val="24"/>
      <w:lang w:eastAsia="en-GB"/>
    </w:rPr>
  </w:style>
  <w:style w:type="paragraph" w:customStyle="1" w:styleId="avnote">
    <w:name w:val="avnote"/>
    <w:basedOn w:val="Normal"/>
    <w:rsid w:val="00BE0343"/>
    <w:pPr>
      <w:shd w:val="clear" w:color="auto" w:fill="333333"/>
      <w:spacing w:before="100" w:beforeAutospacing="1" w:after="100" w:afterAutospacing="1" w:line="240" w:lineRule="auto"/>
      <w:jc w:val="center"/>
    </w:pPr>
    <w:rPr>
      <w:rFonts w:ascii="Arial" w:eastAsia="Times New Roman" w:hAnsi="Arial" w:cs="Arial"/>
      <w:i/>
      <w:iCs/>
      <w:color w:val="CCCCCC"/>
      <w:sz w:val="15"/>
      <w:szCs w:val="15"/>
      <w:lang w:eastAsia="en-GB"/>
    </w:rPr>
  </w:style>
  <w:style w:type="paragraph" w:customStyle="1" w:styleId="tvdet">
    <w:name w:val="tvde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hid">
    <w:name w:val="tvhid"/>
    <w:basedOn w:val="Normal"/>
    <w:rsid w:val="00BE0343"/>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rendst">
    <w:name w:val="trendst"/>
    <w:basedOn w:val="Normal"/>
    <w:rsid w:val="00BE0343"/>
    <w:pPr>
      <w:spacing w:before="100" w:beforeAutospacing="1" w:after="100" w:afterAutospacing="1" w:line="240" w:lineRule="auto"/>
    </w:pPr>
    <w:rPr>
      <w:rFonts w:ascii="Times New Roman" w:eastAsia="Times New Roman" w:hAnsi="Times New Roman" w:cs="Times New Roman"/>
      <w:b/>
      <w:bCs/>
      <w:color w:val="BE367A"/>
      <w:sz w:val="24"/>
      <w:szCs w:val="24"/>
      <w:lang w:eastAsia="en-GB"/>
    </w:rPr>
  </w:style>
  <w:style w:type="paragraph" w:customStyle="1" w:styleId="trendsk">
    <w:name w:val="trendsk"/>
    <w:basedOn w:val="Normal"/>
    <w:rsid w:val="00BE0343"/>
    <w:pPr>
      <w:spacing w:before="100" w:beforeAutospacing="1" w:after="100" w:afterAutospacing="1" w:line="240" w:lineRule="auto"/>
      <w:textAlignment w:val="bottom"/>
    </w:pPr>
    <w:rPr>
      <w:rFonts w:ascii="Helvetica" w:eastAsia="Times New Roman" w:hAnsi="Helvetica" w:cs="Helvetica"/>
      <w:b/>
      <w:bCs/>
      <w:color w:val="00AEF0"/>
      <w:sz w:val="27"/>
      <w:szCs w:val="27"/>
      <w:lang w:eastAsia="en-GB"/>
    </w:rPr>
  </w:style>
  <w:style w:type="paragraph" w:customStyle="1" w:styleId="button">
    <w:name w:val="butto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ghter">
    <w:name w:val="lighte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
    <w:name w:val="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tl">
    <w:name w:val="tt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m">
    <w:name w:val="tm"/>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rendsg">
    <w:name w:val="trendsg"/>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1">
    <w:name w:val="ro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o2">
    <w:name w:val="ro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
    <w:name w:val="intro"/>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ok-details">
    <w:name w:val="book-details"/>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
    <w:name w:val="hidde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con">
    <w:name w:val="ico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earfix">
    <w:name w:val="clearfix"/>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ssage">
    <w:name w:val="messag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atedinfocell">
    <w:name w:val="relatedinfocel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content">
    <w:name w:val="box-conten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
    <w:name w:val="backcolor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q">
    <w:name w:val="req"/>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
    <w:name w:val="box"/>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help">
    <w:name w:val="tvhelp"/>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utton">
    <w:name w:val="gobutto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utton10">
    <w:name w:val="gobutton10"/>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
    <w:name w:val="moreshowing"/>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archsel">
    <w:name w:val="searchse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label">
    <w:name w:val="tvlabe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r">
    <w:name w:val="tvpin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b">
    <w:name w:val="tvpinb"/>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pinl">
    <w:name w:val="tvpin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time">
    <w:name w:val="comtim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
    <w:name w:val="commen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back">
    <w:name w:val="goback"/>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meta">
    <w:name w:val="programmeta"/>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description">
    <w:name w:val="programdescriptio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details">
    <w:name w:val="programdetails"/>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map">
    <w:name w:val="programmap"/>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timeadd">
    <w:name w:val="comtimeadd"/>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o">
    <w:name w:val="who"/>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
    <w:name w:val="co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x">
    <w:name w:val="colx"/>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ttl">
    <w:name w:val="coltt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lxttl">
    <w:name w:val="colxtt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brk">
    <w:name w:val="snipbrk"/>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only">
    <w:name w:val="tvonly"/>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q">
    <w:name w:val="fq"/>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qover">
    <w:name w:val="fqove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datelr">
    <w:name w:val="tvdatel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1">
    <w:name w:val="Header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up">
    <w:name w:val="headersortup"/>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down">
    <w:name w:val="headersortdow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pet">
    <w:name w:val="snippe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in">
    <w:name w:val="snipi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ttl">
    <w:name w:val="ftt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rm">
    <w:name w:val="term"/>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nt">
    <w:name w:val="cn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t">
    <w:name w:val="li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phi">
    <w:name w:val="caphi"/>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ogo">
    <w:name w:val="logo"/>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
    <w:name w:val="q"/>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empty">
    <w:name w:val="qempty"/>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
    <w:name w:val="program"/>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
    <w:name w:val="ptrl"/>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r">
    <w:name w:val="ptr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header">
    <w:name w:val="ui-widget-heade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p">
    <w:name w:val="map"/>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n">
    <w:name w:val="t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
    <w:name w:val="stdbordercolo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gular">
    <w:name w:val="regula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maller">
    <w:name w:val="smaller"/>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ay">
    <w:name w:val="gray"/>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ey">
    <w:name w:val="grey"/>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ff">
    <w:name w:val="off"/>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at">
    <w:name w:val="headerat"/>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laybtn">
    <w:name w:val="playbtn"/>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rrow">
    <w:name w:val="borrow"/>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lider-range">
    <w:name w:val="ui-slider-range"/>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rif">
    <w:name w:val="serif"/>
    <w:basedOn w:val="DefaultParagraphFont"/>
    <w:rsid w:val="00BE0343"/>
    <w:rPr>
      <w:rFonts w:ascii="Times New Roman" w:hAnsi="Times New Roman" w:cs="Times New Roman" w:hint="default"/>
    </w:rPr>
  </w:style>
  <w:style w:type="character" w:customStyle="1" w:styleId="rightmost">
    <w:name w:val="rightmost"/>
    <w:basedOn w:val="DefaultParagraphFont"/>
    <w:rsid w:val="00BE0343"/>
  </w:style>
  <w:style w:type="character" w:customStyle="1" w:styleId="key">
    <w:name w:val="key"/>
    <w:basedOn w:val="DefaultParagraphFont"/>
    <w:rsid w:val="00BE0343"/>
    <w:rPr>
      <w:b/>
      <w:bCs/>
    </w:rPr>
  </w:style>
  <w:style w:type="character" w:customStyle="1" w:styleId="hilite">
    <w:name w:val="hilite"/>
    <w:basedOn w:val="DefaultParagraphFont"/>
    <w:rsid w:val="00BE0343"/>
  </w:style>
  <w:style w:type="character" w:customStyle="1" w:styleId="fixeddata">
    <w:name w:val="fixed_data"/>
    <w:basedOn w:val="DefaultParagraphFont"/>
    <w:rsid w:val="00BE0343"/>
  </w:style>
  <w:style w:type="character" w:customStyle="1" w:styleId="value">
    <w:name w:val="value"/>
    <w:basedOn w:val="DefaultParagraphFont"/>
    <w:rsid w:val="00BE0343"/>
  </w:style>
  <w:style w:type="character" w:customStyle="1" w:styleId="sz">
    <w:name w:val="sz"/>
    <w:basedOn w:val="DefaultParagraphFont"/>
    <w:rsid w:val="00BE0343"/>
  </w:style>
  <w:style w:type="character" w:customStyle="1" w:styleId="amp">
    <w:name w:val="amp"/>
    <w:basedOn w:val="DefaultParagraphFont"/>
    <w:rsid w:val="00BE0343"/>
  </w:style>
  <w:style w:type="character" w:customStyle="1" w:styleId="time">
    <w:name w:val="time"/>
    <w:basedOn w:val="DefaultParagraphFont"/>
    <w:rsid w:val="00BE0343"/>
  </w:style>
  <w:style w:type="character" w:customStyle="1" w:styleId="topp">
    <w:name w:val="topp"/>
    <w:basedOn w:val="DefaultParagraphFont"/>
    <w:rsid w:val="00BE0343"/>
  </w:style>
  <w:style w:type="character" w:customStyle="1" w:styleId="topl">
    <w:name w:val="topl"/>
    <w:basedOn w:val="DefaultParagraphFont"/>
    <w:rsid w:val="00BE0343"/>
  </w:style>
  <w:style w:type="character" w:customStyle="1" w:styleId="topo">
    <w:name w:val="topo"/>
    <w:basedOn w:val="DefaultParagraphFont"/>
    <w:rsid w:val="00BE0343"/>
  </w:style>
  <w:style w:type="character" w:customStyle="1" w:styleId="topt">
    <w:name w:val="topt"/>
    <w:basedOn w:val="DefaultParagraphFont"/>
    <w:rsid w:val="00BE0343"/>
  </w:style>
  <w:style w:type="character" w:customStyle="1" w:styleId="Title1">
    <w:name w:val="Title1"/>
    <w:basedOn w:val="DefaultParagraphFont"/>
    <w:rsid w:val="00BE0343"/>
  </w:style>
  <w:style w:type="paragraph" w:customStyle="1" w:styleId="ro11">
    <w:name w:val="ro11"/>
    <w:basedOn w:val="Normal"/>
    <w:rsid w:val="00BE0343"/>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ro21">
    <w:name w:val="ro21"/>
    <w:basedOn w:val="Normal"/>
    <w:rsid w:val="00BE0343"/>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intro1">
    <w:name w:val="intro1"/>
    <w:basedOn w:val="Normal"/>
    <w:rsid w:val="00BE0343"/>
    <w:pPr>
      <w:spacing w:after="0" w:line="240" w:lineRule="auto"/>
    </w:pPr>
    <w:rPr>
      <w:rFonts w:ascii="Times New Roman" w:eastAsia="Times New Roman" w:hAnsi="Times New Roman" w:cs="Times New Roman"/>
      <w:sz w:val="18"/>
      <w:szCs w:val="18"/>
      <w:lang w:eastAsia="en-GB"/>
    </w:rPr>
  </w:style>
  <w:style w:type="paragraph" w:customStyle="1" w:styleId="level3header1">
    <w:name w:val="level3header1"/>
    <w:basedOn w:val="Normal"/>
    <w:rsid w:val="00BE0343"/>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2">
    <w:name w:val="level3header2"/>
    <w:basedOn w:val="Normal"/>
    <w:rsid w:val="00BE0343"/>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3">
    <w:name w:val="level3header3"/>
    <w:basedOn w:val="Normal"/>
    <w:rsid w:val="00BE0343"/>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rPr>
  </w:style>
  <w:style w:type="paragraph" w:customStyle="1" w:styleId="level3header4">
    <w:name w:val="level3header4"/>
    <w:basedOn w:val="Normal"/>
    <w:rsid w:val="00BE0343"/>
    <w:pPr>
      <w:shd w:val="clear" w:color="auto" w:fill="E9E9E9"/>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lighter1">
    <w:name w:val="lighter1"/>
    <w:basedOn w:val="Normal"/>
    <w:rsid w:val="00BE0343"/>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regular1">
    <w:name w:val="regular1"/>
    <w:basedOn w:val="Normal"/>
    <w:rsid w:val="00BE0343"/>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smaller1">
    <w:name w:val="smaller1"/>
    <w:basedOn w:val="Normal"/>
    <w:rsid w:val="00BE0343"/>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styleId="NormalWeb">
    <w:name w:val="Normal (Web)"/>
    <w:basedOn w:val="Normal"/>
    <w:uiPriority w:val="99"/>
    <w:semiHidden/>
    <w:unhideWhenUsed/>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ok-details1">
    <w:name w:val="book-details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1">
    <w:name w:val="hidden1"/>
    <w:basedOn w:val="Normal"/>
    <w:rsid w:val="00BE0343"/>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con1">
    <w:name w:val="icon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earfix1">
    <w:name w:val="clearfix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ay1">
    <w:name w:val="gray1"/>
    <w:basedOn w:val="Normal"/>
    <w:rsid w:val="00BE0343"/>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grey1">
    <w:name w:val="grey1"/>
    <w:basedOn w:val="Normal"/>
    <w:rsid w:val="00BE0343"/>
    <w:pPr>
      <w:spacing w:before="100" w:beforeAutospacing="1" w:after="100" w:afterAutospacing="1" w:line="240" w:lineRule="auto"/>
    </w:pPr>
    <w:rPr>
      <w:rFonts w:ascii="Times New Roman" w:eastAsia="Times New Roman" w:hAnsi="Times New Roman" w:cs="Times New Roman"/>
      <w:color w:val="666666"/>
      <w:sz w:val="24"/>
      <w:szCs w:val="24"/>
      <w:lang w:eastAsia="en-GB"/>
    </w:rPr>
  </w:style>
  <w:style w:type="paragraph" w:customStyle="1" w:styleId="message1">
    <w:name w:val="message1"/>
    <w:basedOn w:val="Normal"/>
    <w:rsid w:val="00BE0343"/>
    <w:pPr>
      <w:pBdr>
        <w:top w:val="single" w:sz="6" w:space="15" w:color="DDDDDD"/>
        <w:left w:val="single" w:sz="6" w:space="15" w:color="DDDDDD"/>
        <w:bottom w:val="single" w:sz="6" w:space="15" w:color="DDDDDD"/>
        <w:right w:val="single" w:sz="6" w:space="15" w:color="DDDDDD"/>
      </w:pBdr>
      <w:shd w:val="clear" w:color="auto" w:fill="EEEEEE"/>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atedinfocell1">
    <w:name w:val="relatedinfocell1"/>
    <w:basedOn w:val="Normal"/>
    <w:rsid w:val="00BE034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off1">
    <w:name w:val="off1"/>
    <w:basedOn w:val="Normal"/>
    <w:rsid w:val="00BE0343"/>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lite1">
    <w:name w:val="hilite1"/>
    <w:basedOn w:val="DefaultParagraphFont"/>
    <w:rsid w:val="00BE0343"/>
    <w:rPr>
      <w:shd w:val="clear" w:color="auto" w:fill="FFFFE0"/>
    </w:rPr>
  </w:style>
  <w:style w:type="paragraph" w:customStyle="1" w:styleId="box-content1">
    <w:name w:val="box-content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at1">
    <w:name w:val="headerat1"/>
    <w:basedOn w:val="Normal"/>
    <w:rsid w:val="00BE0343"/>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2">
    <w:name w:val="headerat2"/>
    <w:basedOn w:val="Normal"/>
    <w:rsid w:val="00BE0343"/>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3">
    <w:name w:val="headerat3"/>
    <w:basedOn w:val="Normal"/>
    <w:rsid w:val="00BE0343"/>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4">
    <w:name w:val="headerat4"/>
    <w:basedOn w:val="Normal"/>
    <w:rsid w:val="00BE0343"/>
    <w:pPr>
      <w:spacing w:before="100" w:beforeAutospacing="1" w:after="100" w:afterAutospacing="1" w:line="240" w:lineRule="auto"/>
    </w:pPr>
    <w:rPr>
      <w:rFonts w:ascii="Times New Roman" w:eastAsia="Times New Roman" w:hAnsi="Times New Roman" w:cs="Times New Roman"/>
      <w:color w:val="CCCC99"/>
      <w:sz w:val="24"/>
      <w:szCs w:val="24"/>
      <w:lang w:eastAsia="en-GB"/>
    </w:rPr>
  </w:style>
  <w:style w:type="paragraph" w:customStyle="1" w:styleId="headerat5">
    <w:name w:val="headerat5"/>
    <w:basedOn w:val="Normal"/>
    <w:rsid w:val="00BE0343"/>
    <w:pPr>
      <w:spacing w:before="100" w:beforeAutospacing="1" w:after="100" w:afterAutospacing="1" w:line="240" w:lineRule="auto"/>
    </w:pPr>
    <w:rPr>
      <w:rFonts w:ascii="Times New Roman" w:eastAsia="Times New Roman" w:hAnsi="Times New Roman" w:cs="Times New Roman"/>
      <w:color w:val="C33C36"/>
      <w:sz w:val="24"/>
      <w:szCs w:val="24"/>
      <w:lang w:eastAsia="en-GB"/>
    </w:rPr>
  </w:style>
  <w:style w:type="paragraph" w:customStyle="1" w:styleId="headerat6">
    <w:name w:val="headerat6"/>
    <w:basedOn w:val="Normal"/>
    <w:rsid w:val="00BE0343"/>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7">
    <w:name w:val="headerat7"/>
    <w:basedOn w:val="Normal"/>
    <w:rsid w:val="00BE0343"/>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8">
    <w:name w:val="headerat8"/>
    <w:basedOn w:val="Normal"/>
    <w:rsid w:val="00BE0343"/>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headerat9">
    <w:name w:val="headerat9"/>
    <w:basedOn w:val="Normal"/>
    <w:rsid w:val="00BE0343"/>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level2header1">
    <w:name w:val="level2header1"/>
    <w:basedOn w:val="Normal"/>
    <w:rsid w:val="00BE0343"/>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2">
    <w:name w:val="level2header2"/>
    <w:basedOn w:val="Normal"/>
    <w:rsid w:val="00BE0343"/>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3">
    <w:name w:val="level2header3"/>
    <w:basedOn w:val="Normal"/>
    <w:rsid w:val="00BE0343"/>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4">
    <w:name w:val="level2header4"/>
    <w:basedOn w:val="Normal"/>
    <w:rsid w:val="00BE0343"/>
    <w:pPr>
      <w:shd w:val="clear" w:color="auto" w:fill="8C8C8C"/>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5">
    <w:name w:val="level2header5"/>
    <w:basedOn w:val="Normal"/>
    <w:rsid w:val="00BE0343"/>
    <w:pPr>
      <w:shd w:val="clear" w:color="auto" w:fill="93092D"/>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6">
    <w:name w:val="level2header6"/>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7">
    <w:name w:val="level2header7"/>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8">
    <w:name w:val="level2header8"/>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2header9">
    <w:name w:val="level2header9"/>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level3headercolorbar1">
    <w:name w:val="level3headercolorbar1"/>
    <w:basedOn w:val="Normal"/>
    <w:rsid w:val="00BE0343"/>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2">
    <w:name w:val="level3headercolorbar2"/>
    <w:basedOn w:val="Normal"/>
    <w:rsid w:val="00BE0343"/>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3">
    <w:name w:val="level3headercolorbar3"/>
    <w:basedOn w:val="Normal"/>
    <w:rsid w:val="00BE0343"/>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4">
    <w:name w:val="level3headercolorbar4"/>
    <w:basedOn w:val="Normal"/>
    <w:rsid w:val="00BE0343"/>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level3headercolorbar5">
    <w:name w:val="level3headercolorbar5"/>
    <w:basedOn w:val="Normal"/>
    <w:rsid w:val="00BE0343"/>
    <w:pPr>
      <w:shd w:val="clear" w:color="auto" w:fill="C33C3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6">
    <w:name w:val="level3headercolorbar6"/>
    <w:basedOn w:val="Normal"/>
    <w:rsid w:val="00BE0343"/>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7">
    <w:name w:val="level3headercolorbar7"/>
    <w:basedOn w:val="Normal"/>
    <w:rsid w:val="00BE0343"/>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8">
    <w:name w:val="level3headercolorbar8"/>
    <w:basedOn w:val="Normal"/>
    <w:rsid w:val="00BE0343"/>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colorbar9">
    <w:name w:val="level3headercolorbar9"/>
    <w:basedOn w:val="Normal"/>
    <w:rsid w:val="00BE0343"/>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3header5">
    <w:name w:val="level3header5"/>
    <w:basedOn w:val="Normal"/>
    <w:rsid w:val="00BE0343"/>
    <w:pPr>
      <w:shd w:val="clear" w:color="auto" w:fill="D8DEDE"/>
      <w:spacing w:before="100" w:beforeAutospacing="1" w:after="100" w:afterAutospacing="1" w:line="240" w:lineRule="auto"/>
    </w:pPr>
    <w:rPr>
      <w:rFonts w:ascii="Times New Roman" w:eastAsia="Times New Roman" w:hAnsi="Times New Roman" w:cs="Times New Roman"/>
      <w:color w:val="93092D"/>
      <w:sz w:val="24"/>
      <w:szCs w:val="24"/>
      <w:lang w:eastAsia="en-GB"/>
    </w:rPr>
  </w:style>
  <w:style w:type="paragraph" w:customStyle="1" w:styleId="level3header6">
    <w:name w:val="level3header6"/>
    <w:basedOn w:val="Normal"/>
    <w:rsid w:val="00BE0343"/>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7">
    <w:name w:val="level3header7"/>
    <w:basedOn w:val="Normal"/>
    <w:rsid w:val="00BE0343"/>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8">
    <w:name w:val="level3header8"/>
    <w:basedOn w:val="Normal"/>
    <w:rsid w:val="00BE0343"/>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level3header9">
    <w:name w:val="level3header9"/>
    <w:basedOn w:val="Normal"/>
    <w:rsid w:val="00BE0343"/>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rPr>
  </w:style>
  <w:style w:type="paragraph" w:customStyle="1" w:styleId="backcolor11">
    <w:name w:val="backcolor11"/>
    <w:basedOn w:val="Normal"/>
    <w:rsid w:val="00BE0343"/>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2">
    <w:name w:val="backcolor12"/>
    <w:basedOn w:val="Normal"/>
    <w:rsid w:val="00BE0343"/>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3">
    <w:name w:val="backcolor13"/>
    <w:basedOn w:val="Normal"/>
    <w:rsid w:val="00BE0343"/>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4">
    <w:name w:val="backcolor14"/>
    <w:basedOn w:val="Normal"/>
    <w:rsid w:val="00BE0343"/>
    <w:pPr>
      <w:shd w:val="clear" w:color="auto" w:fill="8C8C8C"/>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5">
    <w:name w:val="backcolor15"/>
    <w:basedOn w:val="Normal"/>
    <w:rsid w:val="00BE0343"/>
    <w:pPr>
      <w:shd w:val="clear" w:color="auto" w:fill="93092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6">
    <w:name w:val="backcolor16"/>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7">
    <w:name w:val="backcolor17"/>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8">
    <w:name w:val="backcolor18"/>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color19">
    <w:name w:val="backcolor19"/>
    <w:basedOn w:val="Normal"/>
    <w:rsid w:val="00BE0343"/>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1">
    <w:name w:val="box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1">
    <w:name w:val="stdbordercolor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2">
    <w:name w:val="box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dbordercolor2">
    <w:name w:val="stdbordercolor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owonhover1">
    <w:name w:val="showonhover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thidden1">
    <w:name w:val="cathidden1"/>
    <w:basedOn w:val="Normal"/>
    <w:rsid w:val="00BE0343"/>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ind w:left="-7620"/>
    </w:pPr>
    <w:rPr>
      <w:rFonts w:ascii="Times New Roman" w:eastAsia="Times New Roman" w:hAnsi="Times New Roman" w:cs="Times New Roman"/>
      <w:color w:val="000000"/>
      <w:spacing w:val="-36"/>
      <w:sz w:val="24"/>
      <w:szCs w:val="24"/>
      <w:lang w:eastAsia="en-GB"/>
    </w:rPr>
  </w:style>
  <w:style w:type="paragraph" w:customStyle="1" w:styleId="cathidden2">
    <w:name w:val="cathidden2"/>
    <w:basedOn w:val="Normal"/>
    <w:rsid w:val="00BE0343"/>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utton1">
    <w:name w:val="button1"/>
    <w:basedOn w:val="Normal"/>
    <w:rsid w:val="00BE0343"/>
    <w:pPr>
      <w:pBdr>
        <w:top w:val="single" w:sz="6" w:space="1" w:color="808080"/>
        <w:left w:val="single" w:sz="6" w:space="1" w:color="808080"/>
        <w:bottom w:val="single" w:sz="12" w:space="1" w:color="000000"/>
        <w:right w:val="single" w:sz="12" w:space="1" w:color="000000"/>
      </w:pBdr>
      <w:spacing w:before="100" w:beforeAutospacing="1" w:after="100" w:afterAutospacing="1" w:line="240" w:lineRule="auto"/>
    </w:pPr>
    <w:rPr>
      <w:rFonts w:ascii="Arial" w:eastAsia="Times New Roman" w:hAnsi="Arial" w:cs="Arial"/>
      <w:sz w:val="18"/>
      <w:szCs w:val="18"/>
      <w:lang w:eastAsia="en-GB"/>
    </w:rPr>
  </w:style>
  <w:style w:type="paragraph" w:customStyle="1" w:styleId="button2">
    <w:name w:val="button2"/>
    <w:basedOn w:val="Normal"/>
    <w:rsid w:val="00BE0343"/>
    <w:pPr>
      <w:pBdr>
        <w:top w:val="single" w:sz="12" w:space="0" w:color="222222"/>
        <w:left w:val="single" w:sz="12" w:space="0" w:color="222222"/>
        <w:bottom w:val="single" w:sz="6" w:space="2" w:color="808080"/>
        <w:right w:val="single" w:sz="6" w:space="2" w:color="808080"/>
      </w:pBdr>
      <w:spacing w:before="100" w:beforeAutospacing="1" w:after="100" w:afterAutospacing="1" w:line="240" w:lineRule="auto"/>
    </w:pPr>
    <w:rPr>
      <w:rFonts w:ascii="Arial" w:eastAsia="Times New Roman" w:hAnsi="Arial" w:cs="Arial"/>
      <w:color w:val="777777"/>
      <w:sz w:val="18"/>
      <w:szCs w:val="18"/>
      <w:lang w:eastAsia="en-GB"/>
    </w:rPr>
  </w:style>
  <w:style w:type="paragraph" w:customStyle="1" w:styleId="buttong1">
    <w:name w:val="buttong1"/>
    <w:basedOn w:val="Normal"/>
    <w:rsid w:val="00BE0343"/>
    <w:pPr>
      <w:shd w:val="clear" w:color="auto" w:fill="6DD4BF"/>
      <w:spacing w:before="75" w:after="75" w:line="240" w:lineRule="auto"/>
      <w:ind w:left="75" w:right="75"/>
      <w:jc w:val="center"/>
    </w:pPr>
    <w:rPr>
      <w:rFonts w:ascii="Helvetica" w:eastAsia="Times New Roman" w:hAnsi="Helvetica" w:cs="Helvetica"/>
      <w:color w:val="FFFFFF"/>
      <w:sz w:val="36"/>
      <w:szCs w:val="36"/>
      <w:lang w:eastAsia="en-GB"/>
    </w:rPr>
  </w:style>
  <w:style w:type="paragraph" w:customStyle="1" w:styleId="buttonb1">
    <w:name w:val="buttonb1"/>
    <w:basedOn w:val="Normal"/>
    <w:rsid w:val="00BE0343"/>
    <w:pPr>
      <w:shd w:val="clear" w:color="auto" w:fill="6DBFD4"/>
      <w:spacing w:before="75" w:after="75" w:line="240" w:lineRule="auto"/>
      <w:ind w:left="75" w:right="75"/>
      <w:jc w:val="center"/>
    </w:pPr>
    <w:rPr>
      <w:rFonts w:ascii="Helvetica" w:eastAsia="Times New Roman" w:hAnsi="Helvetica" w:cs="Helvetica"/>
      <w:color w:val="EEEEEE"/>
      <w:sz w:val="18"/>
      <w:szCs w:val="18"/>
      <w:lang w:eastAsia="en-GB"/>
    </w:rPr>
  </w:style>
  <w:style w:type="paragraph" w:customStyle="1" w:styleId="req1">
    <w:name w:val="req1"/>
    <w:basedOn w:val="Normal"/>
    <w:rsid w:val="00BE0343"/>
    <w:pPr>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note1">
    <w:name w:val="note1"/>
    <w:basedOn w:val="Normal"/>
    <w:rsid w:val="00BE0343"/>
    <w:pPr>
      <w:spacing w:before="100" w:beforeAutospacing="1" w:after="100" w:afterAutospacing="1" w:line="240" w:lineRule="auto"/>
    </w:pPr>
    <w:rPr>
      <w:rFonts w:ascii="Times New Roman" w:eastAsia="Times New Roman" w:hAnsi="Times New Roman" w:cs="Times New Roman"/>
      <w:i/>
      <w:iCs/>
      <w:sz w:val="18"/>
      <w:szCs w:val="18"/>
      <w:lang w:eastAsia="en-GB"/>
    </w:rPr>
  </w:style>
  <w:style w:type="paragraph" w:customStyle="1" w:styleId="note2">
    <w:name w:val="note2"/>
    <w:basedOn w:val="Normal"/>
    <w:rsid w:val="00BE0343"/>
    <w:pPr>
      <w:spacing w:before="100" w:beforeAutospacing="1" w:after="100" w:afterAutospacing="1" w:line="240" w:lineRule="auto"/>
      <w:ind w:left="-150"/>
    </w:pPr>
    <w:rPr>
      <w:rFonts w:ascii="Times New Roman" w:eastAsia="Times New Roman" w:hAnsi="Times New Roman" w:cs="Times New Roman"/>
      <w:i/>
      <w:iCs/>
      <w:sz w:val="29"/>
      <w:szCs w:val="29"/>
      <w:lang w:eastAsia="en-GB"/>
    </w:rPr>
  </w:style>
  <w:style w:type="character" w:customStyle="1" w:styleId="title10">
    <w:name w:val="title1"/>
    <w:basedOn w:val="DefaultParagraphFont"/>
    <w:rsid w:val="00BE0343"/>
    <w:rPr>
      <w:sz w:val="17"/>
      <w:szCs w:val="17"/>
    </w:rPr>
  </w:style>
  <w:style w:type="paragraph" w:customStyle="1" w:styleId="tn1">
    <w:name w:val="tn1"/>
    <w:basedOn w:val="Normal"/>
    <w:rsid w:val="00BE0343"/>
    <w:pPr>
      <w:pBdr>
        <w:right w:val="single" w:sz="6" w:space="4" w:color="808080"/>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n1">
    <w:name w:val="n1"/>
    <w:basedOn w:val="Normal"/>
    <w:rsid w:val="00BE0343"/>
    <w:pPr>
      <w:pBdr>
        <w:right w:val="single" w:sz="6" w:space="4" w:color="808080"/>
      </w:pBdr>
      <w:spacing w:before="100" w:beforeAutospacing="1" w:after="100" w:afterAutospacing="1" w:line="240" w:lineRule="auto"/>
      <w:ind w:right="75"/>
      <w:jc w:val="right"/>
      <w:textAlignment w:val="top"/>
    </w:pPr>
    <w:rPr>
      <w:rFonts w:ascii="Times New Roman" w:eastAsia="Times New Roman" w:hAnsi="Times New Roman" w:cs="Times New Roman"/>
      <w:b/>
      <w:bCs/>
      <w:sz w:val="24"/>
      <w:szCs w:val="24"/>
      <w:lang w:eastAsia="en-GB"/>
    </w:rPr>
  </w:style>
  <w:style w:type="paragraph" w:customStyle="1" w:styleId="ttl1">
    <w:name w:val="ttl1"/>
    <w:basedOn w:val="Normal"/>
    <w:rsid w:val="00BE034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tm1">
    <w:name w:val="tm1"/>
    <w:basedOn w:val="Normal"/>
    <w:rsid w:val="00BE0343"/>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character" w:customStyle="1" w:styleId="fixeddata1">
    <w:name w:val="fixed_data1"/>
    <w:basedOn w:val="DefaultParagraphFont"/>
    <w:rsid w:val="00BE0343"/>
    <w:rPr>
      <w:shd w:val="clear" w:color="auto" w:fill="CCCCCC"/>
    </w:rPr>
  </w:style>
  <w:style w:type="character" w:customStyle="1" w:styleId="key1">
    <w:name w:val="key1"/>
    <w:basedOn w:val="DefaultParagraphFont"/>
    <w:rsid w:val="00BE0343"/>
    <w:rPr>
      <w:b/>
      <w:bCs/>
      <w:vanish w:val="0"/>
      <w:webHidden w:val="0"/>
      <w:specVanish w:val="0"/>
    </w:rPr>
  </w:style>
  <w:style w:type="character" w:customStyle="1" w:styleId="value1">
    <w:name w:val="value1"/>
    <w:basedOn w:val="DefaultParagraphFont"/>
    <w:rsid w:val="00BE0343"/>
  </w:style>
  <w:style w:type="paragraph" w:customStyle="1" w:styleId="content1">
    <w:name w:val="content1"/>
    <w:basedOn w:val="Normal"/>
    <w:rsid w:val="00BE0343"/>
    <w:pPr>
      <w:spacing w:after="0" w:line="240" w:lineRule="auto"/>
    </w:pPr>
    <w:rPr>
      <w:rFonts w:ascii="Times New Roman" w:eastAsia="Times New Roman" w:hAnsi="Times New Roman" w:cs="Times New Roman"/>
      <w:sz w:val="24"/>
      <w:szCs w:val="24"/>
      <w:lang w:eastAsia="en-GB"/>
    </w:rPr>
  </w:style>
  <w:style w:type="character" w:customStyle="1" w:styleId="sz1">
    <w:name w:val="sz1"/>
    <w:basedOn w:val="DefaultParagraphFont"/>
    <w:rsid w:val="00BE0343"/>
    <w:rPr>
      <w:color w:val="93A1A1"/>
      <w:sz w:val="19"/>
      <w:szCs w:val="19"/>
    </w:rPr>
  </w:style>
  <w:style w:type="paragraph" w:customStyle="1" w:styleId="caphi1">
    <w:name w:val="caphi1"/>
    <w:basedOn w:val="Normal"/>
    <w:rsid w:val="00BE0343"/>
    <w:pPr>
      <w:pBdr>
        <w:top w:val="single" w:sz="6" w:space="0" w:color="586E75"/>
        <w:left w:val="single" w:sz="6" w:space="0" w:color="586E75"/>
        <w:bottom w:val="single" w:sz="6" w:space="0" w:color="586E75"/>
        <w:right w:val="single" w:sz="6" w:space="0" w:color="586E75"/>
      </w:pBdr>
      <w:shd w:val="clear" w:color="auto" w:fill="0000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3">
    <w:name w:val="box3"/>
    <w:basedOn w:val="Normal"/>
    <w:rsid w:val="00BE0343"/>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logo1">
    <w:name w:val="logo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tl2">
    <w:name w:val="ttl2"/>
    <w:basedOn w:val="Normal"/>
    <w:rsid w:val="00BE0343"/>
    <w:pPr>
      <w:spacing w:before="100" w:beforeAutospacing="1" w:after="100" w:afterAutospacing="1" w:line="240" w:lineRule="auto"/>
      <w:textAlignment w:val="top"/>
    </w:pPr>
    <w:rPr>
      <w:rFonts w:ascii="Times New Roman" w:eastAsia="Times New Roman" w:hAnsi="Times New Roman" w:cs="Times New Roman"/>
      <w:sz w:val="48"/>
      <w:szCs w:val="48"/>
      <w:lang w:eastAsia="en-GB"/>
    </w:rPr>
  </w:style>
  <w:style w:type="paragraph" w:customStyle="1" w:styleId="tvhelp1">
    <w:name w:val="tvhelp1"/>
    <w:basedOn w:val="Normal"/>
    <w:rsid w:val="00BE0343"/>
    <w:pPr>
      <w:shd w:val="clear" w:color="auto" w:fill="255460"/>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gobutton1">
    <w:name w:val="gobutton1"/>
    <w:basedOn w:val="Normal"/>
    <w:rsid w:val="00BE0343"/>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20"/>
      <w:szCs w:val="20"/>
      <w:lang w:eastAsia="en-GB"/>
    </w:rPr>
  </w:style>
  <w:style w:type="paragraph" w:customStyle="1" w:styleId="gobutton101">
    <w:name w:val="gobutton101"/>
    <w:basedOn w:val="Normal"/>
    <w:rsid w:val="00BE0343"/>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15"/>
      <w:szCs w:val="15"/>
      <w:lang w:eastAsia="en-GB"/>
    </w:rPr>
  </w:style>
  <w:style w:type="paragraph" w:customStyle="1" w:styleId="q1">
    <w:name w:val="q1"/>
    <w:basedOn w:val="Normal"/>
    <w:rsid w:val="00BE0343"/>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qempty1">
    <w:name w:val="qempty1"/>
    <w:basedOn w:val="Normal"/>
    <w:rsid w:val="00BE0343"/>
    <w:pPr>
      <w:spacing w:before="100" w:beforeAutospacing="1" w:after="100" w:afterAutospacing="1" w:line="240" w:lineRule="auto"/>
    </w:pPr>
    <w:rPr>
      <w:rFonts w:ascii="Times New Roman" w:eastAsia="Times New Roman" w:hAnsi="Times New Roman" w:cs="Times New Roman"/>
      <w:i/>
      <w:iCs/>
      <w:color w:val="AAAAAA"/>
      <w:sz w:val="24"/>
      <w:szCs w:val="24"/>
      <w:lang w:eastAsia="en-GB"/>
    </w:rPr>
  </w:style>
  <w:style w:type="paragraph" w:customStyle="1" w:styleId="moreshowing1">
    <w:name w:val="moreshowing1"/>
    <w:basedOn w:val="Normal"/>
    <w:rsid w:val="00BE0343"/>
    <w:pPr>
      <w:shd w:val="clear" w:color="auto" w:fill="25546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2">
    <w:name w:val="moreshowing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oreshowing3">
    <w:name w:val="moreshowing3"/>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archsel1">
    <w:name w:val="searchsel1"/>
    <w:basedOn w:val="Normal"/>
    <w:rsid w:val="00BE0343"/>
    <w:pPr>
      <w:shd w:val="clear" w:color="auto" w:fill="073642"/>
      <w:spacing w:before="100" w:beforeAutospacing="1" w:after="100" w:afterAutospacing="1" w:line="240" w:lineRule="auto"/>
    </w:pPr>
    <w:rPr>
      <w:rFonts w:ascii="Times New Roman" w:eastAsia="Times New Roman" w:hAnsi="Times New Roman" w:cs="Times New Roman"/>
      <w:color w:val="EEE8D5"/>
      <w:sz w:val="24"/>
      <w:szCs w:val="24"/>
      <w:lang w:eastAsia="en-GB"/>
    </w:rPr>
  </w:style>
  <w:style w:type="paragraph" w:customStyle="1" w:styleId="searchsel2">
    <w:name w:val="searchsel2"/>
    <w:basedOn w:val="Normal"/>
    <w:rsid w:val="00BE0343"/>
    <w:pPr>
      <w:spacing w:before="225" w:after="100" w:afterAutospacing="1" w:line="240" w:lineRule="auto"/>
    </w:pPr>
    <w:rPr>
      <w:rFonts w:ascii="Times New Roman" w:eastAsia="Times New Roman" w:hAnsi="Times New Roman" w:cs="Times New Roman"/>
      <w:sz w:val="24"/>
      <w:szCs w:val="24"/>
      <w:lang w:eastAsia="en-GB"/>
    </w:rPr>
  </w:style>
  <w:style w:type="paragraph" w:customStyle="1" w:styleId="tvlabel1">
    <w:name w:val="tvlabel1"/>
    <w:basedOn w:val="Normal"/>
    <w:rsid w:val="00BE0343"/>
    <w:pPr>
      <w:shd w:val="clear" w:color="auto" w:fill="002B36"/>
      <w:spacing w:before="150" w:after="150" w:line="240" w:lineRule="auto"/>
      <w:ind w:right="300"/>
    </w:pPr>
    <w:rPr>
      <w:rFonts w:ascii="Times New Roman" w:eastAsia="Times New Roman" w:hAnsi="Times New Roman" w:cs="Times New Roman"/>
      <w:color w:val="EEE8D5"/>
      <w:sz w:val="36"/>
      <w:szCs w:val="36"/>
      <w:lang w:eastAsia="en-GB"/>
    </w:rPr>
  </w:style>
  <w:style w:type="character" w:customStyle="1" w:styleId="amp1">
    <w:name w:val="amp1"/>
    <w:basedOn w:val="DefaultParagraphFont"/>
    <w:rsid w:val="00BE0343"/>
    <w:rPr>
      <w:sz w:val="12"/>
      <w:szCs w:val="12"/>
    </w:rPr>
  </w:style>
  <w:style w:type="character" w:customStyle="1" w:styleId="time1">
    <w:name w:val="time1"/>
    <w:basedOn w:val="DefaultParagraphFont"/>
    <w:rsid w:val="00BE0343"/>
    <w:rPr>
      <w:sz w:val="17"/>
      <w:szCs w:val="17"/>
    </w:rPr>
  </w:style>
  <w:style w:type="paragraph" w:customStyle="1" w:styleId="lit1">
    <w:name w:val="lit1"/>
    <w:basedOn w:val="Normal"/>
    <w:rsid w:val="00BE0343"/>
    <w:pPr>
      <w:shd w:val="clear" w:color="auto" w:fill="DC322F"/>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tvpinr1">
    <w:name w:val="tvpinr1"/>
    <w:basedOn w:val="Normal"/>
    <w:rsid w:val="00BE0343"/>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vpinb1">
    <w:name w:val="tvpinb1"/>
    <w:basedOn w:val="Normal"/>
    <w:rsid w:val="00BE0343"/>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vpinl1">
    <w:name w:val="tvpinl1"/>
    <w:basedOn w:val="Normal"/>
    <w:rsid w:val="00BE0343"/>
    <w:pPr>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comtime1">
    <w:name w:val="comtime1"/>
    <w:basedOn w:val="Normal"/>
    <w:rsid w:val="00BE0343"/>
    <w:pPr>
      <w:shd w:val="clear" w:color="auto" w:fill="DC322F"/>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comtime2">
    <w:name w:val="comtime2"/>
    <w:basedOn w:val="Normal"/>
    <w:rsid w:val="00BE0343"/>
    <w:pPr>
      <w:shd w:val="clear" w:color="auto" w:fill="00AEF0"/>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comment1">
    <w:name w:val="comment1"/>
    <w:basedOn w:val="Normal"/>
    <w:rsid w:val="00BE0343"/>
    <w:pPr>
      <w:spacing w:before="100" w:beforeAutospacing="1" w:after="100" w:afterAutospacing="1" w:line="240" w:lineRule="auto"/>
    </w:pPr>
    <w:rPr>
      <w:rFonts w:ascii="Helvetica" w:eastAsia="Times New Roman" w:hAnsi="Helvetica" w:cs="Helvetica"/>
      <w:sz w:val="24"/>
      <w:szCs w:val="24"/>
      <w:lang w:eastAsia="en-GB"/>
    </w:rPr>
  </w:style>
  <w:style w:type="paragraph" w:customStyle="1" w:styleId="goback1">
    <w:name w:val="goback1"/>
    <w:basedOn w:val="Normal"/>
    <w:rsid w:val="00BE0343"/>
    <w:pPr>
      <w:spacing w:before="100" w:beforeAutospacing="1" w:after="100" w:afterAutospacing="1" w:line="240" w:lineRule="auto"/>
    </w:pPr>
    <w:rPr>
      <w:rFonts w:ascii="Times New Roman" w:eastAsia="Times New Roman" w:hAnsi="Times New Roman" w:cs="Times New Roman"/>
      <w:color w:val="2AA198"/>
      <w:sz w:val="24"/>
      <w:szCs w:val="24"/>
      <w:lang w:eastAsia="en-GB"/>
    </w:rPr>
  </w:style>
  <w:style w:type="paragraph" w:customStyle="1" w:styleId="programmeta1">
    <w:name w:val="programmeta1"/>
    <w:basedOn w:val="Normal"/>
    <w:rsid w:val="00BE0343"/>
    <w:pPr>
      <w:spacing w:before="100" w:beforeAutospacing="1" w:after="100" w:afterAutospacing="1" w:line="240" w:lineRule="auto"/>
      <w:ind w:left="300"/>
    </w:pPr>
    <w:rPr>
      <w:rFonts w:ascii="Times New Roman" w:eastAsia="Times New Roman" w:hAnsi="Times New Roman" w:cs="Times New Roman"/>
      <w:color w:val="93A1A1"/>
      <w:sz w:val="24"/>
      <w:szCs w:val="24"/>
      <w:lang w:eastAsia="en-GB"/>
    </w:rPr>
  </w:style>
  <w:style w:type="paragraph" w:customStyle="1" w:styleId="programdescription1">
    <w:name w:val="programdescription1"/>
    <w:basedOn w:val="Normal"/>
    <w:rsid w:val="00BE0343"/>
    <w:pPr>
      <w:spacing w:before="100" w:beforeAutospacing="1" w:after="100" w:afterAutospacing="1" w:line="240" w:lineRule="auto"/>
    </w:pPr>
    <w:rPr>
      <w:rFonts w:ascii="Times New Roman" w:eastAsia="Times New Roman" w:hAnsi="Times New Roman" w:cs="Times New Roman"/>
      <w:color w:val="93A1A1"/>
      <w:sz w:val="30"/>
      <w:szCs w:val="30"/>
      <w:lang w:eastAsia="en-GB"/>
    </w:rPr>
  </w:style>
  <w:style w:type="paragraph" w:customStyle="1" w:styleId="programdetails1">
    <w:name w:val="programdetails1"/>
    <w:basedOn w:val="Normal"/>
    <w:rsid w:val="00BE0343"/>
    <w:pPr>
      <w:spacing w:before="150" w:after="100" w:afterAutospacing="1" w:line="240" w:lineRule="auto"/>
    </w:pPr>
    <w:rPr>
      <w:rFonts w:ascii="Times New Roman" w:eastAsia="Times New Roman" w:hAnsi="Times New Roman" w:cs="Times New Roman"/>
      <w:color w:val="657B83"/>
      <w:sz w:val="24"/>
      <w:szCs w:val="24"/>
      <w:lang w:eastAsia="en-GB"/>
    </w:rPr>
  </w:style>
  <w:style w:type="paragraph" w:customStyle="1" w:styleId="programmap1">
    <w:name w:val="programmap1"/>
    <w:basedOn w:val="Normal"/>
    <w:rsid w:val="00BE0343"/>
    <w:pPr>
      <w:spacing w:before="300" w:after="100" w:afterAutospacing="1" w:line="240" w:lineRule="auto"/>
    </w:pPr>
    <w:rPr>
      <w:rFonts w:ascii="Times New Roman" w:eastAsia="Times New Roman" w:hAnsi="Times New Roman" w:cs="Times New Roman"/>
      <w:sz w:val="24"/>
      <w:szCs w:val="24"/>
      <w:lang w:eastAsia="en-GB"/>
    </w:rPr>
  </w:style>
  <w:style w:type="paragraph" w:customStyle="1" w:styleId="comtimeadd1">
    <w:name w:val="comtimeadd1"/>
    <w:basedOn w:val="Normal"/>
    <w:rsid w:val="00BE0343"/>
    <w:pPr>
      <w:shd w:val="clear" w:color="auto" w:fill="859900"/>
      <w:spacing w:before="100" w:beforeAutospacing="1" w:after="100" w:afterAutospacing="1" w:line="240" w:lineRule="auto"/>
      <w:ind w:right="150"/>
    </w:pPr>
    <w:rPr>
      <w:rFonts w:ascii="Times New Roman" w:eastAsia="Times New Roman" w:hAnsi="Times New Roman" w:cs="Times New Roman"/>
      <w:b/>
      <w:bCs/>
      <w:color w:val="FDF6E3"/>
      <w:sz w:val="18"/>
      <w:szCs w:val="18"/>
      <w:lang w:eastAsia="en-GB"/>
    </w:rPr>
  </w:style>
  <w:style w:type="paragraph" w:customStyle="1" w:styleId="comtime3">
    <w:name w:val="comtime3"/>
    <w:basedOn w:val="Normal"/>
    <w:rsid w:val="00BE0343"/>
    <w:pPr>
      <w:shd w:val="clear" w:color="auto" w:fill="002B36"/>
      <w:spacing w:after="0" w:line="240" w:lineRule="auto"/>
      <w:ind w:left="150" w:right="150"/>
      <w:jc w:val="right"/>
    </w:pPr>
    <w:rPr>
      <w:rFonts w:ascii="Times New Roman" w:eastAsia="Times New Roman" w:hAnsi="Times New Roman" w:cs="Times New Roman"/>
      <w:b/>
      <w:bCs/>
      <w:color w:val="FDF6E3"/>
      <w:sz w:val="18"/>
      <w:szCs w:val="18"/>
      <w:lang w:eastAsia="en-GB"/>
    </w:rPr>
  </w:style>
  <w:style w:type="paragraph" w:customStyle="1" w:styleId="who1">
    <w:name w:val="who1"/>
    <w:basedOn w:val="Normal"/>
    <w:rsid w:val="00BE0343"/>
    <w:pPr>
      <w:spacing w:before="100" w:beforeAutospacing="1" w:after="100" w:afterAutospacing="1" w:line="240" w:lineRule="auto"/>
    </w:pPr>
    <w:rPr>
      <w:rFonts w:ascii="Times New Roman" w:eastAsia="Times New Roman" w:hAnsi="Times New Roman" w:cs="Times New Roman"/>
      <w:color w:val="657B83"/>
      <w:sz w:val="24"/>
      <w:szCs w:val="24"/>
      <w:lang w:eastAsia="en-GB"/>
    </w:rPr>
  </w:style>
  <w:style w:type="paragraph" w:customStyle="1" w:styleId="content2">
    <w:name w:val="content2"/>
    <w:basedOn w:val="Normal"/>
    <w:rsid w:val="00BE0343"/>
    <w:pPr>
      <w:spacing w:after="0" w:line="360" w:lineRule="atLeast"/>
    </w:pPr>
    <w:rPr>
      <w:rFonts w:ascii="Georgia" w:eastAsia="Times New Roman" w:hAnsi="Georgia" w:cs="Times New Roman"/>
      <w:i/>
      <w:iCs/>
      <w:sz w:val="36"/>
      <w:szCs w:val="36"/>
      <w:lang w:eastAsia="en-GB"/>
    </w:rPr>
  </w:style>
  <w:style w:type="paragraph" w:customStyle="1" w:styleId="content3">
    <w:name w:val="content3"/>
    <w:basedOn w:val="Normal"/>
    <w:rsid w:val="00BE0343"/>
    <w:pPr>
      <w:spacing w:after="0" w:line="240" w:lineRule="auto"/>
    </w:pPr>
    <w:rPr>
      <w:rFonts w:ascii="Times New Roman" w:eastAsia="Times New Roman" w:hAnsi="Times New Roman" w:cs="Times New Roman"/>
      <w:sz w:val="24"/>
      <w:szCs w:val="24"/>
      <w:lang w:eastAsia="en-GB"/>
    </w:rPr>
  </w:style>
  <w:style w:type="paragraph" w:customStyle="1" w:styleId="who2">
    <w:name w:val="who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gram1">
    <w:name w:val="program1"/>
    <w:basedOn w:val="Normal"/>
    <w:rsid w:val="00BE0343"/>
    <w:pPr>
      <w:spacing w:before="100" w:beforeAutospacing="1" w:after="100" w:afterAutospacing="1" w:line="240" w:lineRule="auto"/>
      <w:ind w:left="150"/>
    </w:pPr>
    <w:rPr>
      <w:rFonts w:ascii="Times New Roman" w:eastAsia="Times New Roman" w:hAnsi="Times New Roman" w:cs="Times New Roman"/>
      <w:color w:val="93A1A1"/>
      <w:sz w:val="24"/>
      <w:szCs w:val="24"/>
      <w:lang w:eastAsia="en-GB"/>
    </w:rPr>
  </w:style>
  <w:style w:type="paragraph" w:customStyle="1" w:styleId="map1">
    <w:name w:val="map1"/>
    <w:basedOn w:val="Normal"/>
    <w:rsid w:val="00BE0343"/>
    <w:pPr>
      <w:spacing w:before="100" w:beforeAutospacing="1" w:after="150" w:line="240" w:lineRule="auto"/>
    </w:pPr>
    <w:rPr>
      <w:rFonts w:ascii="Times New Roman" w:eastAsia="Times New Roman" w:hAnsi="Times New Roman" w:cs="Times New Roman"/>
      <w:sz w:val="24"/>
      <w:szCs w:val="24"/>
      <w:lang w:eastAsia="en-GB"/>
    </w:rPr>
  </w:style>
  <w:style w:type="character" w:customStyle="1" w:styleId="topp1">
    <w:name w:val="topp1"/>
    <w:basedOn w:val="DefaultParagraphFont"/>
    <w:rsid w:val="00BE0343"/>
    <w:rPr>
      <w:strike w:val="0"/>
      <w:dstrike w:val="0"/>
      <w:color w:val="F68440"/>
      <w:u w:val="none"/>
      <w:effect w:val="none"/>
    </w:rPr>
  </w:style>
  <w:style w:type="character" w:customStyle="1" w:styleId="topl1">
    <w:name w:val="topl1"/>
    <w:basedOn w:val="DefaultParagraphFont"/>
    <w:rsid w:val="00BE0343"/>
    <w:rPr>
      <w:strike w:val="0"/>
      <w:dstrike w:val="0"/>
      <w:color w:val="ED008C"/>
      <w:u w:val="none"/>
      <w:effect w:val="none"/>
    </w:rPr>
  </w:style>
  <w:style w:type="character" w:customStyle="1" w:styleId="topo1">
    <w:name w:val="topo1"/>
    <w:basedOn w:val="DefaultParagraphFont"/>
    <w:rsid w:val="00BE0343"/>
    <w:rPr>
      <w:strike w:val="0"/>
      <w:dstrike w:val="0"/>
      <w:color w:val="85D36D"/>
      <w:u w:val="none"/>
      <w:effect w:val="none"/>
    </w:rPr>
  </w:style>
  <w:style w:type="character" w:customStyle="1" w:styleId="topt1">
    <w:name w:val="topt1"/>
    <w:basedOn w:val="DefaultParagraphFont"/>
    <w:rsid w:val="00BE0343"/>
    <w:rPr>
      <w:strike w:val="0"/>
      <w:dstrike w:val="0"/>
      <w:color w:val="999999"/>
      <w:u w:val="none"/>
      <w:effect w:val="none"/>
    </w:rPr>
  </w:style>
  <w:style w:type="paragraph" w:customStyle="1" w:styleId="trendsg1">
    <w:name w:val="trendsg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2col1">
    <w:name w:val="white2col1"/>
    <w:basedOn w:val="Normal"/>
    <w:rsid w:val="00BE0343"/>
    <w:pPr>
      <w:spacing w:before="100" w:beforeAutospacing="1" w:after="100" w:afterAutospacing="1" w:line="240" w:lineRule="auto"/>
    </w:pPr>
    <w:rPr>
      <w:rFonts w:ascii="Times New Roman" w:eastAsia="Times New Roman" w:hAnsi="Times New Roman" w:cs="Times New Roman"/>
      <w:vanish/>
      <w:color w:val="EEE8D5"/>
      <w:sz w:val="24"/>
      <w:szCs w:val="24"/>
      <w:lang w:eastAsia="en-GB"/>
    </w:rPr>
  </w:style>
  <w:style w:type="paragraph" w:customStyle="1" w:styleId="col1">
    <w:name w:val="col1"/>
    <w:basedOn w:val="Normal"/>
    <w:rsid w:val="00BE0343"/>
    <w:pPr>
      <w:spacing w:before="100" w:beforeAutospacing="1" w:after="100" w:afterAutospacing="1" w:line="240" w:lineRule="auto"/>
      <w:ind w:left="150" w:right="150"/>
    </w:pPr>
    <w:rPr>
      <w:rFonts w:ascii="Times New Roman" w:eastAsia="Times New Roman" w:hAnsi="Times New Roman" w:cs="Times New Roman"/>
      <w:sz w:val="24"/>
      <w:szCs w:val="24"/>
      <w:lang w:eastAsia="en-GB"/>
    </w:rPr>
  </w:style>
  <w:style w:type="paragraph" w:customStyle="1" w:styleId="snippet1">
    <w:name w:val="snippet1"/>
    <w:basedOn w:val="Normal"/>
    <w:rsid w:val="00BE0343"/>
    <w:pPr>
      <w:shd w:val="clear" w:color="auto" w:fill="FFFFFF"/>
      <w:spacing w:before="75" w:after="100" w:afterAutospacing="1" w:line="240" w:lineRule="auto"/>
    </w:pPr>
    <w:rPr>
      <w:rFonts w:ascii="Georgia" w:eastAsia="Times New Roman" w:hAnsi="Georgia" w:cs="Times New Roman"/>
      <w:color w:val="808080"/>
      <w:sz w:val="24"/>
      <w:szCs w:val="24"/>
      <w:lang w:eastAsia="en-GB"/>
    </w:rPr>
  </w:style>
  <w:style w:type="paragraph" w:customStyle="1" w:styleId="colx1">
    <w:name w:val="colx1"/>
    <w:basedOn w:val="Normal"/>
    <w:rsid w:val="00BE0343"/>
    <w:pPr>
      <w:spacing w:before="75" w:after="100" w:afterAutospacing="1" w:line="240" w:lineRule="auto"/>
      <w:ind w:left="150" w:right="150"/>
    </w:pPr>
    <w:rPr>
      <w:rFonts w:ascii="Times New Roman" w:eastAsia="Times New Roman" w:hAnsi="Times New Roman" w:cs="Times New Roman"/>
      <w:sz w:val="24"/>
      <w:szCs w:val="24"/>
      <w:lang w:eastAsia="en-GB"/>
    </w:rPr>
  </w:style>
  <w:style w:type="paragraph" w:customStyle="1" w:styleId="snippet2">
    <w:name w:val="snippet2"/>
    <w:basedOn w:val="Normal"/>
    <w:rsid w:val="00BE0343"/>
    <w:pPr>
      <w:spacing w:before="100" w:beforeAutospacing="1" w:after="100" w:afterAutospacing="1" w:line="240" w:lineRule="auto"/>
    </w:pPr>
    <w:rPr>
      <w:rFonts w:ascii="Times New Roman" w:eastAsia="Times New Roman" w:hAnsi="Times New Roman" w:cs="Times New Roman"/>
      <w:color w:val="000000"/>
      <w:sz w:val="36"/>
      <w:szCs w:val="36"/>
      <w:lang w:eastAsia="en-GB"/>
    </w:rPr>
  </w:style>
  <w:style w:type="paragraph" w:customStyle="1" w:styleId="colttl1">
    <w:name w:val="colttl1"/>
    <w:basedOn w:val="Normal"/>
    <w:rsid w:val="00BE0343"/>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colxttl1">
    <w:name w:val="colxttl1"/>
    <w:basedOn w:val="Normal"/>
    <w:rsid w:val="00BE0343"/>
    <w:pPr>
      <w:shd w:val="clear" w:color="auto" w:fill="000000"/>
      <w:spacing w:before="100" w:beforeAutospacing="1" w:after="100" w:afterAutospacing="1" w:line="240" w:lineRule="auto"/>
      <w:jc w:val="both"/>
    </w:pPr>
    <w:rPr>
      <w:rFonts w:ascii="Times New Roman" w:eastAsia="Times New Roman" w:hAnsi="Times New Roman" w:cs="Times New Roman"/>
      <w:vanish/>
      <w:color w:val="FFFFFF"/>
      <w:sz w:val="24"/>
      <w:szCs w:val="24"/>
      <w:lang w:eastAsia="en-GB"/>
    </w:rPr>
  </w:style>
  <w:style w:type="paragraph" w:customStyle="1" w:styleId="colttl2">
    <w:name w:val="colttl2"/>
    <w:basedOn w:val="Normal"/>
    <w:rsid w:val="00BE0343"/>
    <w:pPr>
      <w:spacing w:before="100" w:beforeAutospacing="1" w:after="100" w:afterAutospacing="1" w:line="240" w:lineRule="auto"/>
    </w:pPr>
    <w:rPr>
      <w:rFonts w:ascii="Times New Roman" w:eastAsia="Times New Roman" w:hAnsi="Times New Roman" w:cs="Times New Roman"/>
      <w:vanish/>
      <w:sz w:val="18"/>
      <w:szCs w:val="18"/>
      <w:lang w:eastAsia="en-GB"/>
    </w:rPr>
  </w:style>
  <w:style w:type="paragraph" w:customStyle="1" w:styleId="colxttl2">
    <w:name w:val="colxttl2"/>
    <w:basedOn w:val="Normal"/>
    <w:rsid w:val="00BE0343"/>
    <w:pPr>
      <w:shd w:val="clear" w:color="auto" w:fill="000000"/>
      <w:spacing w:before="100" w:beforeAutospacing="1" w:after="100" w:afterAutospacing="1" w:line="240" w:lineRule="auto"/>
      <w:jc w:val="both"/>
    </w:pPr>
    <w:rPr>
      <w:rFonts w:ascii="Times New Roman" w:eastAsia="Times New Roman" w:hAnsi="Times New Roman" w:cs="Times New Roman"/>
      <w:color w:val="FFFFFF"/>
      <w:sz w:val="24"/>
      <w:szCs w:val="24"/>
      <w:lang w:eastAsia="en-GB"/>
    </w:rPr>
  </w:style>
  <w:style w:type="paragraph" w:customStyle="1" w:styleId="snipbrk1">
    <w:name w:val="snipbrk1"/>
    <w:basedOn w:val="Normal"/>
    <w:rsid w:val="00BE0343"/>
    <w:pPr>
      <w:pBdr>
        <w:top w:val="single" w:sz="6" w:space="0" w:color="00151B"/>
      </w:pBd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nipin1">
    <w:name w:val="snipin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nipbrk2">
    <w:name w:val="snipbrk2"/>
    <w:basedOn w:val="Normal"/>
    <w:rsid w:val="00BE0343"/>
    <w:pPr>
      <w:pBdr>
        <w:top w:val="single" w:sz="6" w:space="0" w:color="00151B"/>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only1">
    <w:name w:val="tvonly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laybtn1">
    <w:name w:val="playbtn1"/>
    <w:basedOn w:val="Normal"/>
    <w:rsid w:val="00BE0343"/>
    <w:pPr>
      <w:spacing w:before="100" w:beforeAutospacing="1" w:after="100" w:afterAutospacing="1" w:line="240" w:lineRule="auto"/>
    </w:pPr>
    <w:rPr>
      <w:rFonts w:ascii="Times New Roman" w:eastAsia="Times New Roman" w:hAnsi="Times New Roman" w:cs="Times New Roman"/>
      <w:color w:val="002B36"/>
      <w:sz w:val="24"/>
      <w:szCs w:val="24"/>
      <w:lang w:eastAsia="en-GB"/>
    </w:rPr>
  </w:style>
  <w:style w:type="paragraph" w:customStyle="1" w:styleId="borrow1">
    <w:name w:val="borrow1"/>
    <w:basedOn w:val="Normal"/>
    <w:rsid w:val="00BE0343"/>
    <w:pPr>
      <w:spacing w:before="100" w:beforeAutospacing="1" w:after="100" w:afterAutospacing="1" w:line="240" w:lineRule="auto"/>
    </w:pPr>
    <w:rPr>
      <w:rFonts w:ascii="Times New Roman" w:eastAsia="Times New Roman" w:hAnsi="Times New Roman" w:cs="Times New Roman"/>
      <w:color w:val="002B36"/>
      <w:sz w:val="24"/>
      <w:szCs w:val="24"/>
      <w:lang w:eastAsia="en-GB"/>
    </w:rPr>
  </w:style>
  <w:style w:type="paragraph" w:customStyle="1" w:styleId="fq1">
    <w:name w:val="fq1"/>
    <w:basedOn w:val="Normal"/>
    <w:rsid w:val="00BE0343"/>
    <w:pPr>
      <w:pBdr>
        <w:top w:val="single" w:sz="6" w:space="1" w:color="808080"/>
        <w:left w:val="single" w:sz="6" w:space="2" w:color="808080"/>
        <w:bottom w:val="single" w:sz="6" w:space="1" w:color="808080"/>
        <w:right w:val="single" w:sz="6" w:space="2" w:color="808080"/>
      </w:pBdr>
      <w:spacing w:before="100" w:beforeAutospacing="1" w:after="45" w:line="240" w:lineRule="auto"/>
      <w:ind w:right="75"/>
    </w:pPr>
    <w:rPr>
      <w:rFonts w:ascii="Times New Roman" w:eastAsia="Times New Roman" w:hAnsi="Times New Roman" w:cs="Times New Roman"/>
      <w:sz w:val="24"/>
      <w:szCs w:val="24"/>
      <w:lang w:eastAsia="en-GB"/>
    </w:rPr>
  </w:style>
  <w:style w:type="paragraph" w:customStyle="1" w:styleId="fqover1">
    <w:name w:val="fqover1"/>
    <w:basedOn w:val="Normal"/>
    <w:rsid w:val="00BE0343"/>
    <w:pPr>
      <w:spacing w:before="100" w:beforeAutospacing="1" w:after="100" w:afterAutospacing="1" w:line="240" w:lineRule="auto"/>
    </w:pPr>
    <w:rPr>
      <w:rFonts w:ascii="Times New Roman" w:eastAsia="Times New Roman" w:hAnsi="Times New Roman" w:cs="Times New Roman"/>
      <w:color w:val="DC322F"/>
      <w:sz w:val="24"/>
      <w:szCs w:val="24"/>
      <w:lang w:eastAsia="en-GB"/>
    </w:rPr>
  </w:style>
  <w:style w:type="paragraph" w:customStyle="1" w:styleId="fttl1">
    <w:name w:val="fttl1"/>
    <w:basedOn w:val="Normal"/>
    <w:rsid w:val="00BE0343"/>
    <w:pPr>
      <w:spacing w:before="150" w:after="100" w:afterAutospacing="1" w:line="240" w:lineRule="auto"/>
    </w:pPr>
    <w:rPr>
      <w:rFonts w:ascii="Times New Roman" w:eastAsia="Times New Roman" w:hAnsi="Times New Roman" w:cs="Times New Roman"/>
      <w:color w:val="D0D011"/>
      <w:sz w:val="29"/>
      <w:szCs w:val="29"/>
      <w:lang w:eastAsia="en-GB"/>
    </w:rPr>
  </w:style>
  <w:style w:type="paragraph" w:customStyle="1" w:styleId="term1">
    <w:name w:val="term1"/>
    <w:basedOn w:val="Normal"/>
    <w:rsid w:val="00BE0343"/>
    <w:pPr>
      <w:spacing w:before="100" w:beforeAutospacing="1" w:after="100" w:afterAutospacing="1" w:line="240" w:lineRule="auto"/>
    </w:pPr>
    <w:rPr>
      <w:rFonts w:ascii="Times New Roman" w:eastAsia="Times New Roman" w:hAnsi="Times New Roman" w:cs="Times New Roman"/>
      <w:color w:val="BBBBBB"/>
      <w:sz w:val="24"/>
      <w:szCs w:val="24"/>
      <w:lang w:eastAsia="en-GB"/>
    </w:rPr>
  </w:style>
  <w:style w:type="paragraph" w:customStyle="1" w:styleId="cnt1">
    <w:name w:val="cnt1"/>
    <w:basedOn w:val="Normal"/>
    <w:rsid w:val="00BE0343"/>
    <w:pPr>
      <w:spacing w:before="100" w:beforeAutospacing="1" w:after="100" w:afterAutospacing="1" w:line="240" w:lineRule="auto"/>
    </w:pPr>
    <w:rPr>
      <w:rFonts w:ascii="Times New Roman" w:eastAsia="Times New Roman" w:hAnsi="Times New Roman" w:cs="Times New Roman"/>
      <w:color w:val="999999"/>
      <w:sz w:val="24"/>
      <w:szCs w:val="24"/>
      <w:lang w:eastAsia="en-GB"/>
    </w:rPr>
  </w:style>
  <w:style w:type="paragraph" w:customStyle="1" w:styleId="ui-slider-range1">
    <w:name w:val="ui-slider-range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lider-range2">
    <w:name w:val="ui-slider-range2"/>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1">
    <w:name w:val="ptrl1"/>
    <w:basedOn w:val="Normal"/>
    <w:rsid w:val="00BE0343"/>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rPr>
  </w:style>
  <w:style w:type="paragraph" w:customStyle="1" w:styleId="ptrr1">
    <w:name w:val="ptrr1"/>
    <w:basedOn w:val="Normal"/>
    <w:rsid w:val="00BE0343"/>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rl2">
    <w:name w:val="ptrl2"/>
    <w:basedOn w:val="Normal"/>
    <w:rsid w:val="00BE0343"/>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rPr>
  </w:style>
  <w:style w:type="paragraph" w:customStyle="1" w:styleId="ptrr2">
    <w:name w:val="ptrr2"/>
    <w:basedOn w:val="Normal"/>
    <w:rsid w:val="00BE0343"/>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header1">
    <w:name w:val="ui-widget-header1"/>
    <w:basedOn w:val="Normal"/>
    <w:rsid w:val="00BE0343"/>
    <w:pPr>
      <w:pBdr>
        <w:left w:val="single" w:sz="12" w:space="0" w:color="FFFFFF"/>
        <w:right w:val="single" w:sz="12" w:space="0" w:color="FFFFFF"/>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vdatelr1">
    <w:name w:val="tvdatelr1"/>
    <w:basedOn w:val="Normal"/>
    <w:rsid w:val="00BE0343"/>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header10">
    <w:name w:val="header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up1">
    <w:name w:val="headersortup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sortdown1">
    <w:name w:val="headersortdown1"/>
    <w:basedOn w:val="Normal"/>
    <w:rsid w:val="00BE0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E034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E0343"/>
    <w:rPr>
      <w:rFonts w:ascii="Arial" w:eastAsia="Times New Roman" w:hAnsi="Arial" w:cs="Arial"/>
      <w:vanish/>
      <w:sz w:val="16"/>
      <w:szCs w:val="16"/>
      <w:lang w:eastAsia="en-GB" w:bidi="ar-SA"/>
    </w:rPr>
  </w:style>
  <w:style w:type="paragraph" w:styleId="z-BottomofForm">
    <w:name w:val="HTML Bottom of Form"/>
    <w:basedOn w:val="Normal"/>
    <w:next w:val="Normal"/>
    <w:link w:val="z-BottomofFormChar"/>
    <w:hidden/>
    <w:uiPriority w:val="99"/>
    <w:semiHidden/>
    <w:unhideWhenUsed/>
    <w:rsid w:val="00BE0343"/>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E0343"/>
    <w:rPr>
      <w:rFonts w:ascii="Arial" w:eastAsia="Times New Roman" w:hAnsi="Arial" w:cs="Arial"/>
      <w:vanish/>
      <w:sz w:val="16"/>
      <w:szCs w:val="16"/>
      <w:lang w:eastAsia="en-GB" w:bidi="ar-SA"/>
    </w:rPr>
  </w:style>
  <w:style w:type="paragraph" w:styleId="HTMLPreformatted">
    <w:name w:val="HTML Preformatted"/>
    <w:basedOn w:val="Normal"/>
    <w:link w:val="HTMLPreformattedChar"/>
    <w:uiPriority w:val="99"/>
    <w:semiHidden/>
    <w:unhideWhenUsed/>
    <w:rsid w:val="00BE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E0343"/>
    <w:rPr>
      <w:rFonts w:ascii="Courier New" w:eastAsia="Times New Roman" w:hAnsi="Courier New" w:cs="Courier New"/>
      <w:sz w:val="20"/>
      <w:szCs w:val="20"/>
      <w:lang w:eastAsia="en-GB" w:bidi="ar-SA"/>
    </w:rPr>
  </w:style>
  <w:style w:type="paragraph" w:styleId="Header">
    <w:name w:val="header"/>
    <w:basedOn w:val="Normal"/>
    <w:link w:val="HeaderChar"/>
    <w:uiPriority w:val="99"/>
    <w:unhideWhenUsed/>
    <w:rsid w:val="00BE0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343"/>
    <w:rPr>
      <w:lang w:bidi="ar-SA"/>
    </w:rPr>
  </w:style>
  <w:style w:type="paragraph" w:styleId="Footer">
    <w:name w:val="footer"/>
    <w:basedOn w:val="Normal"/>
    <w:link w:val="FooterChar"/>
    <w:uiPriority w:val="99"/>
    <w:unhideWhenUsed/>
    <w:rsid w:val="00BE0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343"/>
    <w:rPr>
      <w:lang w:bidi="ar-SA"/>
    </w:rPr>
  </w:style>
  <w:style w:type="character" w:customStyle="1" w:styleId="hps">
    <w:name w:val="hps"/>
    <w:basedOn w:val="DefaultParagraphFont"/>
    <w:rsid w:val="00BE0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search.yahoo.com/_ylt=Az_6xdb4JutWensAigX.3olQ;_ylu=X3oDMTBxNG1oMmE2BHNlYwNmcC1hdHRyaWIEc2xrA3J1cmwEaXQD/RV=2/RE=1458280313/RO=11/RU=http%3a%2f%2fpastortimlecroy.wordpress.com%2f2012%2f05%2f17%2fa-short-history-of-the-wearing-of-clerical-collars-in-the-presbyterian-tradition%2f/RK=0/RS=X.zsG0xj8yKKAvAjyRl_REZhVH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9271</Words>
  <Characters>52847</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2016-03-17T21:33:00Z</dcterms:created>
  <dcterms:modified xsi:type="dcterms:W3CDTF">2016-03-17T21:54:00Z</dcterms:modified>
</cp:coreProperties>
</file>